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8AD" w:rsidRPr="000468AD" w:rsidRDefault="000468AD" w:rsidP="000468AD">
      <w:pPr>
        <w:spacing w:after="120"/>
        <w:jc w:val="center"/>
        <w:rPr>
          <w:b/>
        </w:rPr>
      </w:pPr>
      <w:r w:rsidRPr="00187031">
        <w:rPr>
          <w:b/>
        </w:rPr>
        <w:t>Projekt umowy</w:t>
      </w:r>
    </w:p>
    <w:p w:rsidR="000468AD" w:rsidRDefault="000468AD" w:rsidP="006179E8">
      <w:pPr>
        <w:spacing w:line="360" w:lineRule="auto"/>
        <w:jc w:val="center"/>
        <w:rPr>
          <w:rFonts w:ascii="Times New Roman" w:hAnsi="Times New Roman"/>
          <w:b/>
          <w:color w:val="000000"/>
        </w:rPr>
      </w:pPr>
      <w:r>
        <w:rPr>
          <w:rFonts w:ascii="Times New Roman" w:hAnsi="Times New Roman"/>
          <w:b/>
          <w:color w:val="000000"/>
        </w:rPr>
        <w:t>Umowa nr</w:t>
      </w:r>
      <w:r w:rsidR="003F2765" w:rsidRPr="0086180C">
        <w:rPr>
          <w:rFonts w:ascii="Times New Roman" w:hAnsi="Times New Roman"/>
          <w:b/>
          <w:color w:val="000000"/>
        </w:rPr>
        <w:t xml:space="preserve"> </w:t>
      </w:r>
      <w:r w:rsidR="00580F5D" w:rsidRPr="0086180C">
        <w:rPr>
          <w:rFonts w:ascii="Times New Roman" w:hAnsi="Times New Roman"/>
          <w:b/>
          <w:color w:val="000000"/>
        </w:rPr>
        <w:t>…………………….</w:t>
      </w:r>
    </w:p>
    <w:p w:rsidR="003C6F9F" w:rsidRPr="0086180C" w:rsidRDefault="00A45254" w:rsidP="000468AD">
      <w:pPr>
        <w:spacing w:line="360" w:lineRule="auto"/>
        <w:rPr>
          <w:rFonts w:ascii="Times New Roman" w:hAnsi="Times New Roman"/>
          <w:b/>
          <w:color w:val="000000"/>
        </w:rPr>
      </w:pPr>
      <w:r w:rsidRPr="0086180C">
        <w:rPr>
          <w:rFonts w:ascii="Times New Roman" w:hAnsi="Times New Roman"/>
          <w:color w:val="000000"/>
        </w:rPr>
        <w:t>zawarta</w:t>
      </w:r>
      <w:r w:rsidR="002A2F7A" w:rsidRPr="0086180C">
        <w:rPr>
          <w:rFonts w:ascii="Times New Roman" w:hAnsi="Times New Roman"/>
          <w:color w:val="000000"/>
        </w:rPr>
        <w:t xml:space="preserve">  w dniu </w:t>
      </w:r>
      <w:r w:rsidR="00494C5C" w:rsidRPr="0086180C">
        <w:rPr>
          <w:rFonts w:ascii="Times New Roman" w:hAnsi="Times New Roman"/>
          <w:color w:val="000000"/>
        </w:rPr>
        <w:t>…………..</w:t>
      </w:r>
      <w:r w:rsidR="00F67212" w:rsidRPr="0086180C">
        <w:rPr>
          <w:rFonts w:ascii="Times New Roman" w:hAnsi="Times New Roman"/>
          <w:color w:val="000000"/>
        </w:rPr>
        <w:t xml:space="preserve"> </w:t>
      </w:r>
      <w:r w:rsidRPr="0086180C">
        <w:rPr>
          <w:rFonts w:ascii="Times New Roman" w:hAnsi="Times New Roman"/>
          <w:color w:val="000000"/>
        </w:rPr>
        <w:t>20</w:t>
      </w:r>
      <w:r w:rsidR="003129AB" w:rsidRPr="0086180C">
        <w:rPr>
          <w:rFonts w:ascii="Times New Roman" w:hAnsi="Times New Roman"/>
          <w:color w:val="000000"/>
        </w:rPr>
        <w:t>20</w:t>
      </w:r>
      <w:r w:rsidR="008376C3" w:rsidRPr="0086180C">
        <w:rPr>
          <w:rFonts w:ascii="Times New Roman" w:hAnsi="Times New Roman"/>
          <w:color w:val="000000"/>
        </w:rPr>
        <w:t xml:space="preserve"> r.</w:t>
      </w:r>
    </w:p>
    <w:p w:rsidR="003C6F9F" w:rsidRPr="0086180C" w:rsidRDefault="003C6F9F" w:rsidP="003C6F9F">
      <w:pPr>
        <w:pStyle w:val="Tekstpodstawowywcity"/>
        <w:spacing w:line="360" w:lineRule="auto"/>
        <w:ind w:left="0"/>
        <w:rPr>
          <w:color w:val="000000"/>
        </w:rPr>
      </w:pPr>
      <w:r w:rsidRPr="0086180C">
        <w:rPr>
          <w:color w:val="000000"/>
        </w:rPr>
        <w:t xml:space="preserve">pomiędzy: </w:t>
      </w:r>
    </w:p>
    <w:p w:rsidR="003C6F9F" w:rsidRPr="0086180C" w:rsidRDefault="003C6F9F" w:rsidP="00F67212">
      <w:pPr>
        <w:spacing w:line="360" w:lineRule="auto"/>
        <w:rPr>
          <w:rFonts w:ascii="Times New Roman" w:hAnsi="Times New Roman"/>
          <w:color w:val="000000"/>
        </w:rPr>
      </w:pPr>
      <w:r w:rsidRPr="0086180C">
        <w:rPr>
          <w:rFonts w:ascii="Times New Roman" w:hAnsi="Times New Roman"/>
          <w:b/>
          <w:bCs/>
          <w:color w:val="000000"/>
        </w:rPr>
        <w:t xml:space="preserve">Izbą </w:t>
      </w:r>
      <w:r w:rsidR="004E21B7" w:rsidRPr="0086180C">
        <w:rPr>
          <w:rFonts w:ascii="Times New Roman" w:hAnsi="Times New Roman"/>
          <w:b/>
          <w:bCs/>
          <w:color w:val="000000"/>
        </w:rPr>
        <w:t xml:space="preserve">Administracji </w:t>
      </w:r>
      <w:r w:rsidRPr="0086180C">
        <w:rPr>
          <w:rFonts w:ascii="Times New Roman" w:hAnsi="Times New Roman"/>
          <w:b/>
          <w:bCs/>
          <w:color w:val="000000"/>
        </w:rPr>
        <w:t>Skarbow</w:t>
      </w:r>
      <w:r w:rsidR="004E21B7" w:rsidRPr="0086180C">
        <w:rPr>
          <w:rFonts w:ascii="Times New Roman" w:hAnsi="Times New Roman"/>
          <w:b/>
          <w:bCs/>
          <w:color w:val="000000"/>
        </w:rPr>
        <w:t>ej</w:t>
      </w:r>
      <w:r w:rsidRPr="0086180C">
        <w:rPr>
          <w:rFonts w:ascii="Times New Roman" w:hAnsi="Times New Roman"/>
          <w:b/>
          <w:bCs/>
          <w:color w:val="000000"/>
        </w:rPr>
        <w:t xml:space="preserve"> we Wrocławiu,</w:t>
      </w:r>
      <w:r w:rsidRPr="0086180C">
        <w:rPr>
          <w:rFonts w:ascii="Times New Roman" w:hAnsi="Times New Roman"/>
          <w:color w:val="000000"/>
        </w:rPr>
        <w:t xml:space="preserve"> ul. </w:t>
      </w:r>
      <w:r w:rsidR="00FF4D04" w:rsidRPr="0086180C">
        <w:rPr>
          <w:rFonts w:ascii="Times New Roman" w:hAnsi="Times New Roman"/>
          <w:color w:val="000000"/>
        </w:rPr>
        <w:t>Powstańców Śląskich 24,</w:t>
      </w:r>
      <w:r w:rsidR="00E0456B" w:rsidRPr="0086180C">
        <w:rPr>
          <w:rFonts w:ascii="Times New Roman" w:hAnsi="Times New Roman"/>
          <w:color w:val="000000"/>
        </w:rPr>
        <w:t xml:space="preserve"> </w:t>
      </w:r>
      <w:r w:rsidR="00FF4D04" w:rsidRPr="0086180C">
        <w:rPr>
          <w:rFonts w:ascii="Times New Roman" w:hAnsi="Times New Roman"/>
          <w:color w:val="000000"/>
        </w:rPr>
        <w:t xml:space="preserve">26,  </w:t>
      </w:r>
      <w:r w:rsidR="000E0BD9" w:rsidRPr="0086180C">
        <w:rPr>
          <w:rFonts w:ascii="Times New Roman" w:hAnsi="Times New Roman"/>
          <w:color w:val="000000"/>
        </w:rPr>
        <w:br/>
      </w:r>
      <w:r w:rsidR="00FF4D04" w:rsidRPr="0086180C">
        <w:rPr>
          <w:rFonts w:ascii="Times New Roman" w:hAnsi="Times New Roman"/>
          <w:color w:val="000000"/>
        </w:rPr>
        <w:t>53 - 333</w:t>
      </w:r>
      <w:r w:rsidRPr="0086180C">
        <w:rPr>
          <w:rFonts w:ascii="Times New Roman" w:hAnsi="Times New Roman"/>
          <w:color w:val="000000"/>
        </w:rPr>
        <w:t xml:space="preserve"> Wrocław,</w:t>
      </w:r>
      <w:r w:rsidR="00F67212" w:rsidRPr="0086180C">
        <w:rPr>
          <w:rFonts w:ascii="Times New Roman" w:hAnsi="Times New Roman"/>
          <w:color w:val="000000"/>
        </w:rPr>
        <w:t xml:space="preserve"> REGON 001020861, NIP 896-000-68-04</w:t>
      </w:r>
    </w:p>
    <w:p w:rsidR="003C6F9F" w:rsidRPr="0086180C" w:rsidRDefault="003C6F9F" w:rsidP="003C6F9F">
      <w:pPr>
        <w:pStyle w:val="Tekstpodstawowywcity"/>
        <w:spacing w:line="360" w:lineRule="auto"/>
        <w:ind w:left="0"/>
        <w:rPr>
          <w:color w:val="000000"/>
        </w:rPr>
      </w:pPr>
      <w:r w:rsidRPr="0086180C">
        <w:rPr>
          <w:color w:val="000000"/>
        </w:rPr>
        <w:t>którą reprezentuje:</w:t>
      </w:r>
    </w:p>
    <w:p w:rsidR="003C6F9F" w:rsidRPr="0086180C" w:rsidRDefault="00580F5D" w:rsidP="003C6F9F">
      <w:pPr>
        <w:spacing w:line="360" w:lineRule="auto"/>
        <w:jc w:val="both"/>
        <w:rPr>
          <w:rFonts w:ascii="Times New Roman" w:hAnsi="Times New Roman"/>
          <w:b/>
          <w:bCs/>
          <w:color w:val="000000"/>
        </w:rPr>
      </w:pPr>
      <w:r w:rsidRPr="0086180C">
        <w:rPr>
          <w:rFonts w:ascii="Times New Roman" w:hAnsi="Times New Roman"/>
          <w:b/>
          <w:color w:val="000000"/>
        </w:rPr>
        <w:t>…………………………….</w:t>
      </w:r>
    </w:p>
    <w:p w:rsidR="003C6F9F" w:rsidRPr="0086180C" w:rsidRDefault="003C6F9F" w:rsidP="003C6F9F">
      <w:pPr>
        <w:spacing w:line="360" w:lineRule="auto"/>
        <w:ind w:left="284" w:hanging="284"/>
        <w:rPr>
          <w:rFonts w:ascii="Times New Roman" w:hAnsi="Times New Roman"/>
          <w:color w:val="000000"/>
        </w:rPr>
      </w:pPr>
      <w:r w:rsidRPr="0086180C">
        <w:rPr>
          <w:rFonts w:ascii="Times New Roman" w:hAnsi="Times New Roman"/>
          <w:color w:val="000000"/>
        </w:rPr>
        <w:t xml:space="preserve">zwaną dalej </w:t>
      </w:r>
      <w:r w:rsidRPr="0086180C">
        <w:rPr>
          <w:rFonts w:ascii="Times New Roman" w:hAnsi="Times New Roman"/>
          <w:b/>
          <w:bCs/>
          <w:color w:val="000000"/>
        </w:rPr>
        <w:t>Zamaw</w:t>
      </w:r>
      <w:r w:rsidR="00A510C2" w:rsidRPr="0086180C">
        <w:rPr>
          <w:rFonts w:ascii="Times New Roman" w:hAnsi="Times New Roman"/>
          <w:b/>
          <w:bCs/>
          <w:color w:val="000000"/>
        </w:rPr>
        <w:t>iającym</w:t>
      </w:r>
    </w:p>
    <w:p w:rsidR="003C6F9F" w:rsidRPr="0086180C" w:rsidRDefault="003C6F9F" w:rsidP="00BE634D">
      <w:pPr>
        <w:tabs>
          <w:tab w:val="left" w:pos="6706"/>
        </w:tabs>
        <w:spacing w:line="360" w:lineRule="auto"/>
        <w:ind w:left="284" w:hanging="284"/>
        <w:rPr>
          <w:rFonts w:ascii="Times New Roman" w:hAnsi="Times New Roman"/>
          <w:color w:val="000000"/>
        </w:rPr>
      </w:pPr>
      <w:r w:rsidRPr="0086180C">
        <w:rPr>
          <w:rFonts w:ascii="Times New Roman" w:hAnsi="Times New Roman"/>
          <w:color w:val="000000"/>
        </w:rPr>
        <w:t>a</w:t>
      </w:r>
      <w:r w:rsidR="00BE634D">
        <w:rPr>
          <w:rFonts w:ascii="Times New Roman" w:hAnsi="Times New Roman"/>
          <w:color w:val="000000"/>
        </w:rPr>
        <w:tab/>
      </w:r>
      <w:r w:rsidR="00BE634D">
        <w:rPr>
          <w:rFonts w:ascii="Times New Roman" w:hAnsi="Times New Roman"/>
          <w:color w:val="000000"/>
        </w:rPr>
        <w:tab/>
      </w:r>
    </w:p>
    <w:p w:rsidR="001335FD" w:rsidRPr="0086180C" w:rsidRDefault="00580F5D" w:rsidP="001335FD">
      <w:pPr>
        <w:spacing w:line="360" w:lineRule="auto"/>
        <w:jc w:val="both"/>
        <w:rPr>
          <w:rFonts w:ascii="Times New Roman" w:hAnsi="Times New Roman"/>
        </w:rPr>
      </w:pPr>
      <w:r w:rsidRPr="0086180C">
        <w:rPr>
          <w:rFonts w:ascii="Times New Roman" w:hAnsi="Times New Roman"/>
          <w:b/>
        </w:rPr>
        <w:t>…………………………………………………..</w:t>
      </w:r>
    </w:p>
    <w:p w:rsidR="003C6F9F" w:rsidRPr="0086180C" w:rsidRDefault="000E0BD9" w:rsidP="00820AAC">
      <w:pPr>
        <w:spacing w:line="360" w:lineRule="auto"/>
        <w:ind w:left="284" w:hanging="284"/>
        <w:rPr>
          <w:rFonts w:ascii="Times New Roman" w:hAnsi="Times New Roman"/>
        </w:rPr>
      </w:pPr>
      <w:r w:rsidRPr="0086180C">
        <w:rPr>
          <w:rFonts w:ascii="Times New Roman" w:hAnsi="Times New Roman"/>
          <w:color w:val="000000"/>
        </w:rPr>
        <w:t>k</w:t>
      </w:r>
      <w:r w:rsidR="00A510C2" w:rsidRPr="0086180C">
        <w:rPr>
          <w:rFonts w:ascii="Times New Roman" w:hAnsi="Times New Roman"/>
          <w:color w:val="000000"/>
        </w:rPr>
        <w:t>tórą</w:t>
      </w:r>
      <w:r w:rsidR="003C6F9F" w:rsidRPr="0086180C">
        <w:rPr>
          <w:rFonts w:ascii="Times New Roman" w:hAnsi="Times New Roman"/>
          <w:color w:val="000000"/>
        </w:rPr>
        <w:t xml:space="preserve"> reprezentuje:</w:t>
      </w:r>
    </w:p>
    <w:p w:rsidR="008A15F1" w:rsidRPr="0086180C" w:rsidRDefault="004E21B7" w:rsidP="008A15F1">
      <w:pPr>
        <w:spacing w:line="360" w:lineRule="auto"/>
        <w:ind w:left="284" w:hanging="284"/>
        <w:rPr>
          <w:rFonts w:ascii="Times New Roman" w:hAnsi="Times New Roman"/>
          <w:b/>
        </w:rPr>
      </w:pPr>
      <w:r w:rsidRPr="0086180C">
        <w:rPr>
          <w:rFonts w:ascii="Times New Roman" w:hAnsi="Times New Roman"/>
          <w:b/>
        </w:rPr>
        <w:t>…………………….</w:t>
      </w:r>
      <w:r w:rsidR="008A15F1" w:rsidRPr="0086180C">
        <w:rPr>
          <w:rFonts w:ascii="Times New Roman" w:hAnsi="Times New Roman"/>
          <w:b/>
        </w:rPr>
        <w:t xml:space="preserve"> </w:t>
      </w:r>
      <w:r w:rsidR="00A510C2" w:rsidRPr="0086180C">
        <w:rPr>
          <w:rFonts w:ascii="Times New Roman" w:hAnsi="Times New Roman"/>
          <w:b/>
        </w:rPr>
        <w:t xml:space="preserve">– </w:t>
      </w:r>
      <w:r w:rsidRPr="0086180C">
        <w:rPr>
          <w:rFonts w:ascii="Times New Roman" w:hAnsi="Times New Roman"/>
          <w:b/>
        </w:rPr>
        <w:t>………………………….</w:t>
      </w:r>
      <w:r w:rsidR="00A510C2" w:rsidRPr="0086180C">
        <w:rPr>
          <w:rFonts w:ascii="Times New Roman" w:hAnsi="Times New Roman"/>
          <w:b/>
        </w:rPr>
        <w:t xml:space="preserve"> </w:t>
      </w:r>
      <w:r w:rsidR="008A15F1" w:rsidRPr="0086180C">
        <w:rPr>
          <w:rFonts w:ascii="Times New Roman" w:hAnsi="Times New Roman"/>
          <w:b/>
        </w:rPr>
        <w:t xml:space="preserve"> </w:t>
      </w:r>
    </w:p>
    <w:p w:rsidR="003C6F9F" w:rsidRPr="0086180C" w:rsidRDefault="00A510C2" w:rsidP="003C6F9F">
      <w:pPr>
        <w:spacing w:line="360" w:lineRule="auto"/>
        <w:rPr>
          <w:rFonts w:ascii="Times New Roman" w:hAnsi="Times New Roman"/>
          <w:b/>
          <w:color w:val="000000"/>
        </w:rPr>
      </w:pPr>
      <w:r w:rsidRPr="0086180C">
        <w:rPr>
          <w:rFonts w:ascii="Times New Roman" w:hAnsi="Times New Roman"/>
          <w:color w:val="000000"/>
        </w:rPr>
        <w:t>zwaną</w:t>
      </w:r>
      <w:r w:rsidR="003C6F9F" w:rsidRPr="0086180C">
        <w:rPr>
          <w:rFonts w:ascii="Times New Roman" w:hAnsi="Times New Roman"/>
          <w:color w:val="000000"/>
        </w:rPr>
        <w:t xml:space="preserve"> dalej</w:t>
      </w:r>
      <w:r w:rsidR="003C6F9F" w:rsidRPr="0086180C">
        <w:rPr>
          <w:rFonts w:ascii="Times New Roman" w:hAnsi="Times New Roman"/>
          <w:b/>
          <w:color w:val="000000"/>
        </w:rPr>
        <w:t xml:space="preserve"> Wykonawcą.</w:t>
      </w:r>
    </w:p>
    <w:p w:rsidR="008376C3" w:rsidRPr="0086180C" w:rsidRDefault="008376C3" w:rsidP="003C6F9F">
      <w:pPr>
        <w:spacing w:line="360" w:lineRule="auto"/>
        <w:rPr>
          <w:rFonts w:ascii="Times New Roman" w:hAnsi="Times New Roman"/>
          <w:b/>
          <w:color w:val="000000"/>
        </w:rPr>
      </w:pPr>
    </w:p>
    <w:p w:rsidR="009463FE" w:rsidRPr="0086180C" w:rsidRDefault="00AD7525" w:rsidP="002D3DCB">
      <w:pPr>
        <w:spacing w:line="360" w:lineRule="auto"/>
        <w:jc w:val="both"/>
        <w:rPr>
          <w:rFonts w:ascii="Times New Roman" w:hAnsi="Times New Roman"/>
          <w:lang w:eastAsia="pl-PL"/>
        </w:rPr>
      </w:pPr>
      <w:r w:rsidRPr="0086180C">
        <w:rPr>
          <w:rFonts w:ascii="Times New Roman" w:hAnsi="Times New Roman"/>
          <w:lang w:eastAsia="pl-PL"/>
        </w:rPr>
        <w:t xml:space="preserve">W wyniku rozstrzygniętego postępowania o udzielenie zamówienia publicznego </w:t>
      </w:r>
      <w:r w:rsidR="00853B21" w:rsidRPr="0086180C">
        <w:rPr>
          <w:rFonts w:ascii="Times New Roman" w:hAnsi="Times New Roman"/>
          <w:lang w:eastAsia="pl-PL"/>
        </w:rPr>
        <w:t xml:space="preserve"> </w:t>
      </w:r>
      <w:r w:rsidRPr="0086180C">
        <w:rPr>
          <w:rFonts w:ascii="Times New Roman" w:hAnsi="Times New Roman"/>
          <w:lang w:eastAsia="pl-PL"/>
        </w:rPr>
        <w:t>nr</w:t>
      </w:r>
      <w:r w:rsidR="00853B21" w:rsidRPr="0086180C">
        <w:rPr>
          <w:rFonts w:ascii="Times New Roman" w:hAnsi="Times New Roman"/>
          <w:lang w:eastAsia="pl-PL"/>
        </w:rPr>
        <w:t xml:space="preserve"> </w:t>
      </w:r>
      <w:r w:rsidRPr="0086180C">
        <w:rPr>
          <w:rFonts w:ascii="Times New Roman" w:hAnsi="Times New Roman"/>
          <w:lang w:eastAsia="pl-PL"/>
        </w:rPr>
        <w:t>………..,</w:t>
      </w:r>
      <w:r w:rsidR="00853B21" w:rsidRPr="0086180C">
        <w:rPr>
          <w:rFonts w:ascii="Times New Roman" w:hAnsi="Times New Roman"/>
          <w:lang w:eastAsia="pl-PL"/>
        </w:rPr>
        <w:t xml:space="preserve"> przeprowadzonego </w:t>
      </w:r>
      <w:r w:rsidR="00D3399E" w:rsidRPr="0086180C">
        <w:rPr>
          <w:rFonts w:ascii="Times New Roman" w:hAnsi="Times New Roman"/>
          <w:lang w:eastAsia="pl-PL"/>
        </w:rPr>
        <w:t xml:space="preserve">w trybie przetargu nieograniczonego, </w:t>
      </w:r>
      <w:r w:rsidR="00853B21" w:rsidRPr="0086180C">
        <w:rPr>
          <w:rFonts w:ascii="Times New Roman" w:hAnsi="Times New Roman"/>
          <w:lang w:eastAsia="pl-PL"/>
        </w:rPr>
        <w:t xml:space="preserve">na podstawie ustawy z </w:t>
      </w:r>
      <w:r w:rsidR="008376C3" w:rsidRPr="0086180C">
        <w:rPr>
          <w:rFonts w:ascii="Times New Roman" w:hAnsi="Times New Roman"/>
          <w:lang w:eastAsia="pl-PL"/>
        </w:rPr>
        <w:t>dnia 29 stycznia 2004 roku Prawo zamówień publicznych (</w:t>
      </w:r>
      <w:r w:rsidR="003129AB" w:rsidRPr="0086180C">
        <w:rPr>
          <w:rFonts w:ascii="Times New Roman" w:hAnsi="Times New Roman"/>
          <w:lang w:eastAsia="pl-PL"/>
        </w:rPr>
        <w:t xml:space="preserve">j. </w:t>
      </w:r>
      <w:r w:rsidR="008376C3" w:rsidRPr="0086180C">
        <w:rPr>
          <w:rFonts w:ascii="Times New Roman" w:hAnsi="Times New Roman"/>
          <w:lang w:eastAsia="pl-PL"/>
        </w:rPr>
        <w:t>t</w:t>
      </w:r>
      <w:r w:rsidR="003129AB" w:rsidRPr="0086180C">
        <w:rPr>
          <w:rFonts w:ascii="Times New Roman" w:hAnsi="Times New Roman"/>
          <w:lang w:eastAsia="pl-PL"/>
        </w:rPr>
        <w:t>.</w:t>
      </w:r>
      <w:r w:rsidR="000E700A" w:rsidRPr="0086180C">
        <w:rPr>
          <w:rFonts w:ascii="Times New Roman" w:hAnsi="Times New Roman"/>
          <w:lang w:eastAsia="pl-PL"/>
        </w:rPr>
        <w:t xml:space="preserve"> </w:t>
      </w:r>
      <w:r w:rsidR="000E700A" w:rsidRPr="0086180C">
        <w:rPr>
          <w:rFonts w:ascii="Times New Roman" w:hAnsi="Times New Roman"/>
        </w:rPr>
        <w:t>Dz. U. z 2019 r.</w:t>
      </w:r>
      <w:r w:rsidR="0039213F" w:rsidRPr="0086180C">
        <w:rPr>
          <w:rFonts w:ascii="Times New Roman" w:hAnsi="Times New Roman"/>
        </w:rPr>
        <w:t xml:space="preserve"> poz. 1843</w:t>
      </w:r>
      <w:r w:rsidR="008376C3" w:rsidRPr="0086180C">
        <w:rPr>
          <w:rFonts w:ascii="Times New Roman" w:hAnsi="Times New Roman"/>
          <w:lang w:eastAsia="pl-PL"/>
        </w:rPr>
        <w:t>), zwanej dalej „ustawą</w:t>
      </w:r>
      <w:r w:rsidR="000E700A" w:rsidRPr="0086180C">
        <w:rPr>
          <w:rFonts w:ascii="Times New Roman" w:hAnsi="Times New Roman"/>
          <w:lang w:eastAsia="pl-PL"/>
        </w:rPr>
        <w:t xml:space="preserve"> </w:t>
      </w:r>
      <w:proofErr w:type="spellStart"/>
      <w:r w:rsidR="000E700A" w:rsidRPr="0086180C">
        <w:rPr>
          <w:rFonts w:ascii="Times New Roman" w:hAnsi="Times New Roman"/>
          <w:lang w:eastAsia="pl-PL"/>
        </w:rPr>
        <w:t>Pzp</w:t>
      </w:r>
      <w:proofErr w:type="spellEnd"/>
      <w:r w:rsidR="008376C3" w:rsidRPr="0086180C">
        <w:rPr>
          <w:rFonts w:ascii="Times New Roman" w:hAnsi="Times New Roman"/>
          <w:lang w:eastAsia="pl-PL"/>
        </w:rPr>
        <w:t>”, na zadanie pn.:</w:t>
      </w:r>
      <w:r w:rsidR="008376C3" w:rsidRPr="0086180C">
        <w:rPr>
          <w:rFonts w:ascii="Times New Roman" w:hAnsi="Times New Roman"/>
          <w:b/>
          <w:lang w:eastAsia="pl-PL"/>
        </w:rPr>
        <w:t xml:space="preserve"> </w:t>
      </w:r>
      <w:r w:rsidR="008376C3" w:rsidRPr="0086180C">
        <w:rPr>
          <w:rFonts w:ascii="Times New Roman" w:hAnsi="Times New Roman"/>
          <w:lang w:eastAsia="pl-PL"/>
        </w:rPr>
        <w:t>”</w:t>
      </w:r>
      <w:r w:rsidRPr="0086180C">
        <w:rPr>
          <w:rFonts w:ascii="Times New Roman" w:hAnsi="Times New Roman"/>
          <w:lang w:eastAsia="pl-PL"/>
        </w:rPr>
        <w:t>Dostawa wyposaż</w:t>
      </w:r>
      <w:r w:rsidR="0089112C">
        <w:rPr>
          <w:rFonts w:ascii="Times New Roman" w:hAnsi="Times New Roman"/>
          <w:lang w:eastAsia="pl-PL"/>
        </w:rPr>
        <w:t>enia do budynku administracyjno</w:t>
      </w:r>
      <w:r w:rsidR="003129AB" w:rsidRPr="0086180C">
        <w:rPr>
          <w:rFonts w:ascii="Times New Roman" w:hAnsi="Times New Roman"/>
          <w:lang w:eastAsia="pl-PL"/>
        </w:rPr>
        <w:t>-</w:t>
      </w:r>
      <w:r w:rsidRPr="0086180C">
        <w:rPr>
          <w:rFonts w:ascii="Times New Roman" w:hAnsi="Times New Roman"/>
          <w:lang w:eastAsia="pl-PL"/>
        </w:rPr>
        <w:t xml:space="preserve">biurowego zlokalizowanego w </w:t>
      </w:r>
      <w:r w:rsidR="00027543" w:rsidRPr="0086180C">
        <w:rPr>
          <w:rFonts w:ascii="Times New Roman" w:hAnsi="Times New Roman"/>
          <w:lang w:eastAsia="pl-PL"/>
        </w:rPr>
        <w:t xml:space="preserve">Wałbrzychu </w:t>
      </w:r>
      <w:r w:rsidRPr="0086180C">
        <w:rPr>
          <w:rFonts w:ascii="Times New Roman" w:hAnsi="Times New Roman"/>
          <w:lang w:eastAsia="pl-PL"/>
        </w:rPr>
        <w:t xml:space="preserve">przy ul. </w:t>
      </w:r>
      <w:r w:rsidR="00027543" w:rsidRPr="0086180C">
        <w:rPr>
          <w:rFonts w:ascii="Times New Roman" w:hAnsi="Times New Roman"/>
          <w:lang w:eastAsia="pl-PL"/>
        </w:rPr>
        <w:t>Uczniowskiej 21</w:t>
      </w:r>
      <w:r w:rsidR="008376C3" w:rsidRPr="0086180C">
        <w:rPr>
          <w:rFonts w:ascii="Times New Roman" w:hAnsi="Times New Roman"/>
        </w:rPr>
        <w:t>”</w:t>
      </w:r>
      <w:r w:rsidR="008376C3" w:rsidRPr="0086180C">
        <w:rPr>
          <w:rFonts w:ascii="Times New Roman" w:hAnsi="Times New Roman"/>
          <w:b/>
        </w:rPr>
        <w:t xml:space="preserve"> </w:t>
      </w:r>
      <w:r w:rsidR="008376C3" w:rsidRPr="0086180C">
        <w:rPr>
          <w:rFonts w:ascii="Times New Roman" w:hAnsi="Times New Roman"/>
          <w:lang w:eastAsia="pl-PL"/>
        </w:rPr>
        <w:t>została zawarta umowa o następującej treści:</w:t>
      </w:r>
    </w:p>
    <w:p w:rsidR="003C6F9F" w:rsidRPr="0086180C" w:rsidRDefault="009463FE" w:rsidP="003C6F9F">
      <w:pPr>
        <w:spacing w:line="360" w:lineRule="auto"/>
        <w:jc w:val="center"/>
        <w:rPr>
          <w:rFonts w:ascii="Times New Roman" w:hAnsi="Times New Roman"/>
          <w:b/>
          <w:color w:val="000000"/>
        </w:rPr>
      </w:pPr>
      <w:r w:rsidRPr="0086180C">
        <w:rPr>
          <w:rFonts w:ascii="Times New Roman" w:hAnsi="Times New Roman"/>
          <w:b/>
          <w:color w:val="000000"/>
        </w:rPr>
        <w:t xml:space="preserve">§ </w:t>
      </w:r>
      <w:r w:rsidR="003C6F9F" w:rsidRPr="0086180C">
        <w:rPr>
          <w:rFonts w:ascii="Times New Roman" w:hAnsi="Times New Roman"/>
          <w:b/>
          <w:color w:val="000000"/>
        </w:rPr>
        <w:t>1</w:t>
      </w:r>
    </w:p>
    <w:p w:rsidR="003C6F9F" w:rsidRPr="0086180C" w:rsidRDefault="003C6F9F" w:rsidP="003C6F9F">
      <w:pPr>
        <w:spacing w:line="360" w:lineRule="auto"/>
        <w:jc w:val="center"/>
        <w:rPr>
          <w:rFonts w:ascii="Times New Roman" w:hAnsi="Times New Roman"/>
          <w:b/>
          <w:color w:val="000000"/>
        </w:rPr>
      </w:pPr>
      <w:r w:rsidRPr="0086180C">
        <w:rPr>
          <w:rFonts w:ascii="Times New Roman" w:hAnsi="Times New Roman"/>
          <w:b/>
          <w:color w:val="000000"/>
        </w:rPr>
        <w:t>Przedmiot umowy</w:t>
      </w:r>
    </w:p>
    <w:p w:rsidR="003C6F9F" w:rsidRPr="0089112C" w:rsidRDefault="003C6F9F" w:rsidP="007A5F4B">
      <w:pPr>
        <w:numPr>
          <w:ilvl w:val="0"/>
          <w:numId w:val="5"/>
        </w:numPr>
        <w:spacing w:line="360" w:lineRule="auto"/>
        <w:ind w:hanging="357"/>
        <w:jc w:val="both"/>
        <w:rPr>
          <w:rFonts w:ascii="Times New Roman" w:hAnsi="Times New Roman"/>
          <w:strike/>
        </w:rPr>
      </w:pPr>
      <w:r w:rsidRPr="0086180C">
        <w:rPr>
          <w:rFonts w:ascii="Times New Roman" w:hAnsi="Times New Roman"/>
          <w:color w:val="000000"/>
        </w:rPr>
        <w:t xml:space="preserve"> </w:t>
      </w:r>
      <w:r w:rsidR="008376C3" w:rsidRPr="0086180C">
        <w:rPr>
          <w:rFonts w:ascii="Times New Roman" w:hAnsi="Times New Roman"/>
        </w:rPr>
        <w:t xml:space="preserve">Przedmiotem umowy jest </w:t>
      </w:r>
      <w:r w:rsidR="003D42CB">
        <w:rPr>
          <w:rFonts w:ascii="Times New Roman" w:hAnsi="Times New Roman"/>
        </w:rPr>
        <w:t>zakup</w:t>
      </w:r>
      <w:r w:rsidR="008376C3" w:rsidRPr="0086180C">
        <w:rPr>
          <w:rFonts w:ascii="Times New Roman" w:hAnsi="Times New Roman"/>
        </w:rPr>
        <w:t xml:space="preserve"> wraz z dostawą </w:t>
      </w:r>
      <w:r w:rsidR="00027543" w:rsidRPr="0086180C">
        <w:rPr>
          <w:rFonts w:ascii="Times New Roman" w:hAnsi="Times New Roman"/>
        </w:rPr>
        <w:t xml:space="preserve">oraz montażem </w:t>
      </w:r>
      <w:r w:rsidR="00F97A83" w:rsidRPr="0086180C">
        <w:rPr>
          <w:rFonts w:ascii="Times New Roman" w:hAnsi="Times New Roman"/>
        </w:rPr>
        <w:t>wyposażeni</w:t>
      </w:r>
      <w:r w:rsidR="00CC29B0" w:rsidRPr="0086180C">
        <w:rPr>
          <w:rFonts w:ascii="Times New Roman" w:hAnsi="Times New Roman"/>
          <w:color w:val="000000"/>
        </w:rPr>
        <w:t>a</w:t>
      </w:r>
      <w:r w:rsidR="003D42CB">
        <w:rPr>
          <w:rFonts w:ascii="Times New Roman" w:hAnsi="Times New Roman"/>
          <w:color w:val="000000"/>
        </w:rPr>
        <w:t xml:space="preserve"> w </w:t>
      </w:r>
      <w:r w:rsidR="00B35007" w:rsidRPr="0086180C">
        <w:rPr>
          <w:rFonts w:ascii="Times New Roman" w:hAnsi="Times New Roman"/>
          <w:color w:val="000000"/>
        </w:rPr>
        <w:t xml:space="preserve">budynku </w:t>
      </w:r>
      <w:r w:rsidR="00F97A83" w:rsidRPr="0086180C">
        <w:rPr>
          <w:rFonts w:ascii="Times New Roman" w:hAnsi="Times New Roman"/>
          <w:color w:val="000000"/>
        </w:rPr>
        <w:t xml:space="preserve">Urzędu Skarbowego w Wałbrzychu </w:t>
      </w:r>
      <w:r w:rsidR="00B35007" w:rsidRPr="0086180C">
        <w:rPr>
          <w:rFonts w:ascii="Times New Roman" w:hAnsi="Times New Roman"/>
          <w:color w:val="000000"/>
        </w:rPr>
        <w:t>z</w:t>
      </w:r>
      <w:r w:rsidR="00F97A83" w:rsidRPr="0086180C">
        <w:rPr>
          <w:rFonts w:ascii="Times New Roman" w:hAnsi="Times New Roman"/>
          <w:color w:val="000000"/>
        </w:rPr>
        <w:t xml:space="preserve"> siedzibą </w:t>
      </w:r>
      <w:r w:rsidR="00B35007" w:rsidRPr="0086180C">
        <w:rPr>
          <w:rFonts w:ascii="Times New Roman" w:hAnsi="Times New Roman"/>
          <w:color w:val="000000"/>
        </w:rPr>
        <w:t>przy ul.</w:t>
      </w:r>
      <w:r w:rsidR="00867EE7" w:rsidRPr="0086180C">
        <w:rPr>
          <w:rFonts w:ascii="Times New Roman" w:hAnsi="Times New Roman"/>
          <w:color w:val="000000"/>
        </w:rPr>
        <w:t xml:space="preserve"> </w:t>
      </w:r>
      <w:r w:rsidR="00027543" w:rsidRPr="0086180C">
        <w:rPr>
          <w:rFonts w:ascii="Times New Roman" w:hAnsi="Times New Roman"/>
          <w:color w:val="000000"/>
        </w:rPr>
        <w:t>Uczniowskiej 21</w:t>
      </w:r>
      <w:r w:rsidR="00623AF5" w:rsidRPr="0086180C">
        <w:rPr>
          <w:rFonts w:ascii="Times New Roman" w:hAnsi="Times New Roman"/>
          <w:color w:val="000000"/>
        </w:rPr>
        <w:t>,</w:t>
      </w:r>
      <w:r w:rsidR="00B35007" w:rsidRPr="0086180C">
        <w:rPr>
          <w:rFonts w:ascii="Times New Roman" w:hAnsi="Times New Roman"/>
          <w:color w:val="000000"/>
        </w:rPr>
        <w:t xml:space="preserve"> według szczegółowego</w:t>
      </w:r>
      <w:r w:rsidRPr="0086180C">
        <w:rPr>
          <w:rFonts w:ascii="Times New Roman" w:hAnsi="Times New Roman"/>
          <w:color w:val="000000"/>
        </w:rPr>
        <w:t xml:space="preserve"> </w:t>
      </w:r>
      <w:r w:rsidR="009E3ACD" w:rsidRPr="0086180C">
        <w:rPr>
          <w:rFonts w:ascii="Times New Roman" w:hAnsi="Times New Roman"/>
          <w:color w:val="000000"/>
        </w:rPr>
        <w:t>wykaz</w:t>
      </w:r>
      <w:r w:rsidR="00B35007" w:rsidRPr="0086180C">
        <w:rPr>
          <w:rFonts w:ascii="Times New Roman" w:hAnsi="Times New Roman"/>
          <w:color w:val="000000"/>
        </w:rPr>
        <w:t>u</w:t>
      </w:r>
      <w:r w:rsidR="009E3ACD" w:rsidRPr="0086180C">
        <w:rPr>
          <w:rFonts w:ascii="Times New Roman" w:hAnsi="Times New Roman"/>
          <w:color w:val="000000"/>
        </w:rPr>
        <w:t xml:space="preserve"> i</w:t>
      </w:r>
      <w:r w:rsidR="004E21B7" w:rsidRPr="0086180C">
        <w:rPr>
          <w:rFonts w:ascii="Times New Roman" w:hAnsi="Times New Roman"/>
          <w:color w:val="000000"/>
        </w:rPr>
        <w:t> </w:t>
      </w:r>
      <w:r w:rsidR="00E541DF" w:rsidRPr="0086180C">
        <w:rPr>
          <w:rFonts w:ascii="Times New Roman" w:hAnsi="Times New Roman"/>
          <w:color w:val="000000"/>
        </w:rPr>
        <w:t>opis</w:t>
      </w:r>
      <w:r w:rsidR="00B35007" w:rsidRPr="0086180C">
        <w:rPr>
          <w:rFonts w:ascii="Times New Roman" w:hAnsi="Times New Roman"/>
          <w:color w:val="000000"/>
        </w:rPr>
        <w:t>u</w:t>
      </w:r>
      <w:r w:rsidR="00E541DF" w:rsidRPr="0086180C">
        <w:rPr>
          <w:rFonts w:ascii="Times New Roman" w:hAnsi="Times New Roman"/>
          <w:color w:val="000000"/>
        </w:rPr>
        <w:t xml:space="preserve"> cech, parametrów</w:t>
      </w:r>
      <w:r w:rsidR="008A19CB" w:rsidRPr="0086180C">
        <w:rPr>
          <w:rFonts w:ascii="Times New Roman" w:hAnsi="Times New Roman"/>
          <w:color w:val="000000"/>
        </w:rPr>
        <w:t xml:space="preserve"> </w:t>
      </w:r>
      <w:r w:rsidR="004E21B7" w:rsidRPr="0086180C">
        <w:rPr>
          <w:rFonts w:ascii="Times New Roman" w:hAnsi="Times New Roman"/>
          <w:color w:val="000000"/>
        </w:rPr>
        <w:t xml:space="preserve">wyposażenia </w:t>
      </w:r>
      <w:r w:rsidR="008A19CB" w:rsidRPr="0086180C">
        <w:rPr>
          <w:rFonts w:ascii="Times New Roman" w:hAnsi="Times New Roman"/>
          <w:color w:val="000000"/>
        </w:rPr>
        <w:t xml:space="preserve">oraz </w:t>
      </w:r>
      <w:r w:rsidR="008D7FFC" w:rsidRPr="0086180C">
        <w:rPr>
          <w:rFonts w:ascii="Times New Roman" w:hAnsi="Times New Roman"/>
          <w:color w:val="000000"/>
        </w:rPr>
        <w:t xml:space="preserve">ich </w:t>
      </w:r>
      <w:r w:rsidR="008A19CB" w:rsidRPr="0086180C">
        <w:rPr>
          <w:rFonts w:ascii="Times New Roman" w:hAnsi="Times New Roman"/>
        </w:rPr>
        <w:t>rozmieszczeni</w:t>
      </w:r>
      <w:r w:rsidR="00B35007" w:rsidRPr="0086180C">
        <w:rPr>
          <w:rFonts w:ascii="Times New Roman" w:hAnsi="Times New Roman"/>
        </w:rPr>
        <w:t>a w</w:t>
      </w:r>
      <w:r w:rsidR="001E39B7" w:rsidRPr="0086180C">
        <w:rPr>
          <w:rFonts w:ascii="Times New Roman" w:hAnsi="Times New Roman"/>
        </w:rPr>
        <w:t> </w:t>
      </w:r>
      <w:r w:rsidR="00EC075E" w:rsidRPr="0086180C">
        <w:rPr>
          <w:rFonts w:ascii="Times New Roman" w:hAnsi="Times New Roman"/>
        </w:rPr>
        <w:t>pomieszcze</w:t>
      </w:r>
      <w:r w:rsidR="00B35007" w:rsidRPr="0086180C">
        <w:rPr>
          <w:rFonts w:ascii="Times New Roman" w:hAnsi="Times New Roman"/>
        </w:rPr>
        <w:t>niach</w:t>
      </w:r>
      <w:r w:rsidR="00623AF5" w:rsidRPr="0086180C">
        <w:rPr>
          <w:rFonts w:ascii="Times New Roman" w:hAnsi="Times New Roman"/>
        </w:rPr>
        <w:t>,</w:t>
      </w:r>
      <w:r w:rsidR="00B35007" w:rsidRPr="0086180C">
        <w:rPr>
          <w:rFonts w:ascii="Times New Roman" w:hAnsi="Times New Roman"/>
          <w:color w:val="000000"/>
        </w:rPr>
        <w:t xml:space="preserve"> zawa</w:t>
      </w:r>
      <w:r w:rsidRPr="0086180C">
        <w:rPr>
          <w:rFonts w:ascii="Times New Roman" w:hAnsi="Times New Roman"/>
          <w:color w:val="000000"/>
        </w:rPr>
        <w:t>r</w:t>
      </w:r>
      <w:r w:rsidR="00B35007" w:rsidRPr="0086180C">
        <w:rPr>
          <w:rFonts w:ascii="Times New Roman" w:hAnsi="Times New Roman"/>
          <w:color w:val="000000"/>
        </w:rPr>
        <w:t>tych w załącznikach</w:t>
      </w:r>
      <w:r w:rsidR="0078440D" w:rsidRPr="0086180C">
        <w:rPr>
          <w:rFonts w:ascii="Times New Roman" w:hAnsi="Times New Roman"/>
          <w:color w:val="000000"/>
        </w:rPr>
        <w:t xml:space="preserve"> do umowy:</w:t>
      </w:r>
      <w:r w:rsidR="00FF4D04" w:rsidRPr="0086180C">
        <w:rPr>
          <w:rFonts w:ascii="Times New Roman" w:hAnsi="Times New Roman"/>
          <w:color w:val="000000"/>
        </w:rPr>
        <w:t xml:space="preserve"> </w:t>
      </w:r>
      <w:r w:rsidR="00FF4D04" w:rsidRPr="0086180C">
        <w:rPr>
          <w:rFonts w:ascii="Times New Roman" w:hAnsi="Times New Roman"/>
          <w:i/>
          <w:color w:val="000000"/>
        </w:rPr>
        <w:t>Zestawienie wyposażenia</w:t>
      </w:r>
      <w:r w:rsidR="008D7FFC" w:rsidRPr="0086180C">
        <w:rPr>
          <w:rFonts w:ascii="Times New Roman" w:hAnsi="Times New Roman"/>
          <w:color w:val="000000"/>
        </w:rPr>
        <w:t xml:space="preserve"> </w:t>
      </w:r>
      <w:r w:rsidR="0089112C">
        <w:rPr>
          <w:rFonts w:ascii="Times New Roman" w:hAnsi="Times New Roman"/>
          <w:color w:val="000000"/>
        </w:rPr>
        <w:br/>
      </w:r>
      <w:r w:rsidR="005B3B90" w:rsidRPr="0089112C">
        <w:rPr>
          <w:rFonts w:ascii="Times New Roman" w:hAnsi="Times New Roman"/>
          <w:i/>
        </w:rPr>
        <w:t xml:space="preserve">i </w:t>
      </w:r>
      <w:r w:rsidR="005B3B90" w:rsidRPr="0089112C">
        <w:rPr>
          <w:rFonts w:ascii="Times New Roman" w:hAnsi="Times New Roman"/>
        </w:rPr>
        <w:t>w</w:t>
      </w:r>
      <w:r w:rsidR="005B3B90" w:rsidRPr="0089112C">
        <w:rPr>
          <w:rFonts w:ascii="Times New Roman" w:hAnsi="Times New Roman"/>
          <w:i/>
        </w:rPr>
        <w:t>ymagania techniczne</w:t>
      </w:r>
      <w:r w:rsidR="005B3B90" w:rsidRPr="0089112C">
        <w:rPr>
          <w:rFonts w:ascii="Times New Roman" w:hAnsi="Times New Roman"/>
        </w:rPr>
        <w:t xml:space="preserve"> </w:t>
      </w:r>
      <w:r w:rsidR="00FF4D04" w:rsidRPr="0089112C">
        <w:rPr>
          <w:rFonts w:ascii="Times New Roman" w:hAnsi="Times New Roman"/>
        </w:rPr>
        <w:t xml:space="preserve">– </w:t>
      </w:r>
      <w:r w:rsidR="004C79D0" w:rsidRPr="0089112C">
        <w:rPr>
          <w:rFonts w:ascii="Times New Roman" w:hAnsi="Times New Roman"/>
        </w:rPr>
        <w:t>Z</w:t>
      </w:r>
      <w:r w:rsidRPr="0089112C">
        <w:rPr>
          <w:rFonts w:ascii="Times New Roman" w:hAnsi="Times New Roman"/>
        </w:rPr>
        <w:t xml:space="preserve">ałącznik nr </w:t>
      </w:r>
      <w:r w:rsidR="005B3B90" w:rsidRPr="0089112C">
        <w:rPr>
          <w:rFonts w:ascii="Times New Roman" w:hAnsi="Times New Roman"/>
        </w:rPr>
        <w:t>1</w:t>
      </w:r>
      <w:r w:rsidR="008376C3" w:rsidRPr="0089112C">
        <w:rPr>
          <w:rFonts w:ascii="Times New Roman" w:hAnsi="Times New Roman"/>
        </w:rPr>
        <w:t xml:space="preserve"> </w:t>
      </w:r>
      <w:r w:rsidR="005B3B90" w:rsidRPr="0089112C">
        <w:rPr>
          <w:rFonts w:ascii="Times New Roman" w:hAnsi="Times New Roman"/>
        </w:rPr>
        <w:t>oraz</w:t>
      </w:r>
      <w:r w:rsidR="005B3B90" w:rsidRPr="0089112C">
        <w:rPr>
          <w:rFonts w:ascii="Times New Roman" w:hAnsi="Times New Roman"/>
          <w:i/>
        </w:rPr>
        <w:t xml:space="preserve"> </w:t>
      </w:r>
      <w:r w:rsidR="00A55501" w:rsidRPr="0089112C">
        <w:rPr>
          <w:rFonts w:ascii="Times New Roman" w:hAnsi="Times New Roman"/>
          <w:i/>
        </w:rPr>
        <w:t>Zestawienie rysunków</w:t>
      </w:r>
      <w:r w:rsidR="008376C3" w:rsidRPr="0089112C">
        <w:rPr>
          <w:rFonts w:ascii="Times New Roman" w:hAnsi="Times New Roman"/>
        </w:rPr>
        <w:t xml:space="preserve"> - </w:t>
      </w:r>
      <w:r w:rsidR="008D7FFC" w:rsidRPr="0089112C">
        <w:rPr>
          <w:rFonts w:ascii="Times New Roman" w:hAnsi="Times New Roman"/>
        </w:rPr>
        <w:t>Z</w:t>
      </w:r>
      <w:r w:rsidR="00FC69C6" w:rsidRPr="0089112C">
        <w:rPr>
          <w:rFonts w:ascii="Times New Roman" w:hAnsi="Times New Roman"/>
        </w:rPr>
        <w:t>ałącznik nr 2</w:t>
      </w:r>
      <w:r w:rsidR="005B3B90" w:rsidRPr="0089112C">
        <w:rPr>
          <w:rFonts w:ascii="Times New Roman" w:hAnsi="Times New Roman"/>
        </w:rPr>
        <w:t>.</w:t>
      </w:r>
    </w:p>
    <w:p w:rsidR="00CC29B0" w:rsidRPr="0086180C" w:rsidRDefault="00CC29B0" w:rsidP="007A5F4B">
      <w:pPr>
        <w:numPr>
          <w:ilvl w:val="0"/>
          <w:numId w:val="5"/>
        </w:numPr>
        <w:spacing w:line="360" w:lineRule="auto"/>
        <w:ind w:hanging="357"/>
        <w:jc w:val="both"/>
        <w:rPr>
          <w:rFonts w:ascii="Times New Roman" w:hAnsi="Times New Roman"/>
          <w:b/>
          <w:color w:val="000000"/>
        </w:rPr>
      </w:pPr>
      <w:r w:rsidRPr="0086180C">
        <w:rPr>
          <w:rFonts w:ascii="Times New Roman" w:hAnsi="Times New Roman"/>
          <w:color w:val="000000"/>
        </w:rPr>
        <w:t>W ramach przedmiotu umowy Wykonawca zobowiązuje się:</w:t>
      </w:r>
    </w:p>
    <w:p w:rsidR="00CC29B0" w:rsidRPr="0086180C" w:rsidRDefault="00CC29B0" w:rsidP="003C4F82">
      <w:pPr>
        <w:numPr>
          <w:ilvl w:val="0"/>
          <w:numId w:val="18"/>
        </w:numPr>
        <w:autoSpaceDE w:val="0"/>
        <w:autoSpaceDN w:val="0"/>
        <w:adjustRightInd w:val="0"/>
        <w:spacing w:line="360" w:lineRule="auto"/>
        <w:jc w:val="both"/>
        <w:rPr>
          <w:rFonts w:ascii="Times New Roman" w:hAnsi="Times New Roman"/>
          <w:color w:val="000000"/>
        </w:rPr>
      </w:pPr>
      <w:r w:rsidRPr="0086180C">
        <w:rPr>
          <w:rFonts w:ascii="Times New Roman" w:hAnsi="Times New Roman"/>
          <w:color w:val="000000"/>
        </w:rPr>
        <w:t>dostarczyć wyposażenie do miejsca wskazanego przez Zamawiającego wraz</w:t>
      </w:r>
      <w:r w:rsidR="0059378C" w:rsidRPr="0086180C">
        <w:rPr>
          <w:rFonts w:ascii="Times New Roman" w:hAnsi="Times New Roman"/>
          <w:color w:val="000000"/>
        </w:rPr>
        <w:t> </w:t>
      </w:r>
      <w:r w:rsidR="00B15435" w:rsidRPr="0086180C">
        <w:rPr>
          <w:rFonts w:ascii="Times New Roman" w:hAnsi="Times New Roman"/>
          <w:color w:val="000000"/>
        </w:rPr>
        <w:t>z </w:t>
      </w:r>
      <w:r w:rsidRPr="0086180C">
        <w:rPr>
          <w:rFonts w:ascii="Times New Roman" w:hAnsi="Times New Roman"/>
          <w:color w:val="000000"/>
        </w:rPr>
        <w:t xml:space="preserve"> rozładunkiem</w:t>
      </w:r>
      <w:r w:rsidR="00623AF5" w:rsidRPr="0086180C">
        <w:rPr>
          <w:rFonts w:ascii="Times New Roman" w:hAnsi="Times New Roman"/>
          <w:color w:val="000000"/>
        </w:rPr>
        <w:t xml:space="preserve"> i wniesieniem</w:t>
      </w:r>
      <w:r w:rsidRPr="0086180C">
        <w:rPr>
          <w:rFonts w:ascii="Times New Roman" w:hAnsi="Times New Roman"/>
          <w:color w:val="000000"/>
        </w:rPr>
        <w:t>,</w:t>
      </w:r>
    </w:p>
    <w:p w:rsidR="0055449D" w:rsidRPr="0086180C" w:rsidRDefault="00CC29B0" w:rsidP="003C4F82">
      <w:pPr>
        <w:numPr>
          <w:ilvl w:val="0"/>
          <w:numId w:val="18"/>
        </w:numPr>
        <w:autoSpaceDE w:val="0"/>
        <w:autoSpaceDN w:val="0"/>
        <w:adjustRightInd w:val="0"/>
        <w:spacing w:line="360" w:lineRule="auto"/>
        <w:jc w:val="both"/>
        <w:rPr>
          <w:rFonts w:ascii="Times New Roman" w:hAnsi="Times New Roman"/>
        </w:rPr>
      </w:pPr>
      <w:r w:rsidRPr="0086180C">
        <w:rPr>
          <w:rFonts w:ascii="Times New Roman" w:hAnsi="Times New Roman"/>
          <w:color w:val="000000"/>
        </w:rPr>
        <w:t>dokonać montażu i ustawienia</w:t>
      </w:r>
      <w:r w:rsidR="005C0807" w:rsidRPr="0086180C">
        <w:rPr>
          <w:rFonts w:ascii="Times New Roman" w:hAnsi="Times New Roman"/>
          <w:color w:val="000000"/>
        </w:rPr>
        <w:t xml:space="preserve"> </w:t>
      </w:r>
      <w:r w:rsidRPr="0086180C">
        <w:rPr>
          <w:rFonts w:ascii="Times New Roman" w:hAnsi="Times New Roman"/>
          <w:color w:val="000000"/>
        </w:rPr>
        <w:t xml:space="preserve">wyposażenia w </w:t>
      </w:r>
      <w:r w:rsidR="005C0807" w:rsidRPr="0086180C">
        <w:rPr>
          <w:rFonts w:ascii="Times New Roman" w:hAnsi="Times New Roman"/>
          <w:color w:val="000000"/>
        </w:rPr>
        <w:t>miejscach</w:t>
      </w:r>
      <w:r w:rsidRPr="0086180C">
        <w:rPr>
          <w:rFonts w:ascii="Times New Roman" w:hAnsi="Times New Roman"/>
          <w:color w:val="000000"/>
        </w:rPr>
        <w:t xml:space="preserve"> wskazanych przez Zamawiającego</w:t>
      </w:r>
      <w:r w:rsidR="00117D5E" w:rsidRPr="0086180C">
        <w:rPr>
          <w:rFonts w:ascii="Times New Roman" w:hAnsi="Times New Roman"/>
          <w:color w:val="000000"/>
        </w:rPr>
        <w:t xml:space="preserve">. </w:t>
      </w:r>
      <w:r w:rsidR="00117D5E" w:rsidRPr="0086180C">
        <w:rPr>
          <w:rFonts w:ascii="Times New Roman" w:hAnsi="Times New Roman"/>
        </w:rPr>
        <w:t xml:space="preserve">Przez montaż należy rozumieć: instalację kompletnych i gotowych do </w:t>
      </w:r>
      <w:r w:rsidR="00117D5E" w:rsidRPr="0086180C">
        <w:rPr>
          <w:rFonts w:ascii="Times New Roman" w:hAnsi="Times New Roman"/>
        </w:rPr>
        <w:lastRenderedPageBreak/>
        <w:t>użycia mebli z uwzględnieniem ich dostosowania do pomieszczeń, w których będą użytkowane oraz do elementów znajdują</w:t>
      </w:r>
      <w:r w:rsidR="00F95BFD" w:rsidRPr="0086180C">
        <w:rPr>
          <w:rFonts w:ascii="Times New Roman" w:hAnsi="Times New Roman"/>
        </w:rPr>
        <w:t>cych się w tych pomieszczeniach,</w:t>
      </w:r>
    </w:p>
    <w:p w:rsidR="00CC29B0" w:rsidRPr="0086180C" w:rsidRDefault="0055449D" w:rsidP="003C4F82">
      <w:pPr>
        <w:numPr>
          <w:ilvl w:val="0"/>
          <w:numId w:val="18"/>
        </w:numPr>
        <w:autoSpaceDE w:val="0"/>
        <w:autoSpaceDN w:val="0"/>
        <w:adjustRightInd w:val="0"/>
        <w:spacing w:line="360" w:lineRule="auto"/>
        <w:jc w:val="both"/>
        <w:rPr>
          <w:rFonts w:ascii="Times New Roman" w:hAnsi="Times New Roman"/>
        </w:rPr>
      </w:pPr>
      <w:r w:rsidRPr="0086180C">
        <w:rPr>
          <w:rFonts w:ascii="Times New Roman" w:hAnsi="Times New Roman"/>
        </w:rPr>
        <w:t>usunąć i zagospodarować własnym s</w:t>
      </w:r>
      <w:r w:rsidR="00623AF5" w:rsidRPr="0086180C">
        <w:rPr>
          <w:rFonts w:ascii="Times New Roman" w:hAnsi="Times New Roman"/>
        </w:rPr>
        <w:t>taraniem i na swój koszt odpady</w:t>
      </w:r>
      <w:r w:rsidRPr="0086180C">
        <w:rPr>
          <w:rFonts w:ascii="Times New Roman" w:hAnsi="Times New Roman"/>
        </w:rPr>
        <w:t xml:space="preserve"> pows</w:t>
      </w:r>
      <w:r w:rsidR="00623AF5" w:rsidRPr="0086180C">
        <w:rPr>
          <w:rFonts w:ascii="Times New Roman" w:hAnsi="Times New Roman"/>
        </w:rPr>
        <w:t>tałe</w:t>
      </w:r>
      <w:r w:rsidRPr="0086180C">
        <w:rPr>
          <w:rFonts w:ascii="Times New Roman" w:hAnsi="Times New Roman"/>
        </w:rPr>
        <w:t xml:space="preserve"> </w:t>
      </w:r>
      <w:r w:rsidR="006772AE" w:rsidRPr="0086180C">
        <w:rPr>
          <w:rFonts w:ascii="Times New Roman" w:hAnsi="Times New Roman"/>
        </w:rPr>
        <w:br/>
      </w:r>
      <w:r w:rsidR="008376C3" w:rsidRPr="0086180C">
        <w:rPr>
          <w:rFonts w:ascii="Times New Roman" w:hAnsi="Times New Roman"/>
        </w:rPr>
        <w:t>w trakcie wyposażania budynku (</w:t>
      </w:r>
      <w:r w:rsidRPr="0086180C">
        <w:rPr>
          <w:rFonts w:ascii="Times New Roman" w:hAnsi="Times New Roman"/>
        </w:rPr>
        <w:t>kartony, folie pakowe i inne),</w:t>
      </w:r>
      <w:r w:rsidR="00117D5E" w:rsidRPr="0086180C">
        <w:rPr>
          <w:rFonts w:ascii="Times New Roman" w:hAnsi="Times New Roman"/>
        </w:rPr>
        <w:t xml:space="preserve"> </w:t>
      </w:r>
    </w:p>
    <w:p w:rsidR="00B045CB" w:rsidRPr="0086180C" w:rsidRDefault="00117D5E" w:rsidP="003C4F82">
      <w:pPr>
        <w:numPr>
          <w:ilvl w:val="0"/>
          <w:numId w:val="18"/>
        </w:numPr>
        <w:autoSpaceDE w:val="0"/>
        <w:autoSpaceDN w:val="0"/>
        <w:adjustRightInd w:val="0"/>
        <w:spacing w:line="360" w:lineRule="auto"/>
        <w:jc w:val="both"/>
        <w:rPr>
          <w:rFonts w:ascii="Times New Roman" w:hAnsi="Times New Roman"/>
          <w:color w:val="000000"/>
        </w:rPr>
      </w:pPr>
      <w:r w:rsidRPr="0086180C">
        <w:rPr>
          <w:rFonts w:ascii="Times New Roman" w:hAnsi="Times New Roman"/>
        </w:rPr>
        <w:t xml:space="preserve">wyczyścić wyposażenie w sposób umożliwiający </w:t>
      </w:r>
      <w:r w:rsidR="0059378C" w:rsidRPr="0086180C">
        <w:rPr>
          <w:rFonts w:ascii="Times New Roman" w:hAnsi="Times New Roman"/>
        </w:rPr>
        <w:t>jego</w:t>
      </w:r>
      <w:r w:rsidR="00B5646B" w:rsidRPr="0086180C">
        <w:rPr>
          <w:rFonts w:ascii="Times New Roman" w:hAnsi="Times New Roman"/>
          <w:color w:val="000000"/>
        </w:rPr>
        <w:t xml:space="preserve"> użytkowanie (wytarcie z kurzu, usunięcie </w:t>
      </w:r>
      <w:r w:rsidR="00D7303C" w:rsidRPr="0086180C">
        <w:rPr>
          <w:rFonts w:ascii="Times New Roman" w:hAnsi="Times New Roman"/>
          <w:color w:val="000000"/>
        </w:rPr>
        <w:t xml:space="preserve">wiórów </w:t>
      </w:r>
      <w:r w:rsidR="00081AF6" w:rsidRPr="0086180C">
        <w:rPr>
          <w:rFonts w:ascii="Times New Roman" w:hAnsi="Times New Roman"/>
          <w:color w:val="000000"/>
        </w:rPr>
        <w:t>d</w:t>
      </w:r>
      <w:r w:rsidR="00B5646B" w:rsidRPr="0086180C">
        <w:rPr>
          <w:rFonts w:ascii="Times New Roman" w:hAnsi="Times New Roman"/>
          <w:color w:val="000000"/>
        </w:rPr>
        <w:t>rewna</w:t>
      </w:r>
      <w:r w:rsidR="0059378C" w:rsidRPr="0086180C">
        <w:rPr>
          <w:rFonts w:ascii="Times New Roman" w:hAnsi="Times New Roman"/>
          <w:color w:val="000000"/>
        </w:rPr>
        <w:t>, folii zabezpieczających itp.</w:t>
      </w:r>
      <w:r w:rsidR="00B5646B" w:rsidRPr="0086180C">
        <w:rPr>
          <w:rFonts w:ascii="Times New Roman" w:hAnsi="Times New Roman"/>
          <w:color w:val="000000"/>
        </w:rPr>
        <w:t>)</w:t>
      </w:r>
      <w:r w:rsidR="00B954FD" w:rsidRPr="0086180C">
        <w:rPr>
          <w:rFonts w:ascii="Times New Roman" w:hAnsi="Times New Roman"/>
          <w:color w:val="000000"/>
        </w:rPr>
        <w:t>,</w:t>
      </w:r>
    </w:p>
    <w:p w:rsidR="00091020" w:rsidRPr="0086180C" w:rsidRDefault="00CC29B0" w:rsidP="003C4F82">
      <w:pPr>
        <w:pStyle w:val="Default"/>
        <w:numPr>
          <w:ilvl w:val="0"/>
          <w:numId w:val="18"/>
        </w:numPr>
        <w:spacing w:line="360" w:lineRule="auto"/>
        <w:jc w:val="both"/>
        <w:rPr>
          <w:rFonts w:ascii="Times New Roman" w:hAnsi="Times New Roman" w:cs="Times New Roman"/>
        </w:rPr>
      </w:pPr>
      <w:r w:rsidRPr="0086180C">
        <w:rPr>
          <w:rFonts w:ascii="Times New Roman" w:hAnsi="Times New Roman" w:cs="Times New Roman"/>
        </w:rPr>
        <w:t xml:space="preserve">przekazać </w:t>
      </w:r>
      <w:r w:rsidR="002D3DCB" w:rsidRPr="0086180C">
        <w:rPr>
          <w:rFonts w:ascii="Times New Roman" w:hAnsi="Times New Roman" w:cs="Times New Roman"/>
        </w:rPr>
        <w:t>napisaną</w:t>
      </w:r>
      <w:r w:rsidR="00623AF5" w:rsidRPr="0086180C">
        <w:rPr>
          <w:rFonts w:ascii="Times New Roman" w:hAnsi="Times New Roman" w:cs="Times New Roman"/>
        </w:rPr>
        <w:t xml:space="preserve"> w języku polskim </w:t>
      </w:r>
      <w:r w:rsidRPr="0086180C">
        <w:rPr>
          <w:rFonts w:ascii="Times New Roman" w:hAnsi="Times New Roman" w:cs="Times New Roman"/>
        </w:rPr>
        <w:t>dokumentację dotyczącą przedmiotu umowy</w:t>
      </w:r>
      <w:r w:rsidR="00B954FD" w:rsidRPr="0086180C">
        <w:rPr>
          <w:rFonts w:ascii="Times New Roman" w:hAnsi="Times New Roman" w:cs="Times New Roman"/>
        </w:rPr>
        <w:t>,</w:t>
      </w:r>
      <w:r w:rsidRPr="0086180C">
        <w:rPr>
          <w:rFonts w:ascii="Times New Roman" w:hAnsi="Times New Roman" w:cs="Times New Roman"/>
        </w:rPr>
        <w:t xml:space="preserve"> </w:t>
      </w:r>
      <w:r w:rsidR="006772AE" w:rsidRPr="0086180C">
        <w:rPr>
          <w:rFonts w:ascii="Times New Roman" w:hAnsi="Times New Roman" w:cs="Times New Roman"/>
        </w:rPr>
        <w:br/>
      </w:r>
      <w:r w:rsidRPr="0086180C">
        <w:rPr>
          <w:rFonts w:ascii="Times New Roman" w:hAnsi="Times New Roman" w:cs="Times New Roman"/>
        </w:rPr>
        <w:t>w szczególności instrukcje użytkowania</w:t>
      </w:r>
      <w:r w:rsidR="004C7901" w:rsidRPr="0086180C">
        <w:rPr>
          <w:rFonts w:ascii="Times New Roman" w:hAnsi="Times New Roman" w:cs="Times New Roman"/>
        </w:rPr>
        <w:t xml:space="preserve"> i</w:t>
      </w:r>
      <w:r w:rsidR="00091020" w:rsidRPr="0086180C">
        <w:rPr>
          <w:rFonts w:ascii="Times New Roman" w:hAnsi="Times New Roman" w:cs="Times New Roman"/>
        </w:rPr>
        <w:t xml:space="preserve"> konserwac</w:t>
      </w:r>
      <w:r w:rsidR="00651061" w:rsidRPr="0086180C">
        <w:rPr>
          <w:rFonts w:ascii="Times New Roman" w:hAnsi="Times New Roman" w:cs="Times New Roman"/>
        </w:rPr>
        <w:t xml:space="preserve">ji </w:t>
      </w:r>
      <w:r w:rsidR="004C7901" w:rsidRPr="0086180C">
        <w:rPr>
          <w:rFonts w:ascii="Times New Roman" w:hAnsi="Times New Roman" w:cs="Times New Roman"/>
        </w:rPr>
        <w:t xml:space="preserve">wyposażenia </w:t>
      </w:r>
      <w:r w:rsidR="00651061" w:rsidRPr="0086180C">
        <w:rPr>
          <w:rFonts w:ascii="Times New Roman" w:hAnsi="Times New Roman" w:cs="Times New Roman"/>
        </w:rPr>
        <w:t xml:space="preserve">i </w:t>
      </w:r>
      <w:r w:rsidR="004C7901" w:rsidRPr="0086180C">
        <w:rPr>
          <w:rFonts w:ascii="Times New Roman" w:hAnsi="Times New Roman" w:cs="Times New Roman"/>
        </w:rPr>
        <w:t>kopie kart</w:t>
      </w:r>
      <w:r w:rsidR="00651061" w:rsidRPr="0086180C">
        <w:rPr>
          <w:rFonts w:ascii="Times New Roman" w:hAnsi="Times New Roman" w:cs="Times New Roman"/>
        </w:rPr>
        <w:t xml:space="preserve"> gwarancyjn</w:t>
      </w:r>
      <w:r w:rsidR="004C7901" w:rsidRPr="0086180C">
        <w:rPr>
          <w:rFonts w:ascii="Times New Roman" w:hAnsi="Times New Roman" w:cs="Times New Roman"/>
        </w:rPr>
        <w:t>ych producenta</w:t>
      </w:r>
      <w:r w:rsidR="00B5646B" w:rsidRPr="0086180C">
        <w:rPr>
          <w:rFonts w:ascii="Times New Roman" w:hAnsi="Times New Roman" w:cs="Times New Roman"/>
        </w:rPr>
        <w:t>,</w:t>
      </w:r>
      <w:r w:rsidR="00651061" w:rsidRPr="0086180C">
        <w:rPr>
          <w:rFonts w:ascii="Times New Roman" w:hAnsi="Times New Roman" w:cs="Times New Roman"/>
        </w:rPr>
        <w:t xml:space="preserve"> atesty </w:t>
      </w:r>
      <w:r w:rsidR="009B5A4D" w:rsidRPr="0086180C">
        <w:rPr>
          <w:rFonts w:ascii="Times New Roman" w:hAnsi="Times New Roman" w:cs="Times New Roman"/>
        </w:rPr>
        <w:t>oraz inne konieczne dokumenty</w:t>
      </w:r>
      <w:r w:rsidR="00F95BFD" w:rsidRPr="0086180C">
        <w:rPr>
          <w:rFonts w:ascii="Times New Roman" w:hAnsi="Times New Roman" w:cs="Times New Roman"/>
        </w:rPr>
        <w:t>,</w:t>
      </w:r>
    </w:p>
    <w:p w:rsidR="00CC29B0" w:rsidRPr="0086180C" w:rsidRDefault="008D7FFC" w:rsidP="003C4F82">
      <w:pPr>
        <w:numPr>
          <w:ilvl w:val="0"/>
          <w:numId w:val="18"/>
        </w:numPr>
        <w:autoSpaceDE w:val="0"/>
        <w:autoSpaceDN w:val="0"/>
        <w:adjustRightInd w:val="0"/>
        <w:spacing w:line="360" w:lineRule="auto"/>
        <w:jc w:val="both"/>
        <w:rPr>
          <w:rFonts w:ascii="Times New Roman" w:hAnsi="Times New Roman"/>
          <w:color w:val="000000"/>
        </w:rPr>
      </w:pPr>
      <w:r w:rsidRPr="0086180C">
        <w:rPr>
          <w:rFonts w:ascii="Times New Roman" w:hAnsi="Times New Roman"/>
        </w:rPr>
        <w:t>zapewnić</w:t>
      </w:r>
      <w:r w:rsidR="00B954FD" w:rsidRPr="0086180C">
        <w:rPr>
          <w:rFonts w:ascii="Times New Roman" w:hAnsi="Times New Roman"/>
        </w:rPr>
        <w:t xml:space="preserve"> </w:t>
      </w:r>
      <w:r w:rsidR="00117D5E" w:rsidRPr="0086180C">
        <w:rPr>
          <w:rFonts w:ascii="Times New Roman" w:hAnsi="Times New Roman"/>
        </w:rPr>
        <w:t>bezpłatny</w:t>
      </w:r>
      <w:r w:rsidR="00117D5E" w:rsidRPr="0086180C">
        <w:rPr>
          <w:rFonts w:ascii="Times New Roman" w:hAnsi="Times New Roman"/>
          <w:color w:val="000000"/>
        </w:rPr>
        <w:t xml:space="preserve"> </w:t>
      </w:r>
      <w:r w:rsidR="00B954FD" w:rsidRPr="0086180C">
        <w:rPr>
          <w:rFonts w:ascii="Times New Roman" w:hAnsi="Times New Roman"/>
          <w:color w:val="000000"/>
        </w:rPr>
        <w:t>serwis gwarancyjny.</w:t>
      </w:r>
    </w:p>
    <w:p w:rsidR="00AC579D" w:rsidRPr="0086180C" w:rsidRDefault="003C6F9F" w:rsidP="007A5F4B">
      <w:pPr>
        <w:numPr>
          <w:ilvl w:val="0"/>
          <w:numId w:val="5"/>
        </w:numPr>
        <w:tabs>
          <w:tab w:val="left" w:pos="350"/>
        </w:tabs>
        <w:autoSpaceDE w:val="0"/>
        <w:autoSpaceDN w:val="0"/>
        <w:adjustRightInd w:val="0"/>
        <w:spacing w:line="360" w:lineRule="auto"/>
        <w:ind w:hanging="357"/>
        <w:jc w:val="both"/>
        <w:rPr>
          <w:rFonts w:ascii="Times New Roman" w:hAnsi="Times New Roman"/>
          <w:bCs/>
          <w:color w:val="000000"/>
        </w:rPr>
      </w:pPr>
      <w:r w:rsidRPr="0086180C">
        <w:rPr>
          <w:rFonts w:ascii="Times New Roman" w:hAnsi="Times New Roman"/>
          <w:color w:val="000000"/>
        </w:rPr>
        <w:t xml:space="preserve">Wykonawca zapewnia, że </w:t>
      </w:r>
      <w:r w:rsidR="005839BD" w:rsidRPr="0086180C">
        <w:rPr>
          <w:rFonts w:ascii="Times New Roman" w:hAnsi="Times New Roman"/>
          <w:bCs/>
          <w:color w:val="000000"/>
        </w:rPr>
        <w:t>wyposażenie</w:t>
      </w:r>
      <w:r w:rsidR="00AC579D" w:rsidRPr="0086180C">
        <w:rPr>
          <w:rFonts w:ascii="Times New Roman" w:hAnsi="Times New Roman"/>
          <w:bCs/>
          <w:color w:val="000000"/>
        </w:rPr>
        <w:t xml:space="preserve"> będące przedmiotem </w:t>
      </w:r>
      <w:r w:rsidR="00A63FBC" w:rsidRPr="0086180C">
        <w:rPr>
          <w:rFonts w:ascii="Times New Roman" w:hAnsi="Times New Roman"/>
          <w:bCs/>
          <w:color w:val="000000"/>
        </w:rPr>
        <w:t>u</w:t>
      </w:r>
      <w:r w:rsidR="00AC579D" w:rsidRPr="0086180C">
        <w:rPr>
          <w:rFonts w:ascii="Times New Roman" w:hAnsi="Times New Roman"/>
          <w:bCs/>
          <w:color w:val="000000"/>
        </w:rPr>
        <w:t xml:space="preserve">mowy </w:t>
      </w:r>
      <w:r w:rsidR="005839BD" w:rsidRPr="0086180C">
        <w:rPr>
          <w:rFonts w:ascii="Times New Roman" w:hAnsi="Times New Roman"/>
          <w:bCs/>
          <w:color w:val="000000"/>
        </w:rPr>
        <w:t>jest</w:t>
      </w:r>
      <w:r w:rsidR="00AC579D" w:rsidRPr="0086180C">
        <w:rPr>
          <w:rFonts w:ascii="Times New Roman" w:hAnsi="Times New Roman"/>
          <w:bCs/>
          <w:color w:val="000000"/>
        </w:rPr>
        <w:t xml:space="preserve"> fabr</w:t>
      </w:r>
      <w:r w:rsidR="005839BD" w:rsidRPr="0086180C">
        <w:rPr>
          <w:rFonts w:ascii="Times New Roman" w:hAnsi="Times New Roman"/>
          <w:bCs/>
          <w:color w:val="000000"/>
        </w:rPr>
        <w:t xml:space="preserve">ycznie nowe, </w:t>
      </w:r>
      <w:r w:rsidR="00E43508" w:rsidRPr="0086180C">
        <w:rPr>
          <w:rFonts w:ascii="Times New Roman" w:hAnsi="Times New Roman"/>
          <w:bCs/>
          <w:color w:val="000000"/>
        </w:rPr>
        <w:t xml:space="preserve">kompletne, </w:t>
      </w:r>
      <w:r w:rsidR="005839BD" w:rsidRPr="0086180C">
        <w:rPr>
          <w:rFonts w:ascii="Times New Roman" w:hAnsi="Times New Roman"/>
          <w:bCs/>
          <w:color w:val="000000"/>
        </w:rPr>
        <w:t>nie ma</w:t>
      </w:r>
      <w:r w:rsidR="00AC579D" w:rsidRPr="0086180C">
        <w:rPr>
          <w:rFonts w:ascii="Times New Roman" w:hAnsi="Times New Roman"/>
          <w:bCs/>
          <w:color w:val="000000"/>
        </w:rPr>
        <w:t xml:space="preserve"> defektów, wad konstrukcyjnych, wykonawczych ani wynikających z innych zaniedba</w:t>
      </w:r>
      <w:r w:rsidR="005839BD" w:rsidRPr="0086180C">
        <w:rPr>
          <w:rFonts w:ascii="Times New Roman" w:hAnsi="Times New Roman"/>
          <w:bCs/>
          <w:color w:val="000000"/>
        </w:rPr>
        <w:t>ń Wykonawcy lub producenta wyposażenia</w:t>
      </w:r>
      <w:r w:rsidR="00AC579D" w:rsidRPr="0086180C">
        <w:rPr>
          <w:rFonts w:ascii="Times New Roman" w:hAnsi="Times New Roman"/>
          <w:bCs/>
          <w:color w:val="000000"/>
        </w:rPr>
        <w:t>, które mogłyby się ujawnić podczas ich użytkowania.</w:t>
      </w:r>
    </w:p>
    <w:p w:rsidR="00A45254" w:rsidRPr="0086180C" w:rsidRDefault="00530F78" w:rsidP="00F31C6A">
      <w:pPr>
        <w:numPr>
          <w:ilvl w:val="0"/>
          <w:numId w:val="5"/>
        </w:numPr>
        <w:autoSpaceDE w:val="0"/>
        <w:autoSpaceDN w:val="0"/>
        <w:adjustRightInd w:val="0"/>
        <w:spacing w:line="360" w:lineRule="auto"/>
        <w:jc w:val="both"/>
        <w:rPr>
          <w:rFonts w:ascii="Times New Roman" w:hAnsi="Times New Roman"/>
          <w:bCs/>
          <w:color w:val="000000"/>
        </w:rPr>
      </w:pPr>
      <w:r w:rsidRPr="0086180C">
        <w:rPr>
          <w:rFonts w:ascii="Times New Roman" w:hAnsi="Times New Roman"/>
          <w:bCs/>
          <w:color w:val="000000"/>
        </w:rPr>
        <w:t>Wykonawca jest zobowiązany do zaprezentowania prawidłowego użytkowania dostarczonego wyposażenia, w miejscu jego użytkowania, w ust</w:t>
      </w:r>
      <w:r w:rsidR="007F6551" w:rsidRPr="0086180C">
        <w:rPr>
          <w:rFonts w:ascii="Times New Roman" w:hAnsi="Times New Roman"/>
          <w:bCs/>
          <w:color w:val="000000"/>
        </w:rPr>
        <w:t>alony</w:t>
      </w:r>
      <w:r w:rsidR="009B5A4D" w:rsidRPr="0086180C">
        <w:rPr>
          <w:rFonts w:ascii="Times New Roman" w:hAnsi="Times New Roman"/>
          <w:bCs/>
          <w:color w:val="000000"/>
        </w:rPr>
        <w:t>ch</w:t>
      </w:r>
      <w:r w:rsidR="007F6551" w:rsidRPr="0086180C">
        <w:rPr>
          <w:rFonts w:ascii="Times New Roman" w:hAnsi="Times New Roman"/>
          <w:bCs/>
          <w:color w:val="000000"/>
        </w:rPr>
        <w:t xml:space="preserve"> przez Strony</w:t>
      </w:r>
      <w:r w:rsidRPr="0086180C">
        <w:rPr>
          <w:rFonts w:ascii="Times New Roman" w:hAnsi="Times New Roman"/>
          <w:bCs/>
          <w:color w:val="000000"/>
        </w:rPr>
        <w:t xml:space="preserve"> </w:t>
      </w:r>
      <w:r w:rsidR="00254068" w:rsidRPr="0086180C">
        <w:rPr>
          <w:rFonts w:ascii="Times New Roman" w:hAnsi="Times New Roman"/>
          <w:bCs/>
          <w:color w:val="000000"/>
        </w:rPr>
        <w:t>terminach.</w:t>
      </w:r>
    </w:p>
    <w:p w:rsidR="00F961AB" w:rsidRPr="0086180C" w:rsidRDefault="00F961AB" w:rsidP="00F961AB">
      <w:pPr>
        <w:numPr>
          <w:ilvl w:val="0"/>
          <w:numId w:val="5"/>
        </w:numPr>
        <w:autoSpaceDE w:val="0"/>
        <w:autoSpaceDN w:val="0"/>
        <w:adjustRightInd w:val="0"/>
        <w:spacing w:line="360" w:lineRule="auto"/>
        <w:jc w:val="both"/>
        <w:rPr>
          <w:rFonts w:ascii="Times New Roman" w:hAnsi="Times New Roman"/>
          <w:color w:val="000000"/>
        </w:rPr>
      </w:pPr>
      <w:r w:rsidRPr="0086180C">
        <w:rPr>
          <w:rFonts w:ascii="Times New Roman" w:hAnsi="Times New Roman"/>
          <w:color w:val="000000"/>
        </w:rPr>
        <w:t xml:space="preserve">W przypadku zniszczenia lub uszkodzenia pomieszczeń lub ich części w toku realizacji umowy, </w:t>
      </w:r>
      <w:r w:rsidR="00E80C93" w:rsidRPr="0086180C">
        <w:rPr>
          <w:rFonts w:ascii="Times New Roman" w:hAnsi="Times New Roman"/>
          <w:color w:val="000000"/>
        </w:rPr>
        <w:t xml:space="preserve">powstałych w wyniku działań Wykonawcy oraz podwykonawców, </w:t>
      </w:r>
      <w:r w:rsidRPr="0086180C">
        <w:rPr>
          <w:rFonts w:ascii="Times New Roman" w:hAnsi="Times New Roman"/>
          <w:color w:val="000000"/>
        </w:rPr>
        <w:t>Wykonawca jest zobowiązany do naprawienia ich i doprowadzenia do stanu sprzed uszkodzenia lub</w:t>
      </w:r>
      <w:r w:rsidR="003F0322" w:rsidRPr="0086180C">
        <w:rPr>
          <w:rFonts w:ascii="Times New Roman" w:hAnsi="Times New Roman"/>
          <w:color w:val="000000"/>
        </w:rPr>
        <w:t> </w:t>
      </w:r>
      <w:r w:rsidRPr="0086180C">
        <w:rPr>
          <w:rFonts w:ascii="Times New Roman" w:hAnsi="Times New Roman"/>
          <w:color w:val="000000"/>
        </w:rPr>
        <w:t>zniszczenia</w:t>
      </w:r>
      <w:r w:rsidR="00E0552D" w:rsidRPr="0086180C">
        <w:rPr>
          <w:rFonts w:ascii="Times New Roman" w:hAnsi="Times New Roman"/>
          <w:color w:val="000000"/>
        </w:rPr>
        <w:t>,</w:t>
      </w:r>
      <w:r w:rsidR="00E80C93" w:rsidRPr="0086180C">
        <w:rPr>
          <w:rFonts w:ascii="Times New Roman" w:hAnsi="Times New Roman"/>
          <w:color w:val="000000"/>
        </w:rPr>
        <w:t xml:space="preserve"> na swój koszt.</w:t>
      </w:r>
    </w:p>
    <w:p w:rsidR="002E7254" w:rsidRPr="0086180C" w:rsidRDefault="002E7254" w:rsidP="00166E8A">
      <w:pPr>
        <w:numPr>
          <w:ilvl w:val="0"/>
          <w:numId w:val="5"/>
        </w:numPr>
        <w:autoSpaceDE w:val="0"/>
        <w:autoSpaceDN w:val="0"/>
        <w:adjustRightInd w:val="0"/>
        <w:spacing w:line="360" w:lineRule="auto"/>
        <w:jc w:val="both"/>
        <w:rPr>
          <w:rFonts w:ascii="Times New Roman" w:hAnsi="Times New Roman"/>
          <w:bCs/>
          <w:color w:val="000000"/>
        </w:rPr>
      </w:pPr>
      <w:r w:rsidRPr="0086180C">
        <w:rPr>
          <w:rFonts w:ascii="Times New Roman" w:hAnsi="Times New Roman"/>
          <w:color w:val="000000"/>
        </w:rPr>
        <w:t xml:space="preserve">Wykonawca zobowiązany jest wykonać przedmiot umowy </w:t>
      </w:r>
      <w:r w:rsidR="00E374A4" w:rsidRPr="0086180C">
        <w:rPr>
          <w:rFonts w:ascii="Times New Roman" w:hAnsi="Times New Roman"/>
          <w:color w:val="000000"/>
        </w:rPr>
        <w:t xml:space="preserve">przy użyciu materiałów, wyrobów </w:t>
      </w:r>
      <w:r w:rsidRPr="0086180C">
        <w:rPr>
          <w:rFonts w:ascii="Times New Roman" w:hAnsi="Times New Roman"/>
          <w:color w:val="000000"/>
        </w:rPr>
        <w:t xml:space="preserve">i urządzeń o parametrach i standardach </w:t>
      </w:r>
      <w:r w:rsidR="000C5819" w:rsidRPr="0086180C">
        <w:rPr>
          <w:rFonts w:ascii="Times New Roman" w:hAnsi="Times New Roman"/>
          <w:color w:val="000000"/>
        </w:rPr>
        <w:t>wskazanych w</w:t>
      </w:r>
      <w:r w:rsidR="008D7FFC" w:rsidRPr="0086180C">
        <w:rPr>
          <w:rFonts w:ascii="Times New Roman" w:hAnsi="Times New Roman"/>
          <w:color w:val="000000"/>
        </w:rPr>
        <w:t xml:space="preserve"> </w:t>
      </w:r>
      <w:r w:rsidR="008D7FFC" w:rsidRPr="0086180C">
        <w:rPr>
          <w:rFonts w:ascii="Times New Roman" w:hAnsi="Times New Roman"/>
          <w:i/>
          <w:color w:val="000000"/>
        </w:rPr>
        <w:t>Zestawieniu wyposażenia</w:t>
      </w:r>
      <w:r w:rsidR="00BA3367" w:rsidRPr="00BA3367">
        <w:rPr>
          <w:rFonts w:ascii="Times New Roman" w:hAnsi="Times New Roman"/>
          <w:color w:val="000000"/>
        </w:rPr>
        <w:t xml:space="preserve"> </w:t>
      </w:r>
      <w:r w:rsidR="00BA3367" w:rsidRPr="00BA3367">
        <w:rPr>
          <w:rFonts w:ascii="Times New Roman" w:hAnsi="Times New Roman"/>
          <w:i/>
          <w:color w:val="000000"/>
        </w:rPr>
        <w:t>i</w:t>
      </w:r>
      <w:r w:rsidR="00BA3367">
        <w:rPr>
          <w:rFonts w:ascii="Times New Roman" w:hAnsi="Times New Roman"/>
          <w:color w:val="000000"/>
        </w:rPr>
        <w:t xml:space="preserve"> w</w:t>
      </w:r>
      <w:r w:rsidR="00BA3367" w:rsidRPr="0086180C">
        <w:rPr>
          <w:rFonts w:ascii="Times New Roman" w:hAnsi="Times New Roman"/>
          <w:i/>
          <w:color w:val="000000"/>
        </w:rPr>
        <w:t>ymaganiach technicznych</w:t>
      </w:r>
      <w:r w:rsidR="00EA0D6A" w:rsidRPr="0086180C">
        <w:rPr>
          <w:rFonts w:ascii="Times New Roman" w:hAnsi="Times New Roman"/>
          <w:i/>
          <w:color w:val="000000"/>
        </w:rPr>
        <w:t>,</w:t>
      </w:r>
      <w:r w:rsidR="008D7FFC" w:rsidRPr="0086180C">
        <w:rPr>
          <w:rFonts w:ascii="Times New Roman" w:hAnsi="Times New Roman"/>
          <w:color w:val="000000"/>
        </w:rPr>
        <w:t xml:space="preserve"> </w:t>
      </w:r>
      <w:r w:rsidR="008D7FFC" w:rsidRPr="0086180C">
        <w:rPr>
          <w:rFonts w:ascii="Times New Roman" w:hAnsi="Times New Roman"/>
          <w:i/>
          <w:color w:val="000000"/>
        </w:rPr>
        <w:t>Zestawieniu rysunków</w:t>
      </w:r>
      <w:r w:rsidR="008D7FFC" w:rsidRPr="0086180C">
        <w:rPr>
          <w:rFonts w:ascii="Times New Roman" w:hAnsi="Times New Roman"/>
          <w:color w:val="000000"/>
        </w:rPr>
        <w:t xml:space="preserve"> </w:t>
      </w:r>
      <w:r w:rsidR="00DC5B12" w:rsidRPr="0086180C">
        <w:rPr>
          <w:rFonts w:ascii="Times New Roman" w:hAnsi="Times New Roman"/>
          <w:color w:val="000000"/>
        </w:rPr>
        <w:t>(Załącznik</w:t>
      </w:r>
      <w:r w:rsidR="00DF549F" w:rsidRPr="0086180C">
        <w:rPr>
          <w:rFonts w:ascii="Times New Roman" w:hAnsi="Times New Roman"/>
          <w:color w:val="000000"/>
        </w:rPr>
        <w:t>i</w:t>
      </w:r>
      <w:r w:rsidR="00DC5B12" w:rsidRPr="0086180C">
        <w:rPr>
          <w:rFonts w:ascii="Times New Roman" w:hAnsi="Times New Roman"/>
          <w:color w:val="000000"/>
        </w:rPr>
        <w:t xml:space="preserve"> </w:t>
      </w:r>
      <w:r w:rsidR="00DC5B12" w:rsidRPr="0089112C">
        <w:rPr>
          <w:rFonts w:ascii="Times New Roman" w:hAnsi="Times New Roman"/>
        </w:rPr>
        <w:t>n</w:t>
      </w:r>
      <w:r w:rsidR="00C244B2" w:rsidRPr="0089112C">
        <w:rPr>
          <w:rFonts w:ascii="Times New Roman" w:hAnsi="Times New Roman"/>
        </w:rPr>
        <w:t>r 1</w:t>
      </w:r>
      <w:r w:rsidR="00BA3367" w:rsidRPr="0089112C">
        <w:rPr>
          <w:rFonts w:ascii="Times New Roman" w:hAnsi="Times New Roman"/>
        </w:rPr>
        <w:t xml:space="preserve">, </w:t>
      </w:r>
      <w:r w:rsidR="008D7FFC" w:rsidRPr="0089112C">
        <w:rPr>
          <w:rFonts w:ascii="Times New Roman" w:hAnsi="Times New Roman"/>
        </w:rPr>
        <w:t>2</w:t>
      </w:r>
      <w:r w:rsidR="0033656F" w:rsidRPr="0089112C">
        <w:rPr>
          <w:rFonts w:ascii="Times New Roman" w:hAnsi="Times New Roman"/>
        </w:rPr>
        <w:t>).</w:t>
      </w:r>
      <w:r w:rsidRPr="0089112C">
        <w:rPr>
          <w:rFonts w:ascii="Times New Roman" w:hAnsi="Times New Roman"/>
        </w:rPr>
        <w:t xml:space="preserve"> </w:t>
      </w:r>
      <w:r w:rsidRPr="0086180C">
        <w:rPr>
          <w:rFonts w:ascii="Times New Roman" w:hAnsi="Times New Roman"/>
          <w:bCs/>
          <w:color w:val="000000"/>
        </w:rPr>
        <w:t xml:space="preserve">Wszelkie rozwiązania techniczne i materiałowe różne od zawartych w </w:t>
      </w:r>
      <w:r w:rsidR="008D7FFC" w:rsidRPr="0086180C">
        <w:rPr>
          <w:rFonts w:ascii="Times New Roman" w:hAnsi="Times New Roman"/>
          <w:bCs/>
          <w:color w:val="000000"/>
        </w:rPr>
        <w:t xml:space="preserve">wymienionych załącznikach, </w:t>
      </w:r>
      <w:r w:rsidRPr="0086180C">
        <w:rPr>
          <w:rFonts w:ascii="Times New Roman" w:hAnsi="Times New Roman"/>
          <w:bCs/>
          <w:color w:val="000000"/>
        </w:rPr>
        <w:t>przed ich zamontowaniem muszą być przedstawione</w:t>
      </w:r>
      <w:r w:rsidR="0033656F" w:rsidRPr="0086180C">
        <w:rPr>
          <w:rFonts w:ascii="Times New Roman" w:hAnsi="Times New Roman"/>
          <w:bCs/>
          <w:color w:val="000000"/>
        </w:rPr>
        <w:t xml:space="preserve"> </w:t>
      </w:r>
      <w:r w:rsidRPr="0086180C">
        <w:rPr>
          <w:rFonts w:ascii="Times New Roman" w:hAnsi="Times New Roman"/>
          <w:bCs/>
          <w:color w:val="000000"/>
        </w:rPr>
        <w:t>Zamawiającemu do zaakceptowania.</w:t>
      </w:r>
    </w:p>
    <w:p w:rsidR="0096062B" w:rsidRPr="0086180C" w:rsidRDefault="009463FE" w:rsidP="00D81B9B">
      <w:pPr>
        <w:spacing w:before="240" w:line="360" w:lineRule="auto"/>
        <w:jc w:val="center"/>
        <w:rPr>
          <w:rFonts w:ascii="Times New Roman" w:hAnsi="Times New Roman"/>
          <w:b/>
          <w:color w:val="000000"/>
        </w:rPr>
      </w:pPr>
      <w:r w:rsidRPr="0086180C">
        <w:rPr>
          <w:rFonts w:ascii="Times New Roman" w:hAnsi="Times New Roman"/>
          <w:b/>
          <w:color w:val="000000"/>
        </w:rPr>
        <w:t xml:space="preserve">§ </w:t>
      </w:r>
      <w:r w:rsidR="00D44120" w:rsidRPr="0086180C">
        <w:rPr>
          <w:rFonts w:ascii="Times New Roman" w:hAnsi="Times New Roman"/>
          <w:b/>
          <w:color w:val="000000"/>
        </w:rPr>
        <w:t>2</w:t>
      </w:r>
    </w:p>
    <w:p w:rsidR="0096062B" w:rsidRPr="0086180C" w:rsidRDefault="0096062B" w:rsidP="0096062B">
      <w:pPr>
        <w:autoSpaceDE w:val="0"/>
        <w:autoSpaceDN w:val="0"/>
        <w:adjustRightInd w:val="0"/>
        <w:spacing w:line="360" w:lineRule="auto"/>
        <w:jc w:val="center"/>
        <w:rPr>
          <w:rFonts w:ascii="Times New Roman" w:hAnsi="Times New Roman"/>
          <w:b/>
          <w:bCs/>
          <w:color w:val="000000"/>
        </w:rPr>
      </w:pPr>
      <w:r w:rsidRPr="0086180C">
        <w:rPr>
          <w:rFonts w:ascii="Times New Roman" w:hAnsi="Times New Roman"/>
          <w:b/>
          <w:bCs/>
          <w:color w:val="000000"/>
        </w:rPr>
        <w:t>Termin realizacji umowy</w:t>
      </w:r>
    </w:p>
    <w:p w:rsidR="00865835" w:rsidRPr="00443F8F" w:rsidRDefault="00DE31D4" w:rsidP="0046458B">
      <w:pPr>
        <w:pStyle w:val="Akapitzlist1"/>
        <w:numPr>
          <w:ilvl w:val="0"/>
          <w:numId w:val="6"/>
        </w:numPr>
        <w:autoSpaceDE w:val="0"/>
        <w:autoSpaceDN w:val="0"/>
        <w:adjustRightInd w:val="0"/>
        <w:spacing w:line="360" w:lineRule="auto"/>
        <w:jc w:val="both"/>
        <w:rPr>
          <w:rFonts w:ascii="Times New Roman" w:hAnsi="Times New Roman" w:cs="Times New Roman"/>
          <w:b/>
          <w:i/>
          <w:sz w:val="24"/>
          <w:szCs w:val="24"/>
        </w:rPr>
      </w:pPr>
      <w:r w:rsidRPr="0086180C">
        <w:rPr>
          <w:rFonts w:ascii="Times New Roman" w:hAnsi="Times New Roman" w:cs="Times New Roman"/>
          <w:color w:val="000000"/>
          <w:sz w:val="24"/>
          <w:szCs w:val="24"/>
        </w:rPr>
        <w:t xml:space="preserve">Wykonawca zobowiązuje się do </w:t>
      </w:r>
      <w:r w:rsidR="00261208" w:rsidRPr="0086180C">
        <w:rPr>
          <w:rFonts w:ascii="Times New Roman" w:hAnsi="Times New Roman" w:cs="Times New Roman"/>
          <w:color w:val="000000"/>
          <w:sz w:val="24"/>
          <w:szCs w:val="24"/>
        </w:rPr>
        <w:t xml:space="preserve">realizacji całego przedmiotu </w:t>
      </w:r>
      <w:r w:rsidR="00A63FBC" w:rsidRPr="0086180C">
        <w:rPr>
          <w:rFonts w:ascii="Times New Roman" w:hAnsi="Times New Roman" w:cs="Times New Roman"/>
          <w:color w:val="000000"/>
          <w:sz w:val="24"/>
          <w:szCs w:val="24"/>
        </w:rPr>
        <w:t>u</w:t>
      </w:r>
      <w:r w:rsidRPr="0086180C">
        <w:rPr>
          <w:rFonts w:ascii="Times New Roman" w:hAnsi="Times New Roman" w:cs="Times New Roman"/>
          <w:color w:val="000000"/>
          <w:sz w:val="24"/>
          <w:szCs w:val="24"/>
        </w:rPr>
        <w:t>mowy w</w:t>
      </w:r>
      <w:r w:rsidR="00261208" w:rsidRPr="0086180C">
        <w:rPr>
          <w:rFonts w:ascii="Times New Roman" w:hAnsi="Times New Roman" w:cs="Times New Roman"/>
          <w:color w:val="000000"/>
          <w:sz w:val="24"/>
          <w:szCs w:val="24"/>
        </w:rPr>
        <w:t> </w:t>
      </w:r>
      <w:r w:rsidRPr="0086180C">
        <w:rPr>
          <w:rFonts w:ascii="Times New Roman" w:hAnsi="Times New Roman" w:cs="Times New Roman"/>
          <w:color w:val="000000"/>
          <w:sz w:val="24"/>
          <w:szCs w:val="24"/>
        </w:rPr>
        <w:t>nieprzekraczalnym termini</w:t>
      </w:r>
      <w:r w:rsidR="00434ACC" w:rsidRPr="0086180C">
        <w:rPr>
          <w:rFonts w:ascii="Times New Roman" w:hAnsi="Times New Roman" w:cs="Times New Roman"/>
          <w:color w:val="000000"/>
          <w:sz w:val="24"/>
          <w:szCs w:val="24"/>
        </w:rPr>
        <w:t xml:space="preserve">e </w:t>
      </w:r>
      <w:r w:rsidRPr="00443F8F">
        <w:rPr>
          <w:rFonts w:ascii="Times New Roman" w:hAnsi="Times New Roman" w:cs="Times New Roman"/>
          <w:b/>
          <w:color w:val="000000"/>
          <w:sz w:val="24"/>
          <w:szCs w:val="24"/>
        </w:rPr>
        <w:t>do</w:t>
      </w:r>
      <w:r w:rsidR="00224909" w:rsidRPr="00443F8F">
        <w:rPr>
          <w:rFonts w:ascii="Times New Roman" w:hAnsi="Times New Roman" w:cs="Times New Roman"/>
          <w:b/>
          <w:sz w:val="24"/>
          <w:szCs w:val="24"/>
        </w:rPr>
        <w:t xml:space="preserve"> </w:t>
      </w:r>
      <w:r w:rsidR="00443F8F" w:rsidRPr="00443F8F">
        <w:rPr>
          <w:rFonts w:ascii="Times New Roman" w:hAnsi="Times New Roman" w:cs="Times New Roman"/>
          <w:b/>
          <w:sz w:val="24"/>
          <w:szCs w:val="24"/>
        </w:rPr>
        <w:t>8 tygodni od daty podpisania umowy.</w:t>
      </w:r>
    </w:p>
    <w:p w:rsidR="009463FE" w:rsidRPr="0086180C" w:rsidRDefault="00DC5B12" w:rsidP="0046458B">
      <w:pPr>
        <w:pStyle w:val="Akapitzlist1"/>
        <w:numPr>
          <w:ilvl w:val="0"/>
          <w:numId w:val="6"/>
        </w:numPr>
        <w:autoSpaceDE w:val="0"/>
        <w:autoSpaceDN w:val="0"/>
        <w:adjustRightInd w:val="0"/>
        <w:spacing w:after="120" w:line="360" w:lineRule="auto"/>
        <w:ind w:left="357" w:hanging="357"/>
        <w:jc w:val="both"/>
        <w:rPr>
          <w:rFonts w:ascii="Times New Roman" w:hAnsi="Times New Roman" w:cs="Times New Roman"/>
          <w:sz w:val="24"/>
          <w:szCs w:val="24"/>
        </w:rPr>
      </w:pPr>
      <w:r w:rsidRPr="0086180C">
        <w:rPr>
          <w:rFonts w:ascii="Times New Roman" w:hAnsi="Times New Roman" w:cs="Times New Roman"/>
          <w:sz w:val="24"/>
          <w:szCs w:val="24"/>
        </w:rPr>
        <w:t>Strony zgodnie oświadczają, że za datę realizacji umowy przyjmuje się datę podpisania przez przedstawicieli Stron umowy Protokołu odbioru końcowego.</w:t>
      </w:r>
    </w:p>
    <w:p w:rsidR="005C23DF" w:rsidRDefault="005C23DF" w:rsidP="00D81B9B">
      <w:pPr>
        <w:spacing w:before="240" w:line="360" w:lineRule="auto"/>
        <w:jc w:val="center"/>
        <w:rPr>
          <w:rFonts w:ascii="Times New Roman" w:hAnsi="Times New Roman"/>
          <w:b/>
          <w:color w:val="000000"/>
        </w:rPr>
      </w:pPr>
    </w:p>
    <w:p w:rsidR="001B2F7F" w:rsidRPr="0086180C" w:rsidRDefault="00D44120" w:rsidP="00D81B9B">
      <w:pPr>
        <w:spacing w:before="240" w:line="360" w:lineRule="auto"/>
        <w:jc w:val="center"/>
        <w:rPr>
          <w:rFonts w:ascii="Times New Roman" w:hAnsi="Times New Roman"/>
          <w:b/>
          <w:color w:val="000000"/>
        </w:rPr>
      </w:pPr>
      <w:r w:rsidRPr="0086180C">
        <w:rPr>
          <w:rFonts w:ascii="Times New Roman" w:hAnsi="Times New Roman"/>
          <w:b/>
          <w:color w:val="000000"/>
        </w:rPr>
        <w:lastRenderedPageBreak/>
        <w:t>§ 3</w:t>
      </w:r>
    </w:p>
    <w:p w:rsidR="001B2F7F" w:rsidRPr="0086180C" w:rsidRDefault="001B2F7F" w:rsidP="00790DA5">
      <w:pPr>
        <w:pStyle w:val="Tekstpodstawowy2"/>
        <w:spacing w:after="120" w:line="360" w:lineRule="auto"/>
        <w:jc w:val="center"/>
        <w:rPr>
          <w:rFonts w:ascii="Times New Roman" w:hAnsi="Times New Roman"/>
          <w:b/>
          <w:color w:val="000000"/>
          <w:szCs w:val="24"/>
        </w:rPr>
      </w:pPr>
      <w:r w:rsidRPr="0086180C">
        <w:rPr>
          <w:rFonts w:ascii="Times New Roman" w:hAnsi="Times New Roman"/>
          <w:b/>
          <w:color w:val="000000"/>
          <w:szCs w:val="24"/>
        </w:rPr>
        <w:t>Miejsce dostawy, warunki dostawy i odbioru</w:t>
      </w:r>
    </w:p>
    <w:p w:rsidR="001B2F7F" w:rsidRPr="0086180C" w:rsidRDefault="006A2CCB" w:rsidP="001B2F7F">
      <w:pPr>
        <w:pStyle w:val="Tekstpodstawowy2"/>
        <w:numPr>
          <w:ilvl w:val="0"/>
          <w:numId w:val="9"/>
        </w:numPr>
        <w:spacing w:line="360" w:lineRule="auto"/>
        <w:jc w:val="both"/>
        <w:rPr>
          <w:rFonts w:ascii="Times New Roman" w:hAnsi="Times New Roman"/>
          <w:snapToGrid w:val="0"/>
          <w:color w:val="000000"/>
          <w:szCs w:val="24"/>
        </w:rPr>
      </w:pPr>
      <w:r w:rsidRPr="0086180C">
        <w:rPr>
          <w:rFonts w:ascii="Times New Roman" w:hAnsi="Times New Roman"/>
          <w:color w:val="000000"/>
          <w:szCs w:val="24"/>
        </w:rPr>
        <w:t xml:space="preserve">Miejscem dostawy </w:t>
      </w:r>
      <w:r w:rsidR="00036A0B" w:rsidRPr="0086180C">
        <w:rPr>
          <w:rFonts w:ascii="Times New Roman" w:hAnsi="Times New Roman"/>
          <w:color w:val="000000"/>
          <w:szCs w:val="24"/>
        </w:rPr>
        <w:t xml:space="preserve">i użytkowania wyposażenia </w:t>
      </w:r>
      <w:r w:rsidR="003B2520" w:rsidRPr="0086180C">
        <w:rPr>
          <w:rFonts w:ascii="Times New Roman" w:hAnsi="Times New Roman"/>
          <w:szCs w:val="24"/>
        </w:rPr>
        <w:t>jest</w:t>
      </w:r>
      <w:r w:rsidR="00FF6D53" w:rsidRPr="0086180C">
        <w:rPr>
          <w:rFonts w:ascii="Times New Roman" w:hAnsi="Times New Roman"/>
          <w:szCs w:val="24"/>
        </w:rPr>
        <w:t xml:space="preserve"> budyn</w:t>
      </w:r>
      <w:r w:rsidR="003B2520" w:rsidRPr="0086180C">
        <w:rPr>
          <w:rFonts w:ascii="Times New Roman" w:hAnsi="Times New Roman"/>
          <w:szCs w:val="24"/>
        </w:rPr>
        <w:t>e</w:t>
      </w:r>
      <w:r w:rsidR="00FF6D53" w:rsidRPr="0086180C">
        <w:rPr>
          <w:rFonts w:ascii="Times New Roman" w:hAnsi="Times New Roman"/>
          <w:szCs w:val="24"/>
        </w:rPr>
        <w:t>k</w:t>
      </w:r>
      <w:r w:rsidR="00B533AD" w:rsidRPr="0086180C">
        <w:rPr>
          <w:rFonts w:ascii="Times New Roman" w:hAnsi="Times New Roman"/>
          <w:color w:val="000000"/>
          <w:szCs w:val="24"/>
        </w:rPr>
        <w:t xml:space="preserve"> </w:t>
      </w:r>
      <w:r w:rsidR="009E7C0E" w:rsidRPr="0086180C">
        <w:rPr>
          <w:rFonts w:ascii="Times New Roman" w:hAnsi="Times New Roman"/>
          <w:color w:val="000000"/>
          <w:szCs w:val="24"/>
        </w:rPr>
        <w:t>zlokalizowany w</w:t>
      </w:r>
      <w:r w:rsidR="001E39B7" w:rsidRPr="0086180C">
        <w:rPr>
          <w:rFonts w:ascii="Times New Roman" w:hAnsi="Times New Roman"/>
          <w:color w:val="000000"/>
          <w:szCs w:val="24"/>
        </w:rPr>
        <w:t> </w:t>
      </w:r>
      <w:r w:rsidR="001245BC" w:rsidRPr="0086180C">
        <w:rPr>
          <w:rFonts w:ascii="Times New Roman" w:hAnsi="Times New Roman"/>
          <w:color w:val="000000"/>
          <w:szCs w:val="24"/>
        </w:rPr>
        <w:t>Wałbrzychu</w:t>
      </w:r>
      <w:r w:rsidR="001E39B7" w:rsidRPr="0086180C">
        <w:rPr>
          <w:rFonts w:ascii="Times New Roman" w:hAnsi="Times New Roman"/>
          <w:color w:val="000000"/>
          <w:szCs w:val="24"/>
        </w:rPr>
        <w:t>,</w:t>
      </w:r>
      <w:r w:rsidR="001245BC" w:rsidRPr="0086180C">
        <w:rPr>
          <w:rFonts w:ascii="Times New Roman" w:hAnsi="Times New Roman"/>
          <w:color w:val="000000"/>
          <w:szCs w:val="24"/>
        </w:rPr>
        <w:t xml:space="preserve"> p</w:t>
      </w:r>
      <w:r w:rsidR="009E7C0E" w:rsidRPr="0086180C">
        <w:rPr>
          <w:rFonts w:ascii="Times New Roman" w:hAnsi="Times New Roman"/>
          <w:color w:val="000000"/>
          <w:szCs w:val="24"/>
        </w:rPr>
        <w:t xml:space="preserve">rzy ul. </w:t>
      </w:r>
      <w:r w:rsidR="001245BC" w:rsidRPr="0086180C">
        <w:rPr>
          <w:rFonts w:ascii="Times New Roman" w:hAnsi="Times New Roman"/>
          <w:color w:val="000000"/>
          <w:szCs w:val="24"/>
        </w:rPr>
        <w:t>Uczniowskiej 21</w:t>
      </w:r>
      <w:r w:rsidR="009E7C0E" w:rsidRPr="0086180C">
        <w:rPr>
          <w:rFonts w:ascii="Times New Roman" w:hAnsi="Times New Roman"/>
          <w:color w:val="000000"/>
          <w:szCs w:val="24"/>
        </w:rPr>
        <w:t>.</w:t>
      </w:r>
    </w:p>
    <w:p w:rsidR="001B2F7F" w:rsidRPr="0086180C" w:rsidRDefault="001B2F7F" w:rsidP="001B2F7F">
      <w:pPr>
        <w:pStyle w:val="Tekstpodstawowy2"/>
        <w:numPr>
          <w:ilvl w:val="0"/>
          <w:numId w:val="9"/>
        </w:numPr>
        <w:spacing w:line="360" w:lineRule="auto"/>
        <w:jc w:val="both"/>
        <w:rPr>
          <w:rFonts w:ascii="Times New Roman" w:hAnsi="Times New Roman"/>
          <w:snapToGrid w:val="0"/>
          <w:color w:val="000000"/>
          <w:szCs w:val="24"/>
        </w:rPr>
      </w:pPr>
      <w:r w:rsidRPr="0086180C">
        <w:rPr>
          <w:rFonts w:ascii="Times New Roman" w:hAnsi="Times New Roman"/>
          <w:color w:val="000000"/>
          <w:szCs w:val="24"/>
        </w:rPr>
        <w:t>Do bieżącej współpracy, w zakresie wykonywania niniejszej Umo</w:t>
      </w:r>
      <w:r w:rsidR="000B27F7" w:rsidRPr="0086180C">
        <w:rPr>
          <w:rFonts w:ascii="Times New Roman" w:hAnsi="Times New Roman"/>
          <w:color w:val="000000"/>
          <w:szCs w:val="24"/>
        </w:rPr>
        <w:t>wy</w:t>
      </w:r>
      <w:r w:rsidR="00FF4E8C" w:rsidRPr="0086180C">
        <w:rPr>
          <w:rFonts w:ascii="Times New Roman" w:hAnsi="Times New Roman"/>
          <w:color w:val="000000"/>
          <w:szCs w:val="24"/>
        </w:rPr>
        <w:t xml:space="preserve"> </w:t>
      </w:r>
      <w:r w:rsidRPr="0086180C">
        <w:rPr>
          <w:rFonts w:ascii="Times New Roman" w:hAnsi="Times New Roman"/>
          <w:color w:val="000000"/>
          <w:szCs w:val="24"/>
        </w:rPr>
        <w:t>upoważnione są</w:t>
      </w:r>
      <w:r w:rsidR="0081611D" w:rsidRPr="0086180C">
        <w:rPr>
          <w:rFonts w:ascii="Times New Roman" w:hAnsi="Times New Roman"/>
          <w:color w:val="000000"/>
          <w:szCs w:val="24"/>
        </w:rPr>
        <w:t> </w:t>
      </w:r>
      <w:r w:rsidRPr="0086180C">
        <w:rPr>
          <w:rFonts w:ascii="Times New Roman" w:hAnsi="Times New Roman"/>
          <w:color w:val="000000"/>
          <w:szCs w:val="24"/>
        </w:rPr>
        <w:t xml:space="preserve">następujące osoby: </w:t>
      </w:r>
    </w:p>
    <w:p w:rsidR="001B2F7F" w:rsidRPr="0086180C" w:rsidRDefault="00DB5EE3" w:rsidP="008157C6">
      <w:pPr>
        <w:numPr>
          <w:ilvl w:val="0"/>
          <w:numId w:val="4"/>
        </w:numPr>
        <w:tabs>
          <w:tab w:val="clear" w:pos="1080"/>
          <w:tab w:val="num" w:pos="720"/>
        </w:tabs>
        <w:spacing w:line="360" w:lineRule="auto"/>
        <w:ind w:left="720"/>
        <w:rPr>
          <w:rFonts w:ascii="Times New Roman" w:hAnsi="Times New Roman"/>
          <w:color w:val="000000"/>
        </w:rPr>
      </w:pPr>
      <w:r w:rsidRPr="0086180C">
        <w:rPr>
          <w:rFonts w:ascii="Times New Roman" w:hAnsi="Times New Roman"/>
          <w:color w:val="000000"/>
        </w:rPr>
        <w:t>p</w:t>
      </w:r>
      <w:r w:rsidR="001B2F7F" w:rsidRPr="0086180C">
        <w:rPr>
          <w:rFonts w:ascii="Times New Roman" w:hAnsi="Times New Roman"/>
          <w:color w:val="000000"/>
        </w:rPr>
        <w:t>o stronie Zamawiającego:</w:t>
      </w:r>
      <w:r w:rsidR="008157C6" w:rsidRPr="0086180C">
        <w:rPr>
          <w:rFonts w:ascii="Times New Roman" w:hAnsi="Times New Roman"/>
          <w:color w:val="000000"/>
        </w:rPr>
        <w:t xml:space="preserve"> </w:t>
      </w:r>
      <w:r w:rsidR="001667D9" w:rsidRPr="0086180C">
        <w:rPr>
          <w:rFonts w:ascii="Times New Roman" w:hAnsi="Times New Roman"/>
          <w:color w:val="000000"/>
        </w:rPr>
        <w:t>……………………………</w:t>
      </w:r>
      <w:r w:rsidR="001F5C28" w:rsidRPr="0086180C">
        <w:rPr>
          <w:rFonts w:ascii="Times New Roman" w:hAnsi="Times New Roman"/>
          <w:color w:val="000000"/>
        </w:rPr>
        <w:t>…………..</w:t>
      </w:r>
      <w:r w:rsidR="001667D9" w:rsidRPr="0086180C">
        <w:rPr>
          <w:rFonts w:ascii="Times New Roman" w:hAnsi="Times New Roman"/>
          <w:color w:val="000000"/>
        </w:rPr>
        <w:t>…..</w:t>
      </w:r>
      <w:r w:rsidR="006606B1" w:rsidRPr="0086180C">
        <w:rPr>
          <w:rFonts w:ascii="Times New Roman" w:hAnsi="Times New Roman"/>
          <w:color w:val="000000"/>
        </w:rPr>
        <w:t xml:space="preserve"> </w:t>
      </w:r>
    </w:p>
    <w:p w:rsidR="00117D5E" w:rsidRPr="0086180C" w:rsidRDefault="00117D5E" w:rsidP="008157C6">
      <w:pPr>
        <w:pStyle w:val="Akapitzlist1"/>
        <w:autoSpaceDE w:val="0"/>
        <w:autoSpaceDN w:val="0"/>
        <w:adjustRightInd w:val="0"/>
        <w:spacing w:line="360" w:lineRule="auto"/>
        <w:ind w:hanging="12"/>
        <w:jc w:val="both"/>
        <w:rPr>
          <w:rFonts w:ascii="Times New Roman" w:hAnsi="Times New Roman" w:cs="Times New Roman"/>
          <w:sz w:val="24"/>
          <w:szCs w:val="24"/>
        </w:rPr>
      </w:pPr>
      <w:r w:rsidRPr="0086180C">
        <w:rPr>
          <w:rFonts w:ascii="Times New Roman" w:hAnsi="Times New Roman" w:cs="Times New Roman"/>
          <w:sz w:val="24"/>
          <w:szCs w:val="24"/>
        </w:rPr>
        <w:t>e-mail: ………………………, tel. ………………. fax ……………</w:t>
      </w:r>
      <w:r w:rsidR="001F5C28" w:rsidRPr="0086180C">
        <w:rPr>
          <w:rFonts w:ascii="Times New Roman" w:hAnsi="Times New Roman" w:cs="Times New Roman"/>
          <w:sz w:val="24"/>
          <w:szCs w:val="24"/>
        </w:rPr>
        <w:t>….</w:t>
      </w:r>
    </w:p>
    <w:p w:rsidR="001B2F7F" w:rsidRPr="0086180C" w:rsidRDefault="001B2F7F" w:rsidP="007A5F4B">
      <w:pPr>
        <w:pStyle w:val="Akapitzlist1"/>
        <w:numPr>
          <w:ilvl w:val="0"/>
          <w:numId w:val="4"/>
        </w:numPr>
        <w:tabs>
          <w:tab w:val="clear" w:pos="1080"/>
          <w:tab w:val="num" w:pos="720"/>
        </w:tabs>
        <w:autoSpaceDE w:val="0"/>
        <w:autoSpaceDN w:val="0"/>
        <w:adjustRightInd w:val="0"/>
        <w:spacing w:line="360" w:lineRule="auto"/>
        <w:ind w:left="720"/>
        <w:jc w:val="both"/>
        <w:rPr>
          <w:rFonts w:ascii="Times New Roman" w:hAnsi="Times New Roman" w:cs="Times New Roman"/>
          <w:color w:val="000000"/>
          <w:sz w:val="24"/>
          <w:szCs w:val="24"/>
        </w:rPr>
      </w:pPr>
      <w:r w:rsidRPr="0086180C">
        <w:rPr>
          <w:rFonts w:ascii="Times New Roman" w:hAnsi="Times New Roman" w:cs="Times New Roman"/>
          <w:color w:val="000000"/>
          <w:sz w:val="24"/>
          <w:szCs w:val="24"/>
        </w:rPr>
        <w:t>Po stronie Wykonawcy:</w:t>
      </w:r>
      <w:r w:rsidR="001F5C28" w:rsidRPr="0086180C">
        <w:rPr>
          <w:rFonts w:ascii="Times New Roman" w:hAnsi="Times New Roman" w:cs="Times New Roman"/>
          <w:color w:val="000000"/>
          <w:sz w:val="24"/>
          <w:szCs w:val="24"/>
        </w:rPr>
        <w:t xml:space="preserve"> </w:t>
      </w:r>
      <w:r w:rsidR="001F5C28" w:rsidRPr="0003326D">
        <w:rPr>
          <w:rFonts w:ascii="Times New Roman" w:hAnsi="Times New Roman"/>
          <w:color w:val="000000"/>
          <w:sz w:val="24"/>
          <w:szCs w:val="24"/>
        </w:rPr>
        <w:t>………………………………………..…………..</w:t>
      </w:r>
    </w:p>
    <w:p w:rsidR="008A15F1" w:rsidRPr="0086180C" w:rsidRDefault="008A15F1" w:rsidP="008A15F1">
      <w:pPr>
        <w:pStyle w:val="Akapitzlist1"/>
        <w:autoSpaceDE w:val="0"/>
        <w:autoSpaceDN w:val="0"/>
        <w:adjustRightInd w:val="0"/>
        <w:spacing w:line="360" w:lineRule="auto"/>
        <w:ind w:hanging="12"/>
        <w:jc w:val="both"/>
        <w:rPr>
          <w:rFonts w:ascii="Times New Roman" w:hAnsi="Times New Roman" w:cs="Times New Roman"/>
          <w:color w:val="000000"/>
          <w:sz w:val="24"/>
          <w:szCs w:val="24"/>
        </w:rPr>
      </w:pPr>
      <w:r w:rsidRPr="0086180C">
        <w:rPr>
          <w:rFonts w:ascii="Times New Roman" w:hAnsi="Times New Roman" w:cs="Times New Roman"/>
          <w:color w:val="000000"/>
          <w:sz w:val="24"/>
          <w:szCs w:val="24"/>
        </w:rPr>
        <w:t xml:space="preserve">e-mail: </w:t>
      </w:r>
      <w:r w:rsidR="00DB5EE3" w:rsidRPr="0086180C">
        <w:rPr>
          <w:rFonts w:ascii="Times New Roman" w:hAnsi="Times New Roman" w:cs="Times New Roman"/>
          <w:color w:val="000000"/>
          <w:sz w:val="24"/>
          <w:szCs w:val="24"/>
        </w:rPr>
        <w:t>………………………</w:t>
      </w:r>
      <w:r w:rsidR="00A510C2" w:rsidRPr="0086180C">
        <w:rPr>
          <w:rFonts w:ascii="Times New Roman" w:hAnsi="Times New Roman" w:cs="Times New Roman"/>
          <w:color w:val="000000"/>
          <w:sz w:val="24"/>
          <w:szCs w:val="24"/>
        </w:rPr>
        <w:t>, tel.</w:t>
      </w:r>
      <w:r w:rsidRPr="0086180C">
        <w:rPr>
          <w:rFonts w:ascii="Times New Roman" w:hAnsi="Times New Roman" w:cs="Times New Roman"/>
          <w:color w:val="000000"/>
          <w:sz w:val="24"/>
          <w:szCs w:val="24"/>
        </w:rPr>
        <w:t xml:space="preserve"> </w:t>
      </w:r>
      <w:r w:rsidR="00DB5EE3" w:rsidRPr="0086180C">
        <w:rPr>
          <w:rFonts w:ascii="Times New Roman" w:hAnsi="Times New Roman" w:cs="Times New Roman"/>
          <w:color w:val="000000"/>
          <w:sz w:val="24"/>
          <w:szCs w:val="24"/>
        </w:rPr>
        <w:t>……………….</w:t>
      </w:r>
      <w:r w:rsidR="00A510C2" w:rsidRPr="0086180C">
        <w:rPr>
          <w:rFonts w:ascii="Times New Roman" w:hAnsi="Times New Roman" w:cs="Times New Roman"/>
          <w:color w:val="000000"/>
          <w:sz w:val="24"/>
          <w:szCs w:val="24"/>
        </w:rPr>
        <w:t xml:space="preserve"> </w:t>
      </w:r>
      <w:r w:rsidRPr="0086180C">
        <w:rPr>
          <w:rFonts w:ascii="Times New Roman" w:hAnsi="Times New Roman" w:cs="Times New Roman"/>
          <w:color w:val="000000"/>
          <w:sz w:val="24"/>
          <w:szCs w:val="24"/>
        </w:rPr>
        <w:t xml:space="preserve">fax </w:t>
      </w:r>
      <w:r w:rsidR="00DB5EE3" w:rsidRPr="0086180C">
        <w:rPr>
          <w:rFonts w:ascii="Times New Roman" w:hAnsi="Times New Roman" w:cs="Times New Roman"/>
          <w:color w:val="000000"/>
          <w:sz w:val="24"/>
          <w:szCs w:val="24"/>
        </w:rPr>
        <w:t>……………</w:t>
      </w:r>
      <w:r w:rsidR="001F5C28" w:rsidRPr="0086180C">
        <w:rPr>
          <w:rFonts w:ascii="Times New Roman" w:hAnsi="Times New Roman" w:cs="Times New Roman"/>
          <w:color w:val="000000"/>
          <w:sz w:val="24"/>
          <w:szCs w:val="24"/>
        </w:rPr>
        <w:t>….</w:t>
      </w:r>
    </w:p>
    <w:p w:rsidR="001D0572" w:rsidRPr="0086180C" w:rsidRDefault="001D0572" w:rsidP="00586936">
      <w:pPr>
        <w:autoSpaceDE w:val="0"/>
        <w:autoSpaceDN w:val="0"/>
        <w:adjustRightInd w:val="0"/>
        <w:spacing w:line="360" w:lineRule="auto"/>
        <w:ind w:left="360"/>
        <w:jc w:val="both"/>
        <w:rPr>
          <w:rFonts w:ascii="Times New Roman" w:eastAsia="TimesNewRoman" w:hAnsi="Times New Roman"/>
          <w:color w:val="000000"/>
          <w:lang w:eastAsia="pl-PL"/>
        </w:rPr>
      </w:pPr>
      <w:r w:rsidRPr="0086180C">
        <w:rPr>
          <w:rFonts w:ascii="Times New Roman" w:hAnsi="Times New Roman"/>
          <w:color w:val="000000"/>
          <w:lang w:eastAsia="pl-PL"/>
        </w:rPr>
        <w:t>Strony maj</w:t>
      </w:r>
      <w:r w:rsidRPr="0086180C">
        <w:rPr>
          <w:rFonts w:ascii="Times New Roman" w:eastAsia="TimesNewRoman" w:hAnsi="Times New Roman"/>
          <w:color w:val="000000"/>
          <w:lang w:eastAsia="pl-PL"/>
        </w:rPr>
        <w:t xml:space="preserve">ą </w:t>
      </w:r>
      <w:r w:rsidRPr="0086180C">
        <w:rPr>
          <w:rFonts w:ascii="Times New Roman" w:hAnsi="Times New Roman"/>
          <w:color w:val="000000"/>
          <w:lang w:eastAsia="pl-PL"/>
        </w:rPr>
        <w:t>prawo do zmiany ww</w:t>
      </w:r>
      <w:r w:rsidR="00EB0617" w:rsidRPr="0086180C">
        <w:rPr>
          <w:rFonts w:ascii="Times New Roman" w:hAnsi="Times New Roman"/>
          <w:color w:val="000000"/>
          <w:lang w:eastAsia="pl-PL"/>
        </w:rPr>
        <w:t>.</w:t>
      </w:r>
      <w:r w:rsidRPr="0086180C">
        <w:rPr>
          <w:rFonts w:ascii="Times New Roman" w:hAnsi="Times New Roman"/>
          <w:color w:val="000000"/>
          <w:lang w:eastAsia="pl-PL"/>
        </w:rPr>
        <w:t xml:space="preserve"> osób w ka</w:t>
      </w:r>
      <w:r w:rsidRPr="0086180C">
        <w:rPr>
          <w:rFonts w:ascii="Times New Roman" w:eastAsia="TimesNewRoman" w:hAnsi="Times New Roman"/>
          <w:color w:val="000000"/>
          <w:lang w:eastAsia="pl-PL"/>
        </w:rPr>
        <w:t>ż</w:t>
      </w:r>
      <w:r w:rsidRPr="0086180C">
        <w:rPr>
          <w:rFonts w:ascii="Times New Roman" w:hAnsi="Times New Roman"/>
          <w:color w:val="000000"/>
          <w:lang w:eastAsia="pl-PL"/>
        </w:rPr>
        <w:t>dym czasie trwania umowy, informuj</w:t>
      </w:r>
      <w:r w:rsidRPr="0086180C">
        <w:rPr>
          <w:rFonts w:ascii="Times New Roman" w:eastAsia="TimesNewRoman" w:hAnsi="Times New Roman"/>
          <w:color w:val="000000"/>
          <w:lang w:eastAsia="pl-PL"/>
        </w:rPr>
        <w:t>ą</w:t>
      </w:r>
      <w:r w:rsidRPr="0086180C">
        <w:rPr>
          <w:rFonts w:ascii="Times New Roman" w:hAnsi="Times New Roman"/>
          <w:color w:val="000000"/>
          <w:lang w:eastAsia="pl-PL"/>
        </w:rPr>
        <w:t>c o</w:t>
      </w:r>
      <w:r w:rsidR="00586936" w:rsidRPr="0086180C">
        <w:rPr>
          <w:rFonts w:ascii="Times New Roman" w:hAnsi="Times New Roman"/>
          <w:color w:val="000000"/>
          <w:lang w:eastAsia="pl-PL"/>
        </w:rPr>
        <w:t> </w:t>
      </w:r>
      <w:r w:rsidRPr="0086180C">
        <w:rPr>
          <w:rFonts w:ascii="Times New Roman" w:hAnsi="Times New Roman"/>
          <w:color w:val="000000"/>
          <w:lang w:eastAsia="pl-PL"/>
        </w:rPr>
        <w:t>tym drug</w:t>
      </w:r>
      <w:r w:rsidRPr="0086180C">
        <w:rPr>
          <w:rFonts w:ascii="Times New Roman" w:eastAsia="TimesNewRoman" w:hAnsi="Times New Roman"/>
          <w:color w:val="000000"/>
          <w:lang w:eastAsia="pl-PL"/>
        </w:rPr>
        <w:t xml:space="preserve">ą </w:t>
      </w:r>
      <w:r w:rsidRPr="0086180C">
        <w:rPr>
          <w:rFonts w:ascii="Times New Roman" w:hAnsi="Times New Roman"/>
          <w:color w:val="000000"/>
          <w:lang w:eastAsia="pl-PL"/>
        </w:rPr>
        <w:t>stron</w:t>
      </w:r>
      <w:r w:rsidR="00B673FF" w:rsidRPr="0086180C">
        <w:rPr>
          <w:rFonts w:ascii="Times New Roman" w:eastAsia="TimesNewRoman" w:hAnsi="Times New Roman"/>
          <w:color w:val="000000"/>
          <w:lang w:eastAsia="pl-PL"/>
        </w:rPr>
        <w:t>ę</w:t>
      </w:r>
      <w:r w:rsidR="00623AF5" w:rsidRPr="0086180C">
        <w:rPr>
          <w:rFonts w:ascii="Times New Roman" w:eastAsia="TimesNewRoman" w:hAnsi="Times New Roman"/>
          <w:color w:val="000000"/>
          <w:lang w:eastAsia="pl-PL"/>
        </w:rPr>
        <w:t xml:space="preserve">, </w:t>
      </w:r>
      <w:r w:rsidRPr="0086180C">
        <w:rPr>
          <w:rFonts w:ascii="Times New Roman" w:hAnsi="Times New Roman"/>
          <w:color w:val="000000"/>
          <w:lang w:eastAsia="pl-PL"/>
        </w:rPr>
        <w:t>bez konieczno</w:t>
      </w:r>
      <w:r w:rsidRPr="0086180C">
        <w:rPr>
          <w:rFonts w:ascii="Times New Roman" w:eastAsia="TimesNewRoman" w:hAnsi="Times New Roman"/>
          <w:color w:val="000000"/>
          <w:lang w:eastAsia="pl-PL"/>
        </w:rPr>
        <w:t>ś</w:t>
      </w:r>
      <w:r w:rsidRPr="0086180C">
        <w:rPr>
          <w:rFonts w:ascii="Times New Roman" w:hAnsi="Times New Roman"/>
          <w:color w:val="000000"/>
          <w:lang w:eastAsia="pl-PL"/>
        </w:rPr>
        <w:t>ci sporz</w:t>
      </w:r>
      <w:r w:rsidRPr="0086180C">
        <w:rPr>
          <w:rFonts w:ascii="Times New Roman" w:eastAsia="TimesNewRoman" w:hAnsi="Times New Roman"/>
          <w:color w:val="000000"/>
          <w:lang w:eastAsia="pl-PL"/>
        </w:rPr>
        <w:t>ą</w:t>
      </w:r>
      <w:r w:rsidRPr="0086180C">
        <w:rPr>
          <w:rFonts w:ascii="Times New Roman" w:hAnsi="Times New Roman"/>
          <w:color w:val="000000"/>
          <w:lang w:eastAsia="pl-PL"/>
        </w:rPr>
        <w:t>dzania aneksu do umowy.</w:t>
      </w:r>
    </w:p>
    <w:p w:rsidR="00B9712A" w:rsidRPr="0086180C" w:rsidRDefault="00825992" w:rsidP="00825992">
      <w:pPr>
        <w:numPr>
          <w:ilvl w:val="0"/>
          <w:numId w:val="10"/>
        </w:numPr>
        <w:spacing w:line="360" w:lineRule="auto"/>
        <w:jc w:val="both"/>
        <w:rPr>
          <w:rFonts w:ascii="Times New Roman" w:hAnsi="Times New Roman"/>
          <w:color w:val="000000"/>
        </w:rPr>
      </w:pPr>
      <w:r w:rsidRPr="0086180C">
        <w:rPr>
          <w:rFonts w:ascii="Times New Roman" w:hAnsi="Times New Roman"/>
          <w:color w:val="000000"/>
        </w:rPr>
        <w:t>Wykonawca powiadomi osobę</w:t>
      </w:r>
      <w:r w:rsidR="00B9712A" w:rsidRPr="0086180C">
        <w:rPr>
          <w:rFonts w:ascii="Times New Roman" w:hAnsi="Times New Roman"/>
          <w:color w:val="000000"/>
        </w:rPr>
        <w:t xml:space="preserve"> wskazaną w ust. 2</w:t>
      </w:r>
      <w:r w:rsidR="00623AF5" w:rsidRPr="0086180C">
        <w:rPr>
          <w:rFonts w:ascii="Times New Roman" w:hAnsi="Times New Roman"/>
          <w:color w:val="000000"/>
        </w:rPr>
        <w:t xml:space="preserve"> pkt 1</w:t>
      </w:r>
      <w:r w:rsidR="00FB6B42" w:rsidRPr="0086180C">
        <w:rPr>
          <w:rFonts w:ascii="Times New Roman" w:hAnsi="Times New Roman"/>
          <w:color w:val="000000"/>
        </w:rPr>
        <w:t>)</w:t>
      </w:r>
      <w:r w:rsidR="00B9712A" w:rsidRPr="0086180C">
        <w:rPr>
          <w:rFonts w:ascii="Times New Roman" w:hAnsi="Times New Roman"/>
          <w:color w:val="000000"/>
        </w:rPr>
        <w:t xml:space="preserve"> o t</w:t>
      </w:r>
      <w:r w:rsidR="001B2F7F" w:rsidRPr="0086180C">
        <w:rPr>
          <w:rFonts w:ascii="Times New Roman" w:hAnsi="Times New Roman"/>
          <w:color w:val="000000"/>
        </w:rPr>
        <w:t>ermin</w:t>
      </w:r>
      <w:r w:rsidR="00B9712A" w:rsidRPr="0086180C">
        <w:rPr>
          <w:rFonts w:ascii="Times New Roman" w:hAnsi="Times New Roman"/>
          <w:color w:val="000000"/>
        </w:rPr>
        <w:t>ie i godzinie</w:t>
      </w:r>
      <w:r w:rsidR="001B2F7F" w:rsidRPr="0086180C">
        <w:rPr>
          <w:rFonts w:ascii="Times New Roman" w:hAnsi="Times New Roman"/>
          <w:color w:val="000000"/>
        </w:rPr>
        <w:t xml:space="preserve"> dostawy</w:t>
      </w:r>
      <w:r w:rsidR="000B27F7" w:rsidRPr="0086180C">
        <w:rPr>
          <w:rFonts w:ascii="Times New Roman" w:hAnsi="Times New Roman"/>
          <w:color w:val="000000"/>
        </w:rPr>
        <w:t xml:space="preserve">, </w:t>
      </w:r>
      <w:r w:rsidR="0005057C" w:rsidRPr="0086180C">
        <w:rPr>
          <w:rFonts w:ascii="Times New Roman" w:hAnsi="Times New Roman"/>
          <w:color w:val="000000"/>
        </w:rPr>
        <w:t>z </w:t>
      </w:r>
      <w:r w:rsidR="001B2F7F" w:rsidRPr="0086180C">
        <w:rPr>
          <w:rFonts w:ascii="Times New Roman" w:hAnsi="Times New Roman"/>
          <w:color w:val="000000"/>
        </w:rPr>
        <w:t>co</w:t>
      </w:r>
      <w:r w:rsidR="0005057C" w:rsidRPr="0086180C">
        <w:rPr>
          <w:rFonts w:ascii="Times New Roman" w:hAnsi="Times New Roman"/>
          <w:color w:val="000000"/>
        </w:rPr>
        <w:t> </w:t>
      </w:r>
      <w:r w:rsidR="001B2F7F" w:rsidRPr="0086180C">
        <w:rPr>
          <w:rFonts w:ascii="Times New Roman" w:hAnsi="Times New Roman"/>
          <w:color w:val="000000"/>
        </w:rPr>
        <w:t xml:space="preserve">najmniej </w:t>
      </w:r>
      <w:r w:rsidR="0005057C" w:rsidRPr="0086180C">
        <w:rPr>
          <w:rFonts w:ascii="Times New Roman" w:hAnsi="Times New Roman"/>
          <w:color w:val="000000"/>
        </w:rPr>
        <w:t>2</w:t>
      </w:r>
      <w:r w:rsidR="00796B23" w:rsidRPr="0086180C">
        <w:rPr>
          <w:rFonts w:ascii="Times New Roman" w:hAnsi="Times New Roman"/>
          <w:color w:val="000000"/>
        </w:rPr>
        <w:t>-</w:t>
      </w:r>
      <w:r w:rsidR="00B9712A" w:rsidRPr="0086180C">
        <w:rPr>
          <w:rFonts w:ascii="Times New Roman" w:hAnsi="Times New Roman"/>
          <w:color w:val="000000"/>
        </w:rPr>
        <w:t>d</w:t>
      </w:r>
      <w:r w:rsidR="00C868D1" w:rsidRPr="0086180C">
        <w:rPr>
          <w:rFonts w:ascii="Times New Roman" w:hAnsi="Times New Roman"/>
          <w:color w:val="000000"/>
        </w:rPr>
        <w:t>niowym</w:t>
      </w:r>
      <w:r w:rsidR="001B2F7F" w:rsidRPr="0086180C">
        <w:rPr>
          <w:rFonts w:ascii="Times New Roman" w:hAnsi="Times New Roman"/>
          <w:color w:val="000000"/>
        </w:rPr>
        <w:t xml:space="preserve"> wyprzedzeniem</w:t>
      </w:r>
      <w:r w:rsidR="00B9712A" w:rsidRPr="0086180C">
        <w:rPr>
          <w:rFonts w:ascii="Times New Roman" w:hAnsi="Times New Roman"/>
          <w:color w:val="000000"/>
        </w:rPr>
        <w:t>.</w:t>
      </w:r>
    </w:p>
    <w:p w:rsidR="00953A6E" w:rsidRPr="0086180C" w:rsidRDefault="00953A6E" w:rsidP="00953A6E">
      <w:pPr>
        <w:numPr>
          <w:ilvl w:val="0"/>
          <w:numId w:val="10"/>
        </w:numPr>
        <w:autoSpaceDE w:val="0"/>
        <w:autoSpaceDN w:val="0"/>
        <w:adjustRightInd w:val="0"/>
        <w:spacing w:line="360" w:lineRule="auto"/>
        <w:jc w:val="both"/>
        <w:rPr>
          <w:rFonts w:ascii="Times New Roman" w:hAnsi="Times New Roman"/>
          <w:b/>
          <w:color w:val="000000"/>
        </w:rPr>
      </w:pPr>
      <w:r w:rsidRPr="0086180C">
        <w:rPr>
          <w:rFonts w:ascii="Times New Roman" w:hAnsi="Times New Roman"/>
        </w:rPr>
        <w:t xml:space="preserve">Dostawy mogą odbywać się etapami. Zamawiający dopuszcza </w:t>
      </w:r>
      <w:r w:rsidR="00D336EC" w:rsidRPr="0086180C">
        <w:rPr>
          <w:rFonts w:ascii="Times New Roman" w:hAnsi="Times New Roman"/>
        </w:rPr>
        <w:t>maksymalnie</w:t>
      </w:r>
      <w:r w:rsidR="000575C7" w:rsidRPr="0086180C">
        <w:rPr>
          <w:rFonts w:ascii="Times New Roman" w:hAnsi="Times New Roman"/>
        </w:rPr>
        <w:t xml:space="preserve"> trzy </w:t>
      </w:r>
      <w:r w:rsidRPr="0086180C">
        <w:rPr>
          <w:rFonts w:ascii="Times New Roman" w:hAnsi="Times New Roman"/>
        </w:rPr>
        <w:t>etap</w:t>
      </w:r>
      <w:r w:rsidR="000575C7" w:rsidRPr="0086180C">
        <w:rPr>
          <w:rFonts w:ascii="Times New Roman" w:hAnsi="Times New Roman"/>
        </w:rPr>
        <w:t>y</w:t>
      </w:r>
      <w:r w:rsidR="00250204" w:rsidRPr="0086180C">
        <w:rPr>
          <w:rFonts w:ascii="Times New Roman" w:hAnsi="Times New Roman"/>
        </w:rPr>
        <w:t xml:space="preserve"> dostawy</w:t>
      </w:r>
      <w:r w:rsidRPr="0086180C">
        <w:rPr>
          <w:rFonts w:ascii="Times New Roman" w:hAnsi="Times New Roman"/>
        </w:rPr>
        <w:t>.</w:t>
      </w:r>
    </w:p>
    <w:p w:rsidR="003B1956" w:rsidRPr="0086180C" w:rsidRDefault="003B1956" w:rsidP="004B0225">
      <w:pPr>
        <w:numPr>
          <w:ilvl w:val="0"/>
          <w:numId w:val="10"/>
        </w:numPr>
        <w:spacing w:line="360" w:lineRule="auto"/>
        <w:jc w:val="both"/>
        <w:rPr>
          <w:rFonts w:ascii="Times New Roman" w:hAnsi="Times New Roman"/>
        </w:rPr>
      </w:pPr>
      <w:r w:rsidRPr="0086180C">
        <w:rPr>
          <w:rFonts w:ascii="Times New Roman" w:hAnsi="Times New Roman"/>
          <w:color w:val="000000"/>
        </w:rPr>
        <w:t xml:space="preserve">Wykonawca gotowość do odbioru </w:t>
      </w:r>
      <w:r w:rsidR="00BD2DDC" w:rsidRPr="0086180C">
        <w:rPr>
          <w:rFonts w:ascii="Times New Roman" w:hAnsi="Times New Roman"/>
          <w:color w:val="000000"/>
        </w:rPr>
        <w:t>każde</w:t>
      </w:r>
      <w:r w:rsidR="00DC0870" w:rsidRPr="0086180C">
        <w:rPr>
          <w:rFonts w:ascii="Times New Roman" w:hAnsi="Times New Roman"/>
          <w:color w:val="000000"/>
        </w:rPr>
        <w:t xml:space="preserve">go </w:t>
      </w:r>
      <w:r w:rsidR="00DC0870" w:rsidRPr="0086180C">
        <w:rPr>
          <w:rFonts w:ascii="Times New Roman" w:hAnsi="Times New Roman"/>
        </w:rPr>
        <w:t>etapu</w:t>
      </w:r>
      <w:r w:rsidR="00BD2DDC" w:rsidRPr="0086180C">
        <w:rPr>
          <w:rFonts w:ascii="Times New Roman" w:hAnsi="Times New Roman"/>
        </w:rPr>
        <w:t xml:space="preserve"> </w:t>
      </w:r>
      <w:r w:rsidR="009A2BED" w:rsidRPr="0086180C">
        <w:rPr>
          <w:rFonts w:ascii="Times New Roman" w:hAnsi="Times New Roman"/>
        </w:rPr>
        <w:t>dostawy</w:t>
      </w:r>
      <w:r w:rsidR="009A2BED" w:rsidRPr="0086180C">
        <w:rPr>
          <w:rFonts w:ascii="Times New Roman" w:hAnsi="Times New Roman"/>
          <w:color w:val="000000"/>
        </w:rPr>
        <w:t xml:space="preserve"> </w:t>
      </w:r>
      <w:r w:rsidRPr="0086180C">
        <w:rPr>
          <w:rFonts w:ascii="Times New Roman" w:hAnsi="Times New Roman"/>
          <w:color w:val="000000"/>
        </w:rPr>
        <w:t xml:space="preserve">winien zgłosić </w:t>
      </w:r>
      <w:r w:rsidR="000B27F7" w:rsidRPr="0086180C">
        <w:rPr>
          <w:rFonts w:ascii="Times New Roman" w:hAnsi="Times New Roman"/>
          <w:color w:val="000000"/>
        </w:rPr>
        <w:t xml:space="preserve">osobie </w:t>
      </w:r>
      <w:r w:rsidR="000B27F7" w:rsidRPr="0086180C">
        <w:rPr>
          <w:rFonts w:ascii="Times New Roman" w:hAnsi="Times New Roman"/>
        </w:rPr>
        <w:t>wskazane</w:t>
      </w:r>
      <w:r w:rsidR="00825992" w:rsidRPr="0086180C">
        <w:rPr>
          <w:rFonts w:ascii="Times New Roman" w:hAnsi="Times New Roman"/>
        </w:rPr>
        <w:t>j</w:t>
      </w:r>
      <w:r w:rsidR="000B27F7" w:rsidRPr="0086180C">
        <w:rPr>
          <w:rFonts w:ascii="Times New Roman" w:hAnsi="Times New Roman"/>
        </w:rPr>
        <w:t xml:space="preserve"> w ust. 2</w:t>
      </w:r>
      <w:r w:rsidR="00D53AF6" w:rsidRPr="0086180C">
        <w:rPr>
          <w:rFonts w:ascii="Times New Roman" w:hAnsi="Times New Roman"/>
        </w:rPr>
        <w:t xml:space="preserve"> pkt 1</w:t>
      </w:r>
      <w:r w:rsidR="00DA79CF" w:rsidRPr="0086180C">
        <w:rPr>
          <w:rFonts w:ascii="Times New Roman" w:hAnsi="Times New Roman"/>
        </w:rPr>
        <w:t>)</w:t>
      </w:r>
      <w:r w:rsidR="00F72AE5" w:rsidRPr="0086180C">
        <w:rPr>
          <w:rFonts w:ascii="Times New Roman" w:hAnsi="Times New Roman"/>
        </w:rPr>
        <w:t>,</w:t>
      </w:r>
      <w:r w:rsidR="000B27F7" w:rsidRPr="0086180C">
        <w:rPr>
          <w:rFonts w:ascii="Times New Roman" w:hAnsi="Times New Roman"/>
        </w:rPr>
        <w:t xml:space="preserve"> </w:t>
      </w:r>
      <w:r w:rsidR="00796B23" w:rsidRPr="0086180C">
        <w:rPr>
          <w:rFonts w:ascii="Times New Roman" w:hAnsi="Times New Roman"/>
        </w:rPr>
        <w:t>z co najmniej 3-</w:t>
      </w:r>
      <w:r w:rsidR="00BD2DDC" w:rsidRPr="0086180C">
        <w:rPr>
          <w:rFonts w:ascii="Times New Roman" w:hAnsi="Times New Roman"/>
        </w:rPr>
        <w:t>dniowym wyprzedzeniem</w:t>
      </w:r>
      <w:r w:rsidRPr="0086180C">
        <w:rPr>
          <w:rFonts w:ascii="Times New Roman" w:hAnsi="Times New Roman"/>
        </w:rPr>
        <w:t>.</w:t>
      </w:r>
    </w:p>
    <w:p w:rsidR="00C34455" w:rsidRPr="0086180C" w:rsidRDefault="00AE13F4" w:rsidP="00C34455">
      <w:pPr>
        <w:numPr>
          <w:ilvl w:val="0"/>
          <w:numId w:val="10"/>
        </w:numPr>
        <w:spacing w:line="360" w:lineRule="auto"/>
        <w:jc w:val="both"/>
        <w:rPr>
          <w:rFonts w:ascii="Times New Roman" w:hAnsi="Times New Roman"/>
        </w:rPr>
      </w:pPr>
      <w:r w:rsidRPr="0086180C">
        <w:rPr>
          <w:rFonts w:ascii="Times New Roman" w:hAnsi="Times New Roman"/>
          <w:bCs/>
        </w:rPr>
        <w:t>O</w:t>
      </w:r>
      <w:r w:rsidR="00E1464C" w:rsidRPr="0086180C">
        <w:rPr>
          <w:rFonts w:ascii="Times New Roman" w:hAnsi="Times New Roman"/>
          <w:bCs/>
        </w:rPr>
        <w:t>dbi</w:t>
      </w:r>
      <w:r w:rsidRPr="0086180C">
        <w:rPr>
          <w:rFonts w:ascii="Times New Roman" w:hAnsi="Times New Roman"/>
          <w:bCs/>
        </w:rPr>
        <w:t>ór</w:t>
      </w:r>
      <w:r w:rsidR="004B0225" w:rsidRPr="0086180C">
        <w:rPr>
          <w:rFonts w:ascii="Times New Roman" w:hAnsi="Times New Roman"/>
          <w:bCs/>
        </w:rPr>
        <w:t xml:space="preserve"> </w:t>
      </w:r>
      <w:r w:rsidR="009A2BED" w:rsidRPr="0086180C">
        <w:rPr>
          <w:rFonts w:ascii="Times New Roman" w:hAnsi="Times New Roman"/>
          <w:bCs/>
        </w:rPr>
        <w:t>kolejn</w:t>
      </w:r>
      <w:r w:rsidRPr="0086180C">
        <w:rPr>
          <w:rFonts w:ascii="Times New Roman" w:hAnsi="Times New Roman"/>
          <w:bCs/>
        </w:rPr>
        <w:t>ych</w:t>
      </w:r>
      <w:r w:rsidR="009A2BED" w:rsidRPr="0086180C">
        <w:rPr>
          <w:rFonts w:ascii="Times New Roman" w:hAnsi="Times New Roman"/>
          <w:bCs/>
        </w:rPr>
        <w:t xml:space="preserve"> </w:t>
      </w:r>
      <w:r w:rsidR="00DC0870" w:rsidRPr="0086180C">
        <w:rPr>
          <w:rFonts w:ascii="Times New Roman" w:hAnsi="Times New Roman"/>
          <w:bCs/>
        </w:rPr>
        <w:t>etap</w:t>
      </w:r>
      <w:r w:rsidRPr="0086180C">
        <w:rPr>
          <w:rFonts w:ascii="Times New Roman" w:hAnsi="Times New Roman"/>
          <w:bCs/>
        </w:rPr>
        <w:t>ów</w:t>
      </w:r>
      <w:r w:rsidR="009A2BED" w:rsidRPr="0086180C">
        <w:rPr>
          <w:rFonts w:ascii="Times New Roman" w:hAnsi="Times New Roman"/>
          <w:bCs/>
        </w:rPr>
        <w:t xml:space="preserve"> dostaw </w:t>
      </w:r>
      <w:r w:rsidRPr="0086180C">
        <w:rPr>
          <w:rFonts w:ascii="Times New Roman" w:hAnsi="Times New Roman"/>
          <w:bCs/>
        </w:rPr>
        <w:t xml:space="preserve">będzie następował </w:t>
      </w:r>
      <w:r w:rsidR="00E1464C" w:rsidRPr="0086180C">
        <w:rPr>
          <w:rFonts w:ascii="Times New Roman" w:hAnsi="Times New Roman"/>
          <w:bCs/>
          <w:i/>
        </w:rPr>
        <w:t>P</w:t>
      </w:r>
      <w:r w:rsidR="000F0BCB" w:rsidRPr="0086180C">
        <w:rPr>
          <w:rFonts w:ascii="Times New Roman" w:hAnsi="Times New Roman"/>
          <w:bCs/>
          <w:i/>
        </w:rPr>
        <w:t>r</w:t>
      </w:r>
      <w:r w:rsidR="009A2BED" w:rsidRPr="0086180C">
        <w:rPr>
          <w:rFonts w:ascii="Times New Roman" w:hAnsi="Times New Roman"/>
          <w:i/>
        </w:rPr>
        <w:t>otokołami</w:t>
      </w:r>
      <w:r w:rsidR="00FF4E8C" w:rsidRPr="0086180C">
        <w:rPr>
          <w:rFonts w:ascii="Times New Roman" w:hAnsi="Times New Roman"/>
          <w:i/>
        </w:rPr>
        <w:t xml:space="preserve"> odbioru </w:t>
      </w:r>
      <w:r w:rsidRPr="0086180C">
        <w:rPr>
          <w:rFonts w:ascii="Times New Roman" w:hAnsi="Times New Roman"/>
          <w:i/>
        </w:rPr>
        <w:t>etapów dostaw</w:t>
      </w:r>
      <w:r w:rsidRPr="0086180C">
        <w:rPr>
          <w:rFonts w:ascii="Times New Roman" w:hAnsi="Times New Roman"/>
        </w:rPr>
        <w:t xml:space="preserve"> </w:t>
      </w:r>
      <w:r w:rsidR="00E1464C" w:rsidRPr="0086180C">
        <w:rPr>
          <w:rFonts w:ascii="Times New Roman" w:hAnsi="Times New Roman"/>
        </w:rPr>
        <w:t>podpisanym</w:t>
      </w:r>
      <w:r w:rsidRPr="0086180C">
        <w:rPr>
          <w:rFonts w:ascii="Times New Roman" w:hAnsi="Times New Roman"/>
        </w:rPr>
        <w:t>i</w:t>
      </w:r>
      <w:r w:rsidR="00E1464C" w:rsidRPr="0086180C">
        <w:rPr>
          <w:rFonts w:ascii="Times New Roman" w:hAnsi="Times New Roman"/>
        </w:rPr>
        <w:t xml:space="preserve"> przez</w:t>
      </w:r>
      <w:r w:rsidR="000F0BCB" w:rsidRPr="0086180C">
        <w:rPr>
          <w:rFonts w:ascii="Times New Roman" w:hAnsi="Times New Roman"/>
        </w:rPr>
        <w:t xml:space="preserve"> </w:t>
      </w:r>
      <w:r w:rsidR="00E1464C" w:rsidRPr="0086180C">
        <w:rPr>
          <w:rFonts w:ascii="Times New Roman" w:hAnsi="Times New Roman"/>
        </w:rPr>
        <w:t xml:space="preserve">przedstawicieli </w:t>
      </w:r>
      <w:r w:rsidR="009C14EF" w:rsidRPr="0086180C">
        <w:rPr>
          <w:rFonts w:ascii="Times New Roman" w:hAnsi="Times New Roman"/>
        </w:rPr>
        <w:t>Stron</w:t>
      </w:r>
      <w:r w:rsidR="00FF4E8C" w:rsidRPr="0086180C">
        <w:rPr>
          <w:rFonts w:ascii="Times New Roman" w:hAnsi="Times New Roman"/>
        </w:rPr>
        <w:t>.</w:t>
      </w:r>
      <w:r w:rsidR="00382C86" w:rsidRPr="0086180C">
        <w:rPr>
          <w:rFonts w:ascii="Times New Roman" w:hAnsi="Times New Roman"/>
        </w:rPr>
        <w:t xml:space="preserve"> </w:t>
      </w:r>
      <w:r w:rsidR="00026E49" w:rsidRPr="0086180C">
        <w:rPr>
          <w:rFonts w:ascii="Times New Roman" w:hAnsi="Times New Roman"/>
        </w:rPr>
        <w:t xml:space="preserve">Sporządzenie </w:t>
      </w:r>
      <w:r w:rsidR="00953A6E" w:rsidRPr="0086180C">
        <w:rPr>
          <w:rFonts w:ascii="Times New Roman" w:hAnsi="Times New Roman"/>
          <w:i/>
        </w:rPr>
        <w:t>P</w:t>
      </w:r>
      <w:r w:rsidR="00026E49" w:rsidRPr="0086180C">
        <w:rPr>
          <w:rFonts w:ascii="Times New Roman" w:hAnsi="Times New Roman"/>
          <w:i/>
        </w:rPr>
        <w:t>rotokołu odbioru</w:t>
      </w:r>
      <w:r w:rsidR="00953A6E" w:rsidRPr="0086180C">
        <w:rPr>
          <w:rFonts w:ascii="Times New Roman" w:hAnsi="Times New Roman"/>
          <w:i/>
        </w:rPr>
        <w:t xml:space="preserve"> etapu dostaw</w:t>
      </w:r>
      <w:r w:rsidR="00953A6E" w:rsidRPr="0086180C">
        <w:rPr>
          <w:rFonts w:ascii="Times New Roman" w:hAnsi="Times New Roman"/>
        </w:rPr>
        <w:t xml:space="preserve"> </w:t>
      </w:r>
      <w:r w:rsidR="00026E49" w:rsidRPr="0086180C">
        <w:rPr>
          <w:rFonts w:ascii="Times New Roman" w:hAnsi="Times New Roman"/>
        </w:rPr>
        <w:t>należy do Wykonawcy.</w:t>
      </w:r>
      <w:r w:rsidR="00C34455" w:rsidRPr="0086180C">
        <w:rPr>
          <w:rFonts w:ascii="Times New Roman" w:hAnsi="Times New Roman"/>
          <w:bCs/>
        </w:rPr>
        <w:t xml:space="preserve"> </w:t>
      </w:r>
    </w:p>
    <w:p w:rsidR="00C34455" w:rsidRPr="0086180C" w:rsidRDefault="00E1464C" w:rsidP="00C34455">
      <w:pPr>
        <w:numPr>
          <w:ilvl w:val="0"/>
          <w:numId w:val="10"/>
        </w:numPr>
        <w:spacing w:line="360" w:lineRule="auto"/>
        <w:jc w:val="both"/>
        <w:rPr>
          <w:rFonts w:ascii="Times New Roman" w:hAnsi="Times New Roman"/>
          <w:color w:val="000000"/>
        </w:rPr>
      </w:pPr>
      <w:r w:rsidRPr="0086180C">
        <w:rPr>
          <w:rFonts w:ascii="Times New Roman" w:hAnsi="Times New Roman"/>
          <w:bCs/>
          <w:i/>
          <w:color w:val="000000"/>
        </w:rPr>
        <w:t>Protokoły o</w:t>
      </w:r>
      <w:r w:rsidR="00C34455" w:rsidRPr="0086180C">
        <w:rPr>
          <w:rFonts w:ascii="Times New Roman" w:hAnsi="Times New Roman"/>
          <w:bCs/>
          <w:i/>
          <w:color w:val="000000"/>
        </w:rPr>
        <w:t>dbioru</w:t>
      </w:r>
      <w:r w:rsidRPr="0086180C">
        <w:rPr>
          <w:rFonts w:ascii="Times New Roman" w:hAnsi="Times New Roman"/>
          <w:bCs/>
          <w:color w:val="000000"/>
        </w:rPr>
        <w:t xml:space="preserve"> </w:t>
      </w:r>
      <w:r w:rsidR="000A6E3D" w:rsidRPr="0086180C">
        <w:rPr>
          <w:rFonts w:ascii="Times New Roman" w:hAnsi="Times New Roman"/>
          <w:bCs/>
          <w:i/>
          <w:color w:val="000000"/>
        </w:rPr>
        <w:t>etapów dostaw</w:t>
      </w:r>
      <w:r w:rsidR="000A6E3D" w:rsidRPr="0086180C">
        <w:rPr>
          <w:rFonts w:ascii="Times New Roman" w:hAnsi="Times New Roman"/>
          <w:bCs/>
          <w:color w:val="000000"/>
        </w:rPr>
        <w:t xml:space="preserve"> </w:t>
      </w:r>
      <w:r w:rsidRPr="0086180C">
        <w:rPr>
          <w:rFonts w:ascii="Times New Roman" w:hAnsi="Times New Roman"/>
          <w:bCs/>
          <w:color w:val="000000"/>
        </w:rPr>
        <w:t xml:space="preserve">winny </w:t>
      </w:r>
      <w:r w:rsidR="00C34455" w:rsidRPr="0086180C">
        <w:rPr>
          <w:rFonts w:ascii="Times New Roman" w:hAnsi="Times New Roman"/>
          <w:bCs/>
          <w:color w:val="000000"/>
        </w:rPr>
        <w:t>zawiera</w:t>
      </w:r>
      <w:r w:rsidRPr="0086180C">
        <w:rPr>
          <w:rFonts w:ascii="Times New Roman" w:hAnsi="Times New Roman"/>
          <w:bCs/>
          <w:color w:val="000000"/>
        </w:rPr>
        <w:t>ć</w:t>
      </w:r>
      <w:r w:rsidR="00C34455" w:rsidRPr="0086180C">
        <w:rPr>
          <w:rFonts w:ascii="Times New Roman" w:hAnsi="Times New Roman"/>
          <w:bCs/>
          <w:color w:val="000000"/>
        </w:rPr>
        <w:t xml:space="preserve"> w szczególności:</w:t>
      </w:r>
    </w:p>
    <w:p w:rsidR="000A6E3D" w:rsidRPr="0086180C" w:rsidRDefault="000A6E3D" w:rsidP="008F50A7">
      <w:pPr>
        <w:numPr>
          <w:ilvl w:val="0"/>
          <w:numId w:val="11"/>
        </w:numPr>
        <w:tabs>
          <w:tab w:val="left" w:pos="1262"/>
        </w:tabs>
        <w:autoSpaceDE w:val="0"/>
        <w:autoSpaceDN w:val="0"/>
        <w:adjustRightInd w:val="0"/>
        <w:spacing w:line="360" w:lineRule="auto"/>
        <w:jc w:val="both"/>
        <w:rPr>
          <w:rFonts w:ascii="Times New Roman" w:hAnsi="Times New Roman"/>
          <w:bCs/>
          <w:color w:val="000000"/>
        </w:rPr>
      </w:pPr>
      <w:r w:rsidRPr="0086180C">
        <w:rPr>
          <w:rFonts w:ascii="Times New Roman" w:hAnsi="Times New Roman"/>
          <w:bCs/>
          <w:color w:val="000000"/>
        </w:rPr>
        <w:t>nazwę i numer pomieszczeń</w:t>
      </w:r>
      <w:r w:rsidR="00C27591" w:rsidRPr="0086180C">
        <w:rPr>
          <w:rFonts w:ascii="Times New Roman" w:hAnsi="Times New Roman"/>
        </w:rPr>
        <w:t>,</w:t>
      </w:r>
    </w:p>
    <w:p w:rsidR="00C34455" w:rsidRPr="0086180C" w:rsidRDefault="00BE1332" w:rsidP="008F50A7">
      <w:pPr>
        <w:numPr>
          <w:ilvl w:val="0"/>
          <w:numId w:val="11"/>
        </w:numPr>
        <w:tabs>
          <w:tab w:val="left" w:pos="1262"/>
        </w:tabs>
        <w:autoSpaceDE w:val="0"/>
        <w:autoSpaceDN w:val="0"/>
        <w:adjustRightInd w:val="0"/>
        <w:spacing w:line="360" w:lineRule="auto"/>
        <w:jc w:val="both"/>
        <w:rPr>
          <w:rFonts w:ascii="Times New Roman" w:hAnsi="Times New Roman"/>
          <w:bCs/>
          <w:color w:val="000000"/>
        </w:rPr>
      </w:pPr>
      <w:r w:rsidRPr="0086180C">
        <w:rPr>
          <w:rFonts w:ascii="Times New Roman" w:hAnsi="Times New Roman"/>
          <w:bCs/>
          <w:color w:val="000000"/>
        </w:rPr>
        <w:t xml:space="preserve">nazwę i </w:t>
      </w:r>
      <w:r w:rsidR="00C34455" w:rsidRPr="0086180C">
        <w:rPr>
          <w:rFonts w:ascii="Times New Roman" w:hAnsi="Times New Roman"/>
          <w:bCs/>
          <w:color w:val="000000"/>
        </w:rPr>
        <w:t>model</w:t>
      </w:r>
      <w:r w:rsidRPr="0086180C">
        <w:rPr>
          <w:rFonts w:ascii="Times New Roman" w:hAnsi="Times New Roman"/>
          <w:bCs/>
          <w:color w:val="000000"/>
        </w:rPr>
        <w:t xml:space="preserve"> produktu</w:t>
      </w:r>
      <w:r w:rsidR="00C34455" w:rsidRPr="0086180C">
        <w:rPr>
          <w:rFonts w:ascii="Times New Roman" w:hAnsi="Times New Roman"/>
          <w:bCs/>
          <w:color w:val="000000"/>
        </w:rPr>
        <w:t>,</w:t>
      </w:r>
    </w:p>
    <w:p w:rsidR="00C34455" w:rsidRPr="0086180C" w:rsidRDefault="00C34455" w:rsidP="008F50A7">
      <w:pPr>
        <w:numPr>
          <w:ilvl w:val="0"/>
          <w:numId w:val="11"/>
        </w:numPr>
        <w:tabs>
          <w:tab w:val="left" w:pos="1262"/>
        </w:tabs>
        <w:autoSpaceDE w:val="0"/>
        <w:autoSpaceDN w:val="0"/>
        <w:adjustRightInd w:val="0"/>
        <w:spacing w:line="360" w:lineRule="auto"/>
        <w:jc w:val="both"/>
        <w:rPr>
          <w:rFonts w:ascii="Times New Roman" w:hAnsi="Times New Roman"/>
          <w:bCs/>
          <w:color w:val="000000"/>
        </w:rPr>
      </w:pPr>
      <w:r w:rsidRPr="0086180C">
        <w:rPr>
          <w:rFonts w:ascii="Times New Roman" w:hAnsi="Times New Roman"/>
          <w:bCs/>
          <w:color w:val="000000"/>
        </w:rPr>
        <w:t>nazwę producenta,</w:t>
      </w:r>
    </w:p>
    <w:p w:rsidR="00C34455" w:rsidRPr="0086180C" w:rsidRDefault="00C34455" w:rsidP="008F50A7">
      <w:pPr>
        <w:numPr>
          <w:ilvl w:val="0"/>
          <w:numId w:val="11"/>
        </w:numPr>
        <w:tabs>
          <w:tab w:val="left" w:pos="1262"/>
        </w:tabs>
        <w:autoSpaceDE w:val="0"/>
        <w:autoSpaceDN w:val="0"/>
        <w:adjustRightInd w:val="0"/>
        <w:spacing w:line="360" w:lineRule="auto"/>
        <w:jc w:val="both"/>
        <w:rPr>
          <w:rFonts w:ascii="Times New Roman" w:hAnsi="Times New Roman"/>
          <w:bCs/>
          <w:color w:val="000000"/>
        </w:rPr>
      </w:pPr>
      <w:r w:rsidRPr="0086180C">
        <w:rPr>
          <w:rFonts w:ascii="Times New Roman" w:hAnsi="Times New Roman"/>
          <w:bCs/>
          <w:color w:val="000000"/>
        </w:rPr>
        <w:t>ilość,</w:t>
      </w:r>
    </w:p>
    <w:p w:rsidR="00E1464C" w:rsidRPr="0086180C" w:rsidRDefault="00E1464C" w:rsidP="008F50A7">
      <w:pPr>
        <w:numPr>
          <w:ilvl w:val="0"/>
          <w:numId w:val="11"/>
        </w:numPr>
        <w:tabs>
          <w:tab w:val="left" w:pos="1262"/>
        </w:tabs>
        <w:autoSpaceDE w:val="0"/>
        <w:autoSpaceDN w:val="0"/>
        <w:adjustRightInd w:val="0"/>
        <w:spacing w:line="360" w:lineRule="auto"/>
        <w:jc w:val="both"/>
        <w:rPr>
          <w:rFonts w:ascii="Times New Roman" w:hAnsi="Times New Roman"/>
          <w:bCs/>
          <w:color w:val="000000"/>
        </w:rPr>
      </w:pPr>
      <w:r w:rsidRPr="0086180C">
        <w:rPr>
          <w:rFonts w:ascii="Times New Roman" w:hAnsi="Times New Roman"/>
          <w:bCs/>
          <w:color w:val="000000"/>
        </w:rPr>
        <w:t>ceny jednostkowe brutto,</w:t>
      </w:r>
    </w:p>
    <w:p w:rsidR="000A6E3D" w:rsidRPr="0086180C" w:rsidRDefault="000A6E3D" w:rsidP="008F50A7">
      <w:pPr>
        <w:numPr>
          <w:ilvl w:val="0"/>
          <w:numId w:val="11"/>
        </w:numPr>
        <w:tabs>
          <w:tab w:val="left" w:pos="1262"/>
        </w:tabs>
        <w:autoSpaceDE w:val="0"/>
        <w:autoSpaceDN w:val="0"/>
        <w:adjustRightInd w:val="0"/>
        <w:spacing w:line="360" w:lineRule="auto"/>
        <w:jc w:val="both"/>
        <w:rPr>
          <w:rFonts w:ascii="Times New Roman" w:hAnsi="Times New Roman"/>
          <w:bCs/>
          <w:color w:val="000000"/>
        </w:rPr>
      </w:pPr>
      <w:r w:rsidRPr="0086180C">
        <w:rPr>
          <w:rFonts w:ascii="Times New Roman" w:hAnsi="Times New Roman"/>
          <w:bCs/>
          <w:color w:val="000000"/>
        </w:rPr>
        <w:t>wartość brutto</w:t>
      </w:r>
      <w:r w:rsidR="00853B21" w:rsidRPr="0086180C">
        <w:rPr>
          <w:rFonts w:ascii="Times New Roman" w:hAnsi="Times New Roman"/>
          <w:bCs/>
          <w:color w:val="000000"/>
        </w:rPr>
        <w:t>,</w:t>
      </w:r>
    </w:p>
    <w:p w:rsidR="001667D9" w:rsidRPr="0086180C" w:rsidRDefault="001667D9" w:rsidP="008F50A7">
      <w:pPr>
        <w:numPr>
          <w:ilvl w:val="0"/>
          <w:numId w:val="11"/>
        </w:numPr>
        <w:tabs>
          <w:tab w:val="left" w:pos="1262"/>
        </w:tabs>
        <w:autoSpaceDE w:val="0"/>
        <w:autoSpaceDN w:val="0"/>
        <w:adjustRightInd w:val="0"/>
        <w:spacing w:line="360" w:lineRule="auto"/>
        <w:jc w:val="both"/>
        <w:rPr>
          <w:rFonts w:ascii="Times New Roman" w:hAnsi="Times New Roman"/>
          <w:color w:val="000000"/>
        </w:rPr>
      </w:pPr>
      <w:r w:rsidRPr="0086180C">
        <w:rPr>
          <w:rFonts w:ascii="Times New Roman" w:hAnsi="Times New Roman"/>
          <w:bCs/>
          <w:color w:val="000000"/>
        </w:rPr>
        <w:t xml:space="preserve">potwierdzenie odbioru dokumentacji, o której mowa </w:t>
      </w:r>
      <w:r w:rsidR="00853B21" w:rsidRPr="0086180C">
        <w:rPr>
          <w:rFonts w:ascii="Times New Roman" w:hAnsi="Times New Roman"/>
          <w:bCs/>
          <w:color w:val="000000"/>
        </w:rPr>
        <w:t>w § 1 ust. 2 pkt 5</w:t>
      </w:r>
      <w:r w:rsidRPr="0086180C">
        <w:rPr>
          <w:rFonts w:ascii="Times New Roman" w:hAnsi="Times New Roman"/>
          <w:bCs/>
          <w:color w:val="000000"/>
        </w:rPr>
        <w:t>)</w:t>
      </w:r>
      <w:r w:rsidR="00472E50" w:rsidRPr="0086180C">
        <w:rPr>
          <w:rFonts w:ascii="Times New Roman" w:hAnsi="Times New Roman"/>
          <w:bCs/>
          <w:color w:val="000000"/>
        </w:rPr>
        <w:t>.</w:t>
      </w:r>
      <w:r w:rsidR="00DC5B12" w:rsidRPr="0086180C">
        <w:rPr>
          <w:rFonts w:ascii="Times New Roman" w:hAnsi="Times New Roman"/>
          <w:bCs/>
          <w:color w:val="000000"/>
          <w:u w:val="single"/>
        </w:rPr>
        <w:t xml:space="preserve"> </w:t>
      </w:r>
      <w:r w:rsidR="00DC5B12" w:rsidRPr="0086180C">
        <w:rPr>
          <w:rFonts w:ascii="Times New Roman" w:hAnsi="Times New Roman"/>
          <w:color w:val="000000"/>
        </w:rPr>
        <w:t xml:space="preserve"> </w:t>
      </w:r>
    </w:p>
    <w:p w:rsidR="00953A6E" w:rsidRPr="0086180C" w:rsidRDefault="005D5CD2" w:rsidP="00953A6E">
      <w:pPr>
        <w:numPr>
          <w:ilvl w:val="0"/>
          <w:numId w:val="10"/>
        </w:numPr>
        <w:autoSpaceDE w:val="0"/>
        <w:autoSpaceDN w:val="0"/>
        <w:adjustRightInd w:val="0"/>
        <w:spacing w:line="360" w:lineRule="auto"/>
        <w:jc w:val="both"/>
        <w:rPr>
          <w:rFonts w:ascii="Times New Roman" w:hAnsi="Times New Roman"/>
          <w:bCs/>
          <w:color w:val="000000"/>
        </w:rPr>
      </w:pPr>
      <w:r w:rsidRPr="0086180C">
        <w:rPr>
          <w:rFonts w:ascii="Times New Roman" w:hAnsi="Times New Roman"/>
          <w:color w:val="000000"/>
        </w:rPr>
        <w:t>Stwierdzeni</w:t>
      </w:r>
      <w:r w:rsidR="0034027F" w:rsidRPr="0086180C">
        <w:rPr>
          <w:rFonts w:ascii="Times New Roman" w:hAnsi="Times New Roman"/>
          <w:color w:val="000000"/>
        </w:rPr>
        <w:t xml:space="preserve">e w </w:t>
      </w:r>
      <w:r w:rsidR="0034027F" w:rsidRPr="0086180C">
        <w:rPr>
          <w:rFonts w:ascii="Times New Roman" w:hAnsi="Times New Roman"/>
          <w:i/>
          <w:color w:val="000000"/>
        </w:rPr>
        <w:t>P</w:t>
      </w:r>
      <w:r w:rsidRPr="0086180C">
        <w:rPr>
          <w:rFonts w:ascii="Times New Roman" w:hAnsi="Times New Roman"/>
          <w:i/>
          <w:color w:val="000000"/>
        </w:rPr>
        <w:t>rotokole odbioru</w:t>
      </w:r>
      <w:r w:rsidR="000A6E3D" w:rsidRPr="0086180C">
        <w:rPr>
          <w:rFonts w:ascii="Times New Roman" w:hAnsi="Times New Roman"/>
          <w:bCs/>
          <w:i/>
          <w:color w:val="000000"/>
        </w:rPr>
        <w:t xml:space="preserve"> etapu dostawy</w:t>
      </w:r>
      <w:r w:rsidRPr="0086180C">
        <w:rPr>
          <w:rFonts w:ascii="Times New Roman" w:hAnsi="Times New Roman"/>
          <w:color w:val="000000"/>
        </w:rPr>
        <w:t xml:space="preserve"> niezgodności wyposażenia </w:t>
      </w:r>
      <w:r w:rsidR="000A6E3D" w:rsidRPr="0086180C">
        <w:rPr>
          <w:rFonts w:ascii="Times New Roman" w:hAnsi="Times New Roman"/>
          <w:color w:val="000000"/>
        </w:rPr>
        <w:br/>
      </w:r>
      <w:r w:rsidRPr="0086180C">
        <w:rPr>
          <w:rFonts w:ascii="Times New Roman" w:hAnsi="Times New Roman"/>
          <w:color w:val="000000"/>
        </w:rPr>
        <w:t>z wymaganiami określonymi</w:t>
      </w:r>
      <w:r w:rsidR="00DF549F" w:rsidRPr="0086180C">
        <w:rPr>
          <w:rFonts w:ascii="Times New Roman" w:hAnsi="Times New Roman"/>
          <w:color w:val="000000"/>
        </w:rPr>
        <w:t xml:space="preserve"> </w:t>
      </w:r>
      <w:r w:rsidRPr="0086180C">
        <w:rPr>
          <w:rFonts w:ascii="Times New Roman" w:hAnsi="Times New Roman"/>
          <w:color w:val="000000"/>
        </w:rPr>
        <w:t>w </w:t>
      </w:r>
      <w:r w:rsidR="00EB0617" w:rsidRPr="0086180C">
        <w:rPr>
          <w:rFonts w:ascii="Times New Roman" w:hAnsi="Times New Roman"/>
          <w:color w:val="000000"/>
        </w:rPr>
        <w:t>u</w:t>
      </w:r>
      <w:r w:rsidRPr="0086180C">
        <w:rPr>
          <w:rFonts w:ascii="Times New Roman" w:hAnsi="Times New Roman"/>
          <w:color w:val="000000"/>
        </w:rPr>
        <w:t>mow</w:t>
      </w:r>
      <w:r w:rsidR="00B57CDA" w:rsidRPr="0086180C">
        <w:rPr>
          <w:rFonts w:ascii="Times New Roman" w:hAnsi="Times New Roman"/>
          <w:color w:val="000000"/>
        </w:rPr>
        <w:t>ie</w:t>
      </w:r>
      <w:r w:rsidR="00953A6E" w:rsidRPr="0086180C">
        <w:rPr>
          <w:rFonts w:ascii="Times New Roman" w:hAnsi="Times New Roman"/>
          <w:color w:val="000000"/>
        </w:rPr>
        <w:t>,</w:t>
      </w:r>
      <w:r w:rsidRPr="0086180C">
        <w:rPr>
          <w:rFonts w:ascii="Times New Roman" w:hAnsi="Times New Roman"/>
          <w:color w:val="000000"/>
        </w:rPr>
        <w:t xml:space="preserve"> zobowiązuje Wykonawcę do wymiany przedmiotu dostawy na</w:t>
      </w:r>
      <w:r w:rsidR="0062202B" w:rsidRPr="0086180C">
        <w:rPr>
          <w:rFonts w:ascii="Times New Roman" w:hAnsi="Times New Roman"/>
          <w:color w:val="000000"/>
        </w:rPr>
        <w:t> </w:t>
      </w:r>
      <w:r w:rsidRPr="0086180C">
        <w:rPr>
          <w:rFonts w:ascii="Times New Roman" w:hAnsi="Times New Roman"/>
          <w:color w:val="000000"/>
        </w:rPr>
        <w:t>nowy, wolny od wad oraz zgodny z wymaganiami określonymi w</w:t>
      </w:r>
      <w:r w:rsidR="00472E50" w:rsidRPr="0086180C">
        <w:rPr>
          <w:rFonts w:ascii="Times New Roman" w:hAnsi="Times New Roman"/>
          <w:color w:val="000000"/>
        </w:rPr>
        <w:t> </w:t>
      </w:r>
      <w:r w:rsidR="00EB0617" w:rsidRPr="0086180C">
        <w:rPr>
          <w:rFonts w:ascii="Times New Roman" w:hAnsi="Times New Roman"/>
          <w:color w:val="000000"/>
        </w:rPr>
        <w:t>u</w:t>
      </w:r>
      <w:r w:rsidRPr="0086180C">
        <w:rPr>
          <w:rFonts w:ascii="Times New Roman" w:hAnsi="Times New Roman"/>
          <w:color w:val="000000"/>
        </w:rPr>
        <w:t>mowie, w</w:t>
      </w:r>
      <w:r w:rsidR="0062202B" w:rsidRPr="0086180C">
        <w:rPr>
          <w:rFonts w:ascii="Times New Roman" w:hAnsi="Times New Roman"/>
          <w:color w:val="000000"/>
        </w:rPr>
        <w:t> </w:t>
      </w:r>
      <w:r w:rsidRPr="0086180C">
        <w:rPr>
          <w:rFonts w:ascii="Times New Roman" w:hAnsi="Times New Roman"/>
          <w:color w:val="000000"/>
        </w:rPr>
        <w:t xml:space="preserve">tym </w:t>
      </w:r>
      <w:r w:rsidR="00C244B2" w:rsidRPr="0086180C">
        <w:rPr>
          <w:rFonts w:ascii="Times New Roman" w:hAnsi="Times New Roman"/>
          <w:color w:val="000000"/>
        </w:rPr>
        <w:t xml:space="preserve">w </w:t>
      </w:r>
      <w:r w:rsidR="00C244B2" w:rsidRPr="0086180C">
        <w:rPr>
          <w:rFonts w:ascii="Times New Roman" w:hAnsi="Times New Roman"/>
          <w:i/>
          <w:color w:val="000000"/>
        </w:rPr>
        <w:t xml:space="preserve">Zestawieniu </w:t>
      </w:r>
      <w:r w:rsidR="00C244B2" w:rsidRPr="0089112C">
        <w:rPr>
          <w:rFonts w:ascii="Times New Roman" w:hAnsi="Times New Roman"/>
          <w:i/>
        </w:rPr>
        <w:t>wyposażenia</w:t>
      </w:r>
      <w:r w:rsidR="000C071C" w:rsidRPr="0089112C">
        <w:rPr>
          <w:rFonts w:ascii="Times New Roman" w:hAnsi="Times New Roman"/>
          <w:i/>
        </w:rPr>
        <w:t xml:space="preserve"> i wymaganiach technicznych</w:t>
      </w:r>
      <w:r w:rsidR="00C244B2" w:rsidRPr="0089112C">
        <w:rPr>
          <w:rFonts w:ascii="Times New Roman" w:hAnsi="Times New Roman"/>
          <w:i/>
        </w:rPr>
        <w:t>,</w:t>
      </w:r>
      <w:r w:rsidR="00C244B2" w:rsidRPr="0089112C">
        <w:rPr>
          <w:rFonts w:ascii="Times New Roman" w:hAnsi="Times New Roman"/>
        </w:rPr>
        <w:t xml:space="preserve"> </w:t>
      </w:r>
      <w:r w:rsidR="00C244B2" w:rsidRPr="0086180C">
        <w:rPr>
          <w:rFonts w:ascii="Times New Roman" w:hAnsi="Times New Roman"/>
          <w:i/>
          <w:color w:val="000000"/>
        </w:rPr>
        <w:t xml:space="preserve">Zestawieniu </w:t>
      </w:r>
      <w:r w:rsidR="00C244B2" w:rsidRPr="0086180C">
        <w:rPr>
          <w:rFonts w:ascii="Times New Roman" w:hAnsi="Times New Roman"/>
          <w:i/>
          <w:color w:val="000000"/>
        </w:rPr>
        <w:lastRenderedPageBreak/>
        <w:t>rysunków</w:t>
      </w:r>
      <w:r w:rsidR="00C244B2" w:rsidRPr="0086180C">
        <w:rPr>
          <w:rFonts w:ascii="Times New Roman" w:hAnsi="Times New Roman"/>
          <w:color w:val="000000"/>
        </w:rPr>
        <w:t xml:space="preserve"> </w:t>
      </w:r>
      <w:r w:rsidR="008005B4" w:rsidRPr="0086180C">
        <w:rPr>
          <w:rFonts w:ascii="Times New Roman" w:hAnsi="Times New Roman"/>
          <w:color w:val="000000"/>
        </w:rPr>
        <w:t>(Załączniki n</w:t>
      </w:r>
      <w:r w:rsidR="00C244B2" w:rsidRPr="0086180C">
        <w:rPr>
          <w:rFonts w:ascii="Times New Roman" w:hAnsi="Times New Roman"/>
          <w:color w:val="000000"/>
        </w:rPr>
        <w:t xml:space="preserve">r </w:t>
      </w:r>
      <w:r w:rsidR="00991F5F">
        <w:rPr>
          <w:rFonts w:ascii="Times New Roman" w:hAnsi="Times New Roman"/>
        </w:rPr>
        <w:t>1, 2</w:t>
      </w:r>
      <w:r w:rsidR="00C244B2" w:rsidRPr="0086180C">
        <w:rPr>
          <w:rFonts w:ascii="Times New Roman" w:hAnsi="Times New Roman"/>
          <w:color w:val="000000"/>
        </w:rPr>
        <w:t>)</w:t>
      </w:r>
      <w:r w:rsidR="00C244B2" w:rsidRPr="0089112C">
        <w:rPr>
          <w:rFonts w:ascii="Times New Roman" w:hAnsi="Times New Roman"/>
        </w:rPr>
        <w:t>.</w:t>
      </w:r>
      <w:r w:rsidR="00C244B2" w:rsidRPr="0086180C">
        <w:rPr>
          <w:rFonts w:ascii="Times New Roman" w:hAnsi="Times New Roman"/>
          <w:color w:val="000000"/>
        </w:rPr>
        <w:t xml:space="preserve"> </w:t>
      </w:r>
      <w:r w:rsidR="00B21F30" w:rsidRPr="0086180C">
        <w:rPr>
          <w:rFonts w:ascii="Times New Roman" w:hAnsi="Times New Roman"/>
          <w:bCs/>
          <w:color w:val="000000"/>
        </w:rPr>
        <w:t xml:space="preserve">Wykonawca zobowiązany jest do wymiany wadliwego wyposażenia, w terminie nie przekraczającym 7 dni roboczych, licząc od dnia podpisania </w:t>
      </w:r>
      <w:r w:rsidR="00B21F30" w:rsidRPr="0086180C">
        <w:rPr>
          <w:rFonts w:ascii="Times New Roman" w:hAnsi="Times New Roman"/>
          <w:bCs/>
          <w:i/>
          <w:color w:val="000000"/>
        </w:rPr>
        <w:t>Protokołu odbioru</w:t>
      </w:r>
      <w:r w:rsidR="00B21F30" w:rsidRPr="0086180C">
        <w:rPr>
          <w:rFonts w:ascii="Times New Roman" w:hAnsi="Times New Roman"/>
          <w:bCs/>
          <w:color w:val="000000"/>
        </w:rPr>
        <w:t xml:space="preserve"> </w:t>
      </w:r>
      <w:r w:rsidR="000A6E3D" w:rsidRPr="0086180C">
        <w:rPr>
          <w:rFonts w:ascii="Times New Roman" w:hAnsi="Times New Roman"/>
          <w:bCs/>
          <w:i/>
          <w:color w:val="000000"/>
        </w:rPr>
        <w:t>etapu dostawy,</w:t>
      </w:r>
      <w:r w:rsidR="000A6E3D" w:rsidRPr="0086180C">
        <w:rPr>
          <w:rFonts w:ascii="Times New Roman" w:hAnsi="Times New Roman"/>
          <w:color w:val="000000"/>
        </w:rPr>
        <w:t xml:space="preserve"> </w:t>
      </w:r>
      <w:r w:rsidR="00B21F30" w:rsidRPr="0086180C">
        <w:rPr>
          <w:rFonts w:ascii="Times New Roman" w:hAnsi="Times New Roman"/>
          <w:bCs/>
          <w:color w:val="000000"/>
        </w:rPr>
        <w:t>zawierającego ujawnione w trakcie odbioru niezgodności.</w:t>
      </w:r>
    </w:p>
    <w:p w:rsidR="00C5032B" w:rsidRPr="0086180C" w:rsidRDefault="00C5032B" w:rsidP="00C5032B">
      <w:pPr>
        <w:pStyle w:val="Akapitzlist1"/>
        <w:numPr>
          <w:ilvl w:val="0"/>
          <w:numId w:val="10"/>
        </w:numPr>
        <w:autoSpaceDE w:val="0"/>
        <w:autoSpaceDN w:val="0"/>
        <w:adjustRightInd w:val="0"/>
        <w:spacing w:line="360" w:lineRule="auto"/>
        <w:jc w:val="both"/>
        <w:rPr>
          <w:rFonts w:ascii="Times New Roman" w:hAnsi="Times New Roman" w:cs="Times New Roman"/>
          <w:b/>
          <w:color w:val="000000"/>
          <w:sz w:val="24"/>
          <w:szCs w:val="24"/>
        </w:rPr>
      </w:pPr>
      <w:r w:rsidRPr="0086180C">
        <w:rPr>
          <w:rFonts w:ascii="Times New Roman" w:hAnsi="Times New Roman" w:cs="Times New Roman"/>
          <w:sz w:val="24"/>
          <w:szCs w:val="24"/>
        </w:rPr>
        <w:t xml:space="preserve">Strony zgodnie oświadczają, że za wykonanie umowy przyjmuje się </w:t>
      </w:r>
      <w:r w:rsidR="001F78F0" w:rsidRPr="0086180C">
        <w:rPr>
          <w:rFonts w:ascii="Times New Roman" w:hAnsi="Times New Roman" w:cs="Times New Roman"/>
          <w:sz w:val="24"/>
          <w:szCs w:val="24"/>
        </w:rPr>
        <w:t>dostarczenie</w:t>
      </w:r>
      <w:r w:rsidRPr="0086180C">
        <w:rPr>
          <w:rFonts w:ascii="Times New Roman" w:hAnsi="Times New Roman" w:cs="Times New Roman"/>
          <w:sz w:val="24"/>
          <w:szCs w:val="24"/>
        </w:rPr>
        <w:t xml:space="preserve"> wyposażenia wraz z </w:t>
      </w:r>
      <w:r w:rsidR="001F78F0" w:rsidRPr="0086180C">
        <w:rPr>
          <w:rFonts w:ascii="Times New Roman" w:hAnsi="Times New Roman" w:cs="Times New Roman"/>
          <w:sz w:val="24"/>
          <w:szCs w:val="24"/>
        </w:rPr>
        <w:t>rozładunkiem, wniesienie</w:t>
      </w:r>
      <w:r w:rsidR="003D4A85" w:rsidRPr="0086180C">
        <w:rPr>
          <w:rFonts w:ascii="Times New Roman" w:hAnsi="Times New Roman" w:cs="Times New Roman"/>
          <w:sz w:val="24"/>
          <w:szCs w:val="24"/>
        </w:rPr>
        <w:t>m</w:t>
      </w:r>
      <w:r w:rsidR="001F78F0" w:rsidRPr="0086180C">
        <w:rPr>
          <w:rFonts w:ascii="Times New Roman" w:hAnsi="Times New Roman" w:cs="Times New Roman"/>
          <w:sz w:val="24"/>
          <w:szCs w:val="24"/>
        </w:rPr>
        <w:t>, montaż</w:t>
      </w:r>
      <w:r w:rsidR="003D4A85" w:rsidRPr="0086180C">
        <w:rPr>
          <w:rFonts w:ascii="Times New Roman" w:hAnsi="Times New Roman" w:cs="Times New Roman"/>
          <w:sz w:val="24"/>
          <w:szCs w:val="24"/>
        </w:rPr>
        <w:t>em</w:t>
      </w:r>
      <w:r w:rsidR="001F78F0" w:rsidRPr="0086180C">
        <w:rPr>
          <w:rFonts w:ascii="Times New Roman" w:hAnsi="Times New Roman" w:cs="Times New Roman"/>
          <w:sz w:val="24"/>
          <w:szCs w:val="24"/>
        </w:rPr>
        <w:t>, ustawienie</w:t>
      </w:r>
      <w:r w:rsidR="003D4A85" w:rsidRPr="0086180C">
        <w:rPr>
          <w:rFonts w:ascii="Times New Roman" w:hAnsi="Times New Roman" w:cs="Times New Roman"/>
          <w:sz w:val="24"/>
          <w:szCs w:val="24"/>
        </w:rPr>
        <w:t>m</w:t>
      </w:r>
      <w:r w:rsidR="001F78F0" w:rsidRPr="0086180C">
        <w:rPr>
          <w:rFonts w:ascii="Times New Roman" w:hAnsi="Times New Roman" w:cs="Times New Roman"/>
          <w:sz w:val="24"/>
          <w:szCs w:val="24"/>
        </w:rPr>
        <w:t>, wyczyszczenie</w:t>
      </w:r>
      <w:r w:rsidR="003D4A85" w:rsidRPr="0086180C">
        <w:rPr>
          <w:rFonts w:ascii="Times New Roman" w:hAnsi="Times New Roman" w:cs="Times New Roman"/>
          <w:sz w:val="24"/>
          <w:szCs w:val="24"/>
        </w:rPr>
        <w:t>m</w:t>
      </w:r>
      <w:r w:rsidR="001F78F0" w:rsidRPr="0086180C">
        <w:rPr>
          <w:rFonts w:ascii="Times New Roman" w:hAnsi="Times New Roman" w:cs="Times New Roman"/>
          <w:sz w:val="24"/>
          <w:szCs w:val="24"/>
        </w:rPr>
        <w:t>, usunięcie</w:t>
      </w:r>
      <w:r w:rsidR="003D4A85" w:rsidRPr="0086180C">
        <w:rPr>
          <w:rFonts w:ascii="Times New Roman" w:hAnsi="Times New Roman" w:cs="Times New Roman"/>
          <w:sz w:val="24"/>
          <w:szCs w:val="24"/>
        </w:rPr>
        <w:t>m</w:t>
      </w:r>
      <w:r w:rsidR="001F78F0" w:rsidRPr="0086180C">
        <w:rPr>
          <w:rFonts w:ascii="Times New Roman" w:hAnsi="Times New Roman" w:cs="Times New Roman"/>
          <w:sz w:val="24"/>
          <w:szCs w:val="24"/>
        </w:rPr>
        <w:t xml:space="preserve"> odpadów oraz przekazanie</w:t>
      </w:r>
      <w:r w:rsidR="003D4A85" w:rsidRPr="0086180C">
        <w:rPr>
          <w:rFonts w:ascii="Times New Roman" w:hAnsi="Times New Roman" w:cs="Times New Roman"/>
          <w:sz w:val="24"/>
          <w:szCs w:val="24"/>
        </w:rPr>
        <w:t>m</w:t>
      </w:r>
      <w:r w:rsidR="001F78F0" w:rsidRPr="0086180C">
        <w:rPr>
          <w:rFonts w:ascii="Times New Roman" w:hAnsi="Times New Roman" w:cs="Times New Roman"/>
          <w:sz w:val="24"/>
          <w:szCs w:val="24"/>
        </w:rPr>
        <w:t xml:space="preserve"> dokumentacji wyrobów</w:t>
      </w:r>
      <w:r w:rsidRPr="0086180C">
        <w:rPr>
          <w:rFonts w:ascii="Times New Roman" w:hAnsi="Times New Roman" w:cs="Times New Roman"/>
          <w:sz w:val="24"/>
          <w:szCs w:val="24"/>
        </w:rPr>
        <w:t xml:space="preserve">. Wykonanie etapu dostawy potwierdza </w:t>
      </w:r>
      <w:r w:rsidRPr="0086180C">
        <w:rPr>
          <w:rFonts w:ascii="Times New Roman" w:hAnsi="Times New Roman" w:cs="Times New Roman"/>
          <w:i/>
          <w:sz w:val="24"/>
          <w:szCs w:val="24"/>
        </w:rPr>
        <w:t>Protokół odbioru etapu dostawy</w:t>
      </w:r>
      <w:r w:rsidRPr="0086180C">
        <w:rPr>
          <w:rFonts w:ascii="Times New Roman" w:hAnsi="Times New Roman" w:cs="Times New Roman"/>
          <w:sz w:val="24"/>
          <w:szCs w:val="24"/>
        </w:rPr>
        <w:t xml:space="preserve"> podpisany przez przedstawicieli Stron</w:t>
      </w:r>
      <w:r w:rsidR="003D4A85" w:rsidRPr="0086180C">
        <w:rPr>
          <w:rFonts w:ascii="Times New Roman" w:hAnsi="Times New Roman" w:cs="Times New Roman"/>
          <w:sz w:val="24"/>
          <w:szCs w:val="24"/>
        </w:rPr>
        <w:t xml:space="preserve"> umowy</w:t>
      </w:r>
      <w:r w:rsidRPr="0086180C">
        <w:rPr>
          <w:rFonts w:ascii="Times New Roman" w:hAnsi="Times New Roman" w:cs="Times New Roman"/>
          <w:sz w:val="24"/>
          <w:szCs w:val="24"/>
        </w:rPr>
        <w:t xml:space="preserve">. Do </w:t>
      </w:r>
      <w:r w:rsidRPr="0086180C">
        <w:rPr>
          <w:rFonts w:ascii="Times New Roman" w:hAnsi="Times New Roman" w:cs="Times New Roman"/>
          <w:i/>
          <w:sz w:val="24"/>
          <w:szCs w:val="24"/>
        </w:rPr>
        <w:t>Protokołu odbioru etapu dostawy</w:t>
      </w:r>
      <w:r w:rsidRPr="0086180C">
        <w:rPr>
          <w:rFonts w:ascii="Times New Roman" w:hAnsi="Times New Roman" w:cs="Times New Roman"/>
          <w:i/>
          <w:color w:val="000000"/>
          <w:sz w:val="24"/>
          <w:szCs w:val="24"/>
        </w:rPr>
        <w:t xml:space="preserve"> należy </w:t>
      </w:r>
      <w:r w:rsidRPr="0086180C">
        <w:rPr>
          <w:rFonts w:ascii="Times New Roman" w:hAnsi="Times New Roman" w:cs="Times New Roman"/>
          <w:color w:val="000000"/>
          <w:sz w:val="24"/>
          <w:szCs w:val="24"/>
        </w:rPr>
        <w:t>załączyć</w:t>
      </w:r>
      <w:r w:rsidRPr="0086180C">
        <w:rPr>
          <w:rFonts w:ascii="Times New Roman" w:hAnsi="Times New Roman" w:cs="Times New Roman"/>
          <w:i/>
          <w:color w:val="000000"/>
          <w:sz w:val="24"/>
          <w:szCs w:val="24"/>
        </w:rPr>
        <w:t xml:space="preserve"> </w:t>
      </w:r>
      <w:r w:rsidRPr="0086180C">
        <w:rPr>
          <w:rFonts w:ascii="Times New Roman" w:hAnsi="Times New Roman" w:cs="Times New Roman"/>
          <w:color w:val="000000"/>
          <w:sz w:val="24"/>
          <w:szCs w:val="24"/>
        </w:rPr>
        <w:t>wykaz dostarczonego wyposażenia.</w:t>
      </w:r>
    </w:p>
    <w:p w:rsidR="00C5032B" w:rsidRPr="0086180C" w:rsidRDefault="00B27B52" w:rsidP="00472E50">
      <w:pPr>
        <w:pStyle w:val="Akapitzlist1"/>
        <w:numPr>
          <w:ilvl w:val="0"/>
          <w:numId w:val="10"/>
        </w:numPr>
        <w:autoSpaceDE w:val="0"/>
        <w:autoSpaceDN w:val="0"/>
        <w:adjustRightInd w:val="0"/>
        <w:spacing w:line="360" w:lineRule="auto"/>
        <w:ind w:hanging="502"/>
        <w:jc w:val="both"/>
        <w:rPr>
          <w:rFonts w:ascii="Times New Roman" w:hAnsi="Times New Roman" w:cs="Times New Roman"/>
          <w:b/>
          <w:color w:val="000000"/>
          <w:sz w:val="24"/>
          <w:szCs w:val="24"/>
        </w:rPr>
      </w:pPr>
      <w:r w:rsidRPr="0086180C">
        <w:rPr>
          <w:rFonts w:ascii="Times New Roman" w:hAnsi="Times New Roman" w:cs="Times New Roman"/>
          <w:color w:val="000000"/>
          <w:sz w:val="24"/>
          <w:szCs w:val="24"/>
        </w:rPr>
        <w:t xml:space="preserve">Odbiorowi </w:t>
      </w:r>
      <w:r w:rsidR="00C5032B" w:rsidRPr="0086180C">
        <w:rPr>
          <w:rFonts w:ascii="Times New Roman" w:hAnsi="Times New Roman" w:cs="Times New Roman"/>
          <w:color w:val="000000"/>
          <w:sz w:val="24"/>
          <w:szCs w:val="24"/>
        </w:rPr>
        <w:t>końcowemu będą podleg</w:t>
      </w:r>
      <w:r w:rsidR="00953A6E" w:rsidRPr="0086180C">
        <w:rPr>
          <w:rFonts w:ascii="Times New Roman" w:hAnsi="Times New Roman" w:cs="Times New Roman"/>
          <w:color w:val="000000"/>
          <w:sz w:val="24"/>
          <w:szCs w:val="24"/>
        </w:rPr>
        <w:t>ały komplety wyposażenia w danych pomieszczeniach</w:t>
      </w:r>
      <w:r w:rsidR="00C5032B" w:rsidRPr="0086180C">
        <w:rPr>
          <w:rFonts w:ascii="Times New Roman" w:hAnsi="Times New Roman" w:cs="Times New Roman"/>
          <w:color w:val="000000"/>
          <w:sz w:val="24"/>
          <w:szCs w:val="24"/>
        </w:rPr>
        <w:t>.</w:t>
      </w:r>
    </w:p>
    <w:p w:rsidR="009463FE" w:rsidRPr="0086180C" w:rsidRDefault="00C5032B" w:rsidP="00472E50">
      <w:pPr>
        <w:pStyle w:val="Akapitzlist1"/>
        <w:numPr>
          <w:ilvl w:val="0"/>
          <w:numId w:val="10"/>
        </w:numPr>
        <w:autoSpaceDE w:val="0"/>
        <w:autoSpaceDN w:val="0"/>
        <w:adjustRightInd w:val="0"/>
        <w:spacing w:line="360" w:lineRule="auto"/>
        <w:ind w:hanging="502"/>
        <w:jc w:val="both"/>
        <w:rPr>
          <w:rFonts w:ascii="Times New Roman" w:hAnsi="Times New Roman"/>
          <w:sz w:val="24"/>
          <w:szCs w:val="24"/>
        </w:rPr>
      </w:pPr>
      <w:r w:rsidRPr="0086180C">
        <w:rPr>
          <w:rFonts w:ascii="Times New Roman" w:hAnsi="Times New Roman"/>
          <w:sz w:val="24"/>
          <w:szCs w:val="24"/>
        </w:rPr>
        <w:t>Odbiór końcowy s</w:t>
      </w:r>
      <w:r w:rsidR="00953A6E" w:rsidRPr="0086180C">
        <w:rPr>
          <w:rFonts w:ascii="Times New Roman" w:hAnsi="Times New Roman"/>
          <w:sz w:val="24"/>
          <w:szCs w:val="24"/>
        </w:rPr>
        <w:t xml:space="preserve">twierdza </w:t>
      </w:r>
      <w:r w:rsidR="00953A6E" w:rsidRPr="0086180C">
        <w:rPr>
          <w:rFonts w:ascii="Times New Roman" w:hAnsi="Times New Roman"/>
          <w:i/>
          <w:sz w:val="24"/>
          <w:szCs w:val="24"/>
        </w:rPr>
        <w:t>Protokół</w:t>
      </w:r>
      <w:r w:rsidRPr="0086180C">
        <w:rPr>
          <w:rFonts w:ascii="Times New Roman" w:hAnsi="Times New Roman"/>
          <w:i/>
          <w:sz w:val="24"/>
          <w:szCs w:val="24"/>
        </w:rPr>
        <w:t xml:space="preserve"> odbioru końcowego</w:t>
      </w:r>
      <w:r w:rsidRPr="0086180C">
        <w:rPr>
          <w:rFonts w:ascii="Times New Roman" w:hAnsi="Times New Roman"/>
          <w:sz w:val="24"/>
          <w:szCs w:val="24"/>
        </w:rPr>
        <w:t>.</w:t>
      </w:r>
    </w:p>
    <w:p w:rsidR="00F514FB" w:rsidRPr="0086180C" w:rsidRDefault="00D44120" w:rsidP="00D81B9B">
      <w:pPr>
        <w:spacing w:before="240" w:line="360" w:lineRule="auto"/>
        <w:jc w:val="center"/>
        <w:rPr>
          <w:rFonts w:ascii="Times New Roman" w:hAnsi="Times New Roman"/>
          <w:b/>
          <w:color w:val="000000"/>
        </w:rPr>
      </w:pPr>
      <w:r w:rsidRPr="0086180C">
        <w:rPr>
          <w:rFonts w:ascii="Times New Roman" w:hAnsi="Times New Roman"/>
          <w:b/>
          <w:color w:val="000000"/>
        </w:rPr>
        <w:t>§ 4</w:t>
      </w:r>
    </w:p>
    <w:p w:rsidR="00F514FB" w:rsidRPr="0086180C" w:rsidRDefault="00F514FB" w:rsidP="00C720DE">
      <w:pPr>
        <w:autoSpaceDE w:val="0"/>
        <w:autoSpaceDN w:val="0"/>
        <w:adjustRightInd w:val="0"/>
        <w:spacing w:after="120" w:line="360" w:lineRule="auto"/>
        <w:jc w:val="center"/>
        <w:rPr>
          <w:rFonts w:ascii="Times New Roman" w:hAnsi="Times New Roman"/>
          <w:b/>
          <w:color w:val="000000"/>
        </w:rPr>
      </w:pPr>
      <w:r w:rsidRPr="0086180C">
        <w:rPr>
          <w:rFonts w:ascii="Times New Roman" w:hAnsi="Times New Roman"/>
          <w:b/>
          <w:color w:val="000000"/>
        </w:rPr>
        <w:t xml:space="preserve">Wynagrodzenie Wykonawcy i warunki płatności </w:t>
      </w:r>
    </w:p>
    <w:p w:rsidR="00F514FB" w:rsidRPr="0086180C" w:rsidRDefault="00F514FB" w:rsidP="00F514FB">
      <w:pPr>
        <w:numPr>
          <w:ilvl w:val="0"/>
          <w:numId w:val="2"/>
        </w:numPr>
        <w:autoSpaceDE w:val="0"/>
        <w:autoSpaceDN w:val="0"/>
        <w:adjustRightInd w:val="0"/>
        <w:spacing w:line="360" w:lineRule="auto"/>
        <w:jc w:val="both"/>
        <w:rPr>
          <w:rFonts w:ascii="Times New Roman" w:hAnsi="Times New Roman"/>
          <w:color w:val="000000"/>
        </w:rPr>
      </w:pPr>
      <w:r w:rsidRPr="0086180C">
        <w:rPr>
          <w:rFonts w:ascii="Times New Roman" w:hAnsi="Times New Roman"/>
          <w:color w:val="000000"/>
        </w:rPr>
        <w:t xml:space="preserve">Za wykonanie Przedmiotu umowy Wykonawcy </w:t>
      </w:r>
      <w:r w:rsidR="003A47A2" w:rsidRPr="0086180C">
        <w:rPr>
          <w:rFonts w:ascii="Times New Roman" w:hAnsi="Times New Roman"/>
          <w:color w:val="000000"/>
        </w:rPr>
        <w:t xml:space="preserve">przysługuje </w:t>
      </w:r>
      <w:r w:rsidRPr="0086180C">
        <w:rPr>
          <w:rFonts w:ascii="Times New Roman" w:hAnsi="Times New Roman"/>
          <w:color w:val="000000"/>
        </w:rPr>
        <w:t xml:space="preserve">wynagrodzenie w formie ryczałtu o wartości brutto </w:t>
      </w:r>
      <w:r w:rsidR="00DB5EE3" w:rsidRPr="0086180C">
        <w:rPr>
          <w:rFonts w:ascii="Times New Roman" w:hAnsi="Times New Roman"/>
          <w:b/>
          <w:color w:val="000000"/>
        </w:rPr>
        <w:t>………………</w:t>
      </w:r>
      <w:r w:rsidRPr="0086180C">
        <w:rPr>
          <w:rFonts w:ascii="Times New Roman" w:hAnsi="Times New Roman"/>
          <w:b/>
          <w:color w:val="000000"/>
        </w:rPr>
        <w:t xml:space="preserve"> zł</w:t>
      </w:r>
      <w:r w:rsidR="001335FD" w:rsidRPr="0086180C">
        <w:rPr>
          <w:rFonts w:ascii="Times New Roman" w:hAnsi="Times New Roman"/>
          <w:color w:val="000000"/>
        </w:rPr>
        <w:t xml:space="preserve"> (netto </w:t>
      </w:r>
      <w:r w:rsidR="00DB5EE3" w:rsidRPr="0086180C">
        <w:rPr>
          <w:rFonts w:ascii="Times New Roman" w:hAnsi="Times New Roman"/>
          <w:color w:val="000000"/>
        </w:rPr>
        <w:t>……………………..</w:t>
      </w:r>
      <w:r w:rsidR="001335FD" w:rsidRPr="0086180C">
        <w:rPr>
          <w:rFonts w:ascii="Times New Roman" w:hAnsi="Times New Roman"/>
          <w:color w:val="000000"/>
        </w:rPr>
        <w:t xml:space="preserve"> </w:t>
      </w:r>
      <w:r w:rsidRPr="0086180C">
        <w:rPr>
          <w:rFonts w:ascii="Times New Roman" w:hAnsi="Times New Roman"/>
          <w:color w:val="000000"/>
        </w:rPr>
        <w:t xml:space="preserve">zł). </w:t>
      </w:r>
    </w:p>
    <w:p w:rsidR="00F514FB" w:rsidRPr="0086180C" w:rsidRDefault="00F514FB" w:rsidP="00B62763">
      <w:pPr>
        <w:numPr>
          <w:ilvl w:val="0"/>
          <w:numId w:val="2"/>
        </w:numPr>
        <w:autoSpaceDE w:val="0"/>
        <w:autoSpaceDN w:val="0"/>
        <w:adjustRightInd w:val="0"/>
        <w:spacing w:line="360" w:lineRule="auto"/>
        <w:ind w:left="357" w:hanging="357"/>
        <w:jc w:val="both"/>
        <w:rPr>
          <w:rFonts w:ascii="Times New Roman" w:hAnsi="Times New Roman"/>
          <w:color w:val="000000"/>
        </w:rPr>
      </w:pPr>
      <w:r w:rsidRPr="0086180C">
        <w:rPr>
          <w:rFonts w:ascii="Times New Roman" w:hAnsi="Times New Roman"/>
          <w:color w:val="000000"/>
        </w:rPr>
        <w:t>Wynagrodzenie ogółem brutto umowy obejmuje wszystkie koszty związane z</w:t>
      </w:r>
      <w:r w:rsidR="00CF6755" w:rsidRPr="0086180C">
        <w:rPr>
          <w:rFonts w:ascii="Times New Roman" w:hAnsi="Times New Roman"/>
          <w:color w:val="000000"/>
        </w:rPr>
        <w:t xml:space="preserve"> dostaw</w:t>
      </w:r>
      <w:r w:rsidRPr="0086180C">
        <w:rPr>
          <w:rFonts w:ascii="Times New Roman" w:hAnsi="Times New Roman"/>
          <w:color w:val="000000"/>
        </w:rPr>
        <w:t xml:space="preserve">ą </w:t>
      </w:r>
      <w:r w:rsidR="00763655" w:rsidRPr="0086180C">
        <w:rPr>
          <w:rFonts w:ascii="Times New Roman" w:hAnsi="Times New Roman"/>
          <w:color w:val="000000"/>
        </w:rPr>
        <w:t>i</w:t>
      </w:r>
      <w:r w:rsidR="00D03346" w:rsidRPr="0086180C">
        <w:rPr>
          <w:rFonts w:ascii="Times New Roman" w:hAnsi="Times New Roman"/>
          <w:color w:val="000000"/>
        </w:rPr>
        <w:t> </w:t>
      </w:r>
      <w:r w:rsidR="00763655" w:rsidRPr="0086180C">
        <w:rPr>
          <w:rFonts w:ascii="Times New Roman" w:hAnsi="Times New Roman"/>
          <w:color w:val="000000"/>
        </w:rPr>
        <w:t xml:space="preserve">montażem </w:t>
      </w:r>
      <w:r w:rsidR="00345486" w:rsidRPr="0086180C">
        <w:rPr>
          <w:rFonts w:ascii="Times New Roman" w:hAnsi="Times New Roman"/>
          <w:color w:val="000000"/>
        </w:rPr>
        <w:t>wyposażenia</w:t>
      </w:r>
      <w:r w:rsidRPr="0086180C">
        <w:rPr>
          <w:rFonts w:ascii="Times New Roman" w:hAnsi="Times New Roman"/>
          <w:color w:val="000000"/>
        </w:rPr>
        <w:t xml:space="preserve"> d</w:t>
      </w:r>
      <w:r w:rsidR="00503EA8" w:rsidRPr="0086180C">
        <w:rPr>
          <w:rFonts w:ascii="Times New Roman" w:hAnsi="Times New Roman"/>
          <w:color w:val="000000"/>
        </w:rPr>
        <w:t>o</w:t>
      </w:r>
      <w:r w:rsidRPr="0086180C">
        <w:rPr>
          <w:rFonts w:ascii="Times New Roman" w:hAnsi="Times New Roman"/>
          <w:color w:val="000000"/>
        </w:rPr>
        <w:t xml:space="preserve"> </w:t>
      </w:r>
      <w:r w:rsidR="00696A6F" w:rsidRPr="0086180C">
        <w:rPr>
          <w:rFonts w:ascii="Times New Roman" w:hAnsi="Times New Roman"/>
          <w:color w:val="000000"/>
        </w:rPr>
        <w:t xml:space="preserve">budynku </w:t>
      </w:r>
      <w:proofErr w:type="spellStart"/>
      <w:r w:rsidR="00D15A1E" w:rsidRPr="0086180C">
        <w:rPr>
          <w:rFonts w:ascii="Times New Roman" w:hAnsi="Times New Roman"/>
        </w:rPr>
        <w:t>administracyjno</w:t>
      </w:r>
      <w:proofErr w:type="spellEnd"/>
      <w:r w:rsidR="00696A6F" w:rsidRPr="0086180C">
        <w:rPr>
          <w:rFonts w:ascii="Times New Roman" w:hAnsi="Times New Roman"/>
        </w:rPr>
        <w:t>–biurowego</w:t>
      </w:r>
      <w:r w:rsidR="00D15A1E" w:rsidRPr="0086180C">
        <w:rPr>
          <w:rFonts w:ascii="Times New Roman" w:hAnsi="Times New Roman"/>
        </w:rPr>
        <w:t xml:space="preserve"> </w:t>
      </w:r>
      <w:r w:rsidR="00696A6F" w:rsidRPr="0086180C">
        <w:rPr>
          <w:rFonts w:ascii="Times New Roman" w:hAnsi="Times New Roman"/>
          <w:color w:val="000000"/>
        </w:rPr>
        <w:t xml:space="preserve">w </w:t>
      </w:r>
      <w:r w:rsidR="006772C9" w:rsidRPr="0086180C">
        <w:rPr>
          <w:rFonts w:ascii="Times New Roman" w:hAnsi="Times New Roman"/>
          <w:color w:val="000000"/>
        </w:rPr>
        <w:t>Wałbrzychu, ul.</w:t>
      </w:r>
      <w:r w:rsidR="00472E50" w:rsidRPr="0086180C">
        <w:rPr>
          <w:rFonts w:ascii="Times New Roman" w:hAnsi="Times New Roman"/>
          <w:color w:val="000000"/>
        </w:rPr>
        <w:t> </w:t>
      </w:r>
      <w:r w:rsidR="006772C9" w:rsidRPr="0086180C">
        <w:rPr>
          <w:rFonts w:ascii="Times New Roman" w:hAnsi="Times New Roman"/>
          <w:color w:val="000000"/>
        </w:rPr>
        <w:t>Uczniowska 21</w:t>
      </w:r>
      <w:r w:rsidR="00345486" w:rsidRPr="0086180C">
        <w:rPr>
          <w:rFonts w:ascii="Times New Roman" w:hAnsi="Times New Roman"/>
          <w:snapToGrid w:val="0"/>
          <w:color w:val="000000"/>
        </w:rPr>
        <w:t>, w szczególności związane z</w:t>
      </w:r>
      <w:r w:rsidR="00F731F2" w:rsidRPr="0086180C">
        <w:rPr>
          <w:rFonts w:ascii="Times New Roman" w:hAnsi="Times New Roman"/>
          <w:snapToGrid w:val="0"/>
          <w:color w:val="000000"/>
        </w:rPr>
        <w:t> </w:t>
      </w:r>
      <w:r w:rsidR="00345486" w:rsidRPr="0086180C">
        <w:rPr>
          <w:rFonts w:ascii="Times New Roman" w:hAnsi="Times New Roman"/>
          <w:snapToGrid w:val="0"/>
          <w:color w:val="000000"/>
        </w:rPr>
        <w:t>czynnościami</w:t>
      </w:r>
      <w:r w:rsidR="005771FA" w:rsidRPr="0086180C">
        <w:rPr>
          <w:rFonts w:ascii="Times New Roman" w:hAnsi="Times New Roman"/>
          <w:snapToGrid w:val="0"/>
          <w:color w:val="000000"/>
        </w:rPr>
        <w:t>,</w:t>
      </w:r>
      <w:r w:rsidR="00345486" w:rsidRPr="0086180C">
        <w:rPr>
          <w:rFonts w:ascii="Times New Roman" w:hAnsi="Times New Roman"/>
          <w:snapToGrid w:val="0"/>
          <w:color w:val="000000"/>
        </w:rPr>
        <w:t xml:space="preserve"> o których mowa w §</w:t>
      </w:r>
      <w:r w:rsidR="00F83C27" w:rsidRPr="0086180C">
        <w:rPr>
          <w:rFonts w:ascii="Times New Roman" w:hAnsi="Times New Roman"/>
          <w:snapToGrid w:val="0"/>
          <w:color w:val="000000"/>
        </w:rPr>
        <w:t xml:space="preserve"> </w:t>
      </w:r>
      <w:r w:rsidR="00345486" w:rsidRPr="0086180C">
        <w:rPr>
          <w:rFonts w:ascii="Times New Roman" w:hAnsi="Times New Roman"/>
          <w:snapToGrid w:val="0"/>
          <w:color w:val="000000"/>
        </w:rPr>
        <w:t xml:space="preserve">1 ust. </w:t>
      </w:r>
      <w:r w:rsidR="00171B45" w:rsidRPr="0086180C">
        <w:rPr>
          <w:rFonts w:ascii="Times New Roman" w:hAnsi="Times New Roman"/>
          <w:snapToGrid w:val="0"/>
          <w:color w:val="000000"/>
        </w:rPr>
        <w:t>2</w:t>
      </w:r>
      <w:r w:rsidR="00345486" w:rsidRPr="0086180C">
        <w:rPr>
          <w:rFonts w:ascii="Times New Roman" w:hAnsi="Times New Roman"/>
          <w:snapToGrid w:val="0"/>
          <w:color w:val="000000"/>
        </w:rPr>
        <w:t xml:space="preserve"> </w:t>
      </w:r>
      <w:r w:rsidRPr="0086180C">
        <w:rPr>
          <w:rFonts w:ascii="Times New Roman" w:hAnsi="Times New Roman"/>
          <w:color w:val="000000"/>
        </w:rPr>
        <w:t>oraz uwzględnia wszystkie opłaty, podatki (w</w:t>
      </w:r>
      <w:r w:rsidR="00F731F2" w:rsidRPr="0086180C">
        <w:rPr>
          <w:rFonts w:ascii="Times New Roman" w:hAnsi="Times New Roman"/>
          <w:color w:val="000000"/>
        </w:rPr>
        <w:t> </w:t>
      </w:r>
      <w:r w:rsidRPr="0086180C">
        <w:rPr>
          <w:rFonts w:ascii="Times New Roman" w:hAnsi="Times New Roman"/>
          <w:color w:val="000000"/>
        </w:rPr>
        <w:t>tym podatek od towarów i usług VAT</w:t>
      </w:r>
      <w:r w:rsidR="00A60E52" w:rsidRPr="0086180C">
        <w:rPr>
          <w:rFonts w:ascii="Times New Roman" w:hAnsi="Times New Roman"/>
          <w:color w:val="000000"/>
        </w:rPr>
        <w:t xml:space="preserve"> oraz cło</w:t>
      </w:r>
      <w:r w:rsidRPr="0086180C">
        <w:rPr>
          <w:rFonts w:ascii="Times New Roman" w:hAnsi="Times New Roman"/>
          <w:color w:val="000000"/>
        </w:rPr>
        <w:t>) i opusty, jakie Wykonawca stosuje.</w:t>
      </w:r>
    </w:p>
    <w:p w:rsidR="000B425C" w:rsidRPr="0086180C" w:rsidRDefault="00F514FB" w:rsidP="00BD4A7A">
      <w:pPr>
        <w:numPr>
          <w:ilvl w:val="0"/>
          <w:numId w:val="2"/>
        </w:numPr>
        <w:autoSpaceDE w:val="0"/>
        <w:autoSpaceDN w:val="0"/>
        <w:adjustRightInd w:val="0"/>
        <w:spacing w:line="360" w:lineRule="auto"/>
        <w:ind w:left="357" w:hanging="357"/>
        <w:jc w:val="both"/>
        <w:rPr>
          <w:rFonts w:ascii="Times New Roman" w:hAnsi="Times New Roman"/>
          <w:color w:val="000000"/>
        </w:rPr>
      </w:pPr>
      <w:r w:rsidRPr="0086180C">
        <w:rPr>
          <w:rFonts w:ascii="Times New Roman" w:hAnsi="Times New Roman"/>
          <w:color w:val="000000"/>
        </w:rPr>
        <w:t xml:space="preserve">Nie przewiduje się waloryzacji ceny. </w:t>
      </w:r>
    </w:p>
    <w:p w:rsidR="00CD2644" w:rsidRPr="0086180C" w:rsidRDefault="00CD2644" w:rsidP="00D32EDD">
      <w:pPr>
        <w:numPr>
          <w:ilvl w:val="0"/>
          <w:numId w:val="2"/>
        </w:numPr>
        <w:autoSpaceDE w:val="0"/>
        <w:autoSpaceDN w:val="0"/>
        <w:adjustRightInd w:val="0"/>
        <w:spacing w:line="360" w:lineRule="auto"/>
        <w:ind w:left="357" w:hanging="357"/>
        <w:jc w:val="both"/>
        <w:rPr>
          <w:rFonts w:ascii="Times New Roman" w:hAnsi="Times New Roman"/>
        </w:rPr>
      </w:pPr>
      <w:r w:rsidRPr="0086180C">
        <w:rPr>
          <w:rFonts w:ascii="Times New Roman" w:hAnsi="Times New Roman"/>
        </w:rPr>
        <w:t xml:space="preserve">Wynagrodzenie płatne będzie na podstawie faktur częściowych za kolejne </w:t>
      </w:r>
      <w:r w:rsidR="00D32EDD" w:rsidRPr="0086180C">
        <w:rPr>
          <w:rFonts w:ascii="Times New Roman" w:hAnsi="Times New Roman"/>
        </w:rPr>
        <w:t>etapy</w:t>
      </w:r>
      <w:r w:rsidRPr="0086180C">
        <w:rPr>
          <w:rFonts w:ascii="Times New Roman" w:hAnsi="Times New Roman"/>
        </w:rPr>
        <w:t xml:space="preserve"> dostawy</w:t>
      </w:r>
      <w:r w:rsidR="00503EA8" w:rsidRPr="0086180C">
        <w:rPr>
          <w:rFonts w:ascii="Times New Roman" w:hAnsi="Times New Roman"/>
        </w:rPr>
        <w:t>.</w:t>
      </w:r>
      <w:r w:rsidR="000A0BB6" w:rsidRPr="0086180C">
        <w:rPr>
          <w:rFonts w:ascii="Times New Roman" w:hAnsi="Times New Roman"/>
        </w:rPr>
        <w:t xml:space="preserve"> </w:t>
      </w:r>
    </w:p>
    <w:p w:rsidR="006B6EC6" w:rsidRPr="0086180C" w:rsidRDefault="006B6EC6" w:rsidP="006B6EC6">
      <w:pPr>
        <w:numPr>
          <w:ilvl w:val="0"/>
          <w:numId w:val="2"/>
        </w:numPr>
        <w:autoSpaceDE w:val="0"/>
        <w:autoSpaceDN w:val="0"/>
        <w:adjustRightInd w:val="0"/>
        <w:spacing w:line="360" w:lineRule="auto"/>
        <w:jc w:val="both"/>
        <w:rPr>
          <w:rFonts w:ascii="Times New Roman" w:hAnsi="Times New Roman"/>
        </w:rPr>
      </w:pPr>
      <w:r w:rsidRPr="0086180C">
        <w:rPr>
          <w:rFonts w:ascii="Times New Roman" w:hAnsi="Times New Roman"/>
          <w:color w:val="000000"/>
        </w:rPr>
        <w:t>Podstawą do wystawienia przez Wykonawcę faktur</w:t>
      </w:r>
      <w:r w:rsidR="000A0BB6" w:rsidRPr="0086180C">
        <w:rPr>
          <w:rFonts w:ascii="Times New Roman" w:hAnsi="Times New Roman"/>
          <w:color w:val="000000"/>
        </w:rPr>
        <w:t>y częściowej</w:t>
      </w:r>
      <w:r w:rsidRPr="0086180C">
        <w:rPr>
          <w:rFonts w:ascii="Times New Roman" w:hAnsi="Times New Roman"/>
          <w:color w:val="000000"/>
        </w:rPr>
        <w:t xml:space="preserve"> będzie podpisany </w:t>
      </w:r>
      <w:r w:rsidR="000A0BB6" w:rsidRPr="0086180C">
        <w:rPr>
          <w:rFonts w:ascii="Times New Roman" w:hAnsi="Times New Roman"/>
          <w:i/>
        </w:rPr>
        <w:t>Protokół</w:t>
      </w:r>
      <w:r w:rsidRPr="0086180C">
        <w:rPr>
          <w:rFonts w:ascii="Times New Roman" w:hAnsi="Times New Roman"/>
          <w:i/>
        </w:rPr>
        <w:t xml:space="preserve"> odbioru</w:t>
      </w:r>
      <w:r w:rsidR="000A0BB6" w:rsidRPr="0086180C">
        <w:rPr>
          <w:rFonts w:ascii="Times New Roman" w:hAnsi="Times New Roman"/>
          <w:i/>
        </w:rPr>
        <w:t xml:space="preserve"> etapu dostawy</w:t>
      </w:r>
      <w:r w:rsidRPr="0086180C">
        <w:rPr>
          <w:rFonts w:ascii="Times New Roman" w:hAnsi="Times New Roman"/>
        </w:rPr>
        <w:t>, o </w:t>
      </w:r>
      <w:r w:rsidR="000A0BB6" w:rsidRPr="0086180C">
        <w:rPr>
          <w:rFonts w:ascii="Times New Roman" w:hAnsi="Times New Roman"/>
        </w:rPr>
        <w:t>którym</w:t>
      </w:r>
      <w:r w:rsidR="00A60E52" w:rsidRPr="0086180C">
        <w:rPr>
          <w:rFonts w:ascii="Times New Roman" w:hAnsi="Times New Roman"/>
        </w:rPr>
        <w:t xml:space="preserve"> mowa w § 3 ust. 6</w:t>
      </w:r>
      <w:r w:rsidRPr="0086180C">
        <w:rPr>
          <w:rFonts w:ascii="Times New Roman" w:hAnsi="Times New Roman"/>
        </w:rPr>
        <w:t>.</w:t>
      </w:r>
    </w:p>
    <w:p w:rsidR="009F747E" w:rsidRPr="0086180C" w:rsidRDefault="009F747E" w:rsidP="009F747E">
      <w:pPr>
        <w:pStyle w:val="Akapitzlist"/>
        <w:numPr>
          <w:ilvl w:val="0"/>
          <w:numId w:val="2"/>
        </w:numPr>
        <w:autoSpaceDE w:val="0"/>
        <w:autoSpaceDN w:val="0"/>
        <w:adjustRightInd w:val="0"/>
        <w:spacing w:line="360" w:lineRule="auto"/>
        <w:jc w:val="both"/>
        <w:rPr>
          <w:rFonts w:ascii="Times New Roman" w:hAnsi="Times New Roman"/>
        </w:rPr>
      </w:pPr>
      <w:r w:rsidRPr="0086180C">
        <w:rPr>
          <w:rFonts w:ascii="Times New Roman" w:hAnsi="Times New Roman"/>
        </w:rPr>
        <w:t>Zapłata wynagrodzenia nastąpi przelewem na rachunek bankowy Wykonawcy …………….., w terminie do 21 dni od daty otrzymania przez Zamawiającego prawidłowo wystawionej faktury</w:t>
      </w:r>
      <w:r w:rsidR="0006046D" w:rsidRPr="0086180C">
        <w:rPr>
          <w:rFonts w:ascii="Times New Roman" w:hAnsi="Times New Roman"/>
        </w:rPr>
        <w:t xml:space="preserve"> wraz z podpisanym przez podwykonawców oświadczeniem o dokonaniu przez Wykonawcę zapłaty wynagrodzenia na ich rzecz </w:t>
      </w:r>
      <w:r w:rsidR="0006046D" w:rsidRPr="0086180C">
        <w:rPr>
          <w:rFonts w:ascii="Times New Roman" w:hAnsi="Times New Roman"/>
        </w:rPr>
        <w:br/>
        <w:t>za wykonane części zamówienia (</w:t>
      </w:r>
      <w:r w:rsidR="0006046D" w:rsidRPr="0086180C">
        <w:rPr>
          <w:rFonts w:ascii="Times New Roman" w:hAnsi="Times New Roman"/>
          <w:i/>
        </w:rPr>
        <w:t>jeżeli dotyczy)</w:t>
      </w:r>
      <w:r w:rsidR="0006046D" w:rsidRPr="0086180C">
        <w:rPr>
          <w:rFonts w:ascii="Times New Roman" w:hAnsi="Times New Roman"/>
        </w:rPr>
        <w:t>.</w:t>
      </w:r>
      <w:r w:rsidRPr="0086180C">
        <w:rPr>
          <w:rFonts w:ascii="Times New Roman" w:hAnsi="Times New Roman"/>
        </w:rPr>
        <w:t xml:space="preserve"> Za dzień zapłaty przyjmuje się dzień obciążenia rachunku bankowego Zamawiającego. Termin zapłaty należności uważa się </w:t>
      </w:r>
      <w:r w:rsidR="0006046D" w:rsidRPr="0086180C">
        <w:rPr>
          <w:rFonts w:ascii="Times New Roman" w:hAnsi="Times New Roman"/>
        </w:rPr>
        <w:br/>
      </w:r>
      <w:r w:rsidRPr="0086180C">
        <w:rPr>
          <w:rFonts w:ascii="Times New Roman" w:hAnsi="Times New Roman"/>
        </w:rPr>
        <w:t xml:space="preserve">za zachowany jeżeli obciążenie rachunku bankowego Zamawiającego nastąpi najpóźniej w ostatnim dniu terminu płatności. </w:t>
      </w:r>
    </w:p>
    <w:p w:rsidR="004F64BB" w:rsidRPr="0086180C" w:rsidRDefault="004F64BB" w:rsidP="004F64BB">
      <w:pPr>
        <w:pStyle w:val="Akapitzlist"/>
        <w:numPr>
          <w:ilvl w:val="0"/>
          <w:numId w:val="2"/>
        </w:numPr>
        <w:autoSpaceDE w:val="0"/>
        <w:autoSpaceDN w:val="0"/>
        <w:adjustRightInd w:val="0"/>
        <w:spacing w:line="360" w:lineRule="auto"/>
        <w:jc w:val="both"/>
        <w:rPr>
          <w:rFonts w:ascii="Times New Roman" w:hAnsi="Times New Roman"/>
        </w:rPr>
      </w:pPr>
      <w:r w:rsidRPr="0086180C">
        <w:rPr>
          <w:rFonts w:ascii="Times New Roman" w:hAnsi="Times New Roman"/>
        </w:rPr>
        <w:lastRenderedPageBreak/>
        <w:t xml:space="preserve">Wykonawca oświadcza, że rachunek bankowy wskazany w ust. </w:t>
      </w:r>
      <w:r w:rsidR="00270CEB" w:rsidRPr="0086180C">
        <w:rPr>
          <w:rFonts w:ascii="Times New Roman" w:hAnsi="Times New Roman"/>
        </w:rPr>
        <w:t>6</w:t>
      </w:r>
      <w:r w:rsidRPr="0086180C">
        <w:rPr>
          <w:rFonts w:ascii="Times New Roman" w:hAnsi="Times New Roman"/>
        </w:rPr>
        <w:t xml:space="preserve"> znajduje się </w:t>
      </w:r>
      <w:r w:rsidR="00C52A2C" w:rsidRPr="0086180C">
        <w:rPr>
          <w:rFonts w:ascii="Times New Roman" w:hAnsi="Times New Roman"/>
        </w:rPr>
        <w:t>w</w:t>
      </w:r>
      <w:r w:rsidRPr="0086180C">
        <w:rPr>
          <w:rFonts w:ascii="Times New Roman" w:hAnsi="Times New Roman"/>
        </w:rPr>
        <w:t xml:space="preserve"> wykazie podmiotów  podatników VAT</w:t>
      </w:r>
      <w:r w:rsidR="00270CEB" w:rsidRPr="0086180C">
        <w:rPr>
          <w:rFonts w:ascii="Times New Roman" w:hAnsi="Times New Roman"/>
        </w:rPr>
        <w:t xml:space="preserve"> (tzw. Biała lista podatników),</w:t>
      </w:r>
      <w:r w:rsidRPr="0086180C">
        <w:rPr>
          <w:rFonts w:ascii="Times New Roman" w:hAnsi="Times New Roman"/>
        </w:rPr>
        <w:t xml:space="preserve"> prowadzonym przez Szefa Krajowej Administracji Skarbowej na mocy ustawy o podatku od towarów  i usług oraz niektórych innych ustaw (Dz.U. z 20</w:t>
      </w:r>
      <w:r w:rsidR="00700132">
        <w:rPr>
          <w:rFonts w:ascii="Times New Roman" w:hAnsi="Times New Roman"/>
        </w:rPr>
        <w:t>20</w:t>
      </w:r>
      <w:r w:rsidRPr="0086180C">
        <w:rPr>
          <w:rFonts w:ascii="Times New Roman" w:hAnsi="Times New Roman"/>
        </w:rPr>
        <w:t xml:space="preserve"> poz. 10</w:t>
      </w:r>
      <w:r w:rsidR="00700132">
        <w:rPr>
          <w:rFonts w:ascii="Times New Roman" w:hAnsi="Times New Roman"/>
        </w:rPr>
        <w:t>6).</w:t>
      </w:r>
      <w:r w:rsidRPr="0086180C">
        <w:rPr>
          <w:rFonts w:ascii="Times New Roman" w:hAnsi="Times New Roman"/>
        </w:rPr>
        <w:t xml:space="preserve"> </w:t>
      </w:r>
    </w:p>
    <w:p w:rsidR="004F64BB" w:rsidRPr="0086180C" w:rsidRDefault="004F64BB" w:rsidP="004F64BB">
      <w:pPr>
        <w:numPr>
          <w:ilvl w:val="0"/>
          <w:numId w:val="2"/>
        </w:numPr>
        <w:suppressAutoHyphens/>
        <w:spacing w:line="360" w:lineRule="auto"/>
        <w:jc w:val="both"/>
        <w:rPr>
          <w:rFonts w:ascii="Times New Roman" w:hAnsi="Times New Roman"/>
        </w:rPr>
      </w:pPr>
      <w:r w:rsidRPr="0086180C">
        <w:rPr>
          <w:rFonts w:ascii="Times New Roman" w:hAnsi="Times New Roman"/>
        </w:rPr>
        <w:t xml:space="preserve">Zamawiający – Izba Administracji Skarbowej we Wrocławiu  posiada konto na platformie </w:t>
      </w:r>
      <w:r w:rsidRPr="0086180C">
        <w:rPr>
          <w:rStyle w:val="Hipercze"/>
          <w:rFonts w:ascii="Times New Roman" w:hAnsi="Times New Roman"/>
          <w:color w:val="auto"/>
          <w:u w:val="none"/>
        </w:rPr>
        <w:t>https://brokerpefexpert.efaktura.gov.pl</w:t>
      </w:r>
      <w:r w:rsidRPr="0086180C">
        <w:rPr>
          <w:rFonts w:ascii="Times New Roman" w:hAnsi="Times New Roman"/>
        </w:rPr>
        <w:t>. Adres PEF: NIP8960006804. Korzystanie z</w:t>
      </w:r>
      <w:r w:rsidR="00270CEB" w:rsidRPr="0086180C">
        <w:rPr>
          <w:rFonts w:ascii="Times New Roman" w:hAnsi="Times New Roman"/>
        </w:rPr>
        <w:t> </w:t>
      </w:r>
      <w:r w:rsidRPr="0086180C">
        <w:rPr>
          <w:rFonts w:ascii="Times New Roman" w:hAnsi="Times New Roman"/>
        </w:rPr>
        <w:t xml:space="preserve">platformy jest bezpłatne. </w:t>
      </w:r>
    </w:p>
    <w:p w:rsidR="0025296B" w:rsidRPr="001D6581" w:rsidRDefault="0025296B" w:rsidP="001D6581">
      <w:pPr>
        <w:pStyle w:val="Akapitzlist"/>
        <w:numPr>
          <w:ilvl w:val="0"/>
          <w:numId w:val="2"/>
        </w:numPr>
        <w:autoSpaceDE w:val="0"/>
        <w:autoSpaceDN w:val="0"/>
        <w:adjustRightInd w:val="0"/>
        <w:spacing w:line="360" w:lineRule="auto"/>
        <w:ind w:hanging="502"/>
        <w:jc w:val="both"/>
        <w:rPr>
          <w:rFonts w:ascii="Times New Roman" w:hAnsi="Times New Roman"/>
        </w:rPr>
      </w:pPr>
      <w:r w:rsidRPr="0086180C">
        <w:t>.</w:t>
      </w:r>
      <w:r w:rsidRPr="003C65C8">
        <w:rPr>
          <w:rFonts w:ascii="Times New Roman" w:hAnsi="Times New Roman"/>
          <w:color w:val="000000"/>
        </w:rPr>
        <w:t>Zamawiający</w:t>
      </w:r>
      <w:r w:rsidRPr="00732EA5">
        <w:rPr>
          <w:rFonts w:ascii="Times New Roman" w:hAnsi="Times New Roman"/>
        </w:rPr>
        <w:t xml:space="preserve"> zastrzega sobie prawo </w:t>
      </w:r>
      <w:r w:rsidR="00F82640" w:rsidRPr="00732EA5">
        <w:rPr>
          <w:rFonts w:ascii="Times New Roman" w:hAnsi="Times New Roman"/>
        </w:rPr>
        <w:t>do</w:t>
      </w:r>
      <w:r w:rsidRPr="001D6581">
        <w:rPr>
          <w:rFonts w:ascii="Times New Roman" w:hAnsi="Times New Roman"/>
        </w:rPr>
        <w:t xml:space="preserve"> zapłaty wynagrodzenia, o którym mowa w</w:t>
      </w:r>
      <w:r w:rsidR="00BA4064" w:rsidRPr="001D6581">
        <w:rPr>
          <w:rFonts w:ascii="Times New Roman" w:hAnsi="Times New Roman"/>
        </w:rPr>
        <w:t> </w:t>
      </w:r>
      <w:r w:rsidRPr="001D6581">
        <w:rPr>
          <w:rFonts w:ascii="Times New Roman" w:hAnsi="Times New Roman"/>
        </w:rPr>
        <w:t xml:space="preserve">ust. 1 z zastosowaniem mechanizmu podzielonej płatności. </w:t>
      </w:r>
    </w:p>
    <w:p w:rsidR="00F10EC8" w:rsidRPr="0086180C" w:rsidRDefault="00056619" w:rsidP="00BA4064">
      <w:pPr>
        <w:numPr>
          <w:ilvl w:val="0"/>
          <w:numId w:val="2"/>
        </w:numPr>
        <w:autoSpaceDE w:val="0"/>
        <w:autoSpaceDN w:val="0"/>
        <w:adjustRightInd w:val="0"/>
        <w:spacing w:line="360" w:lineRule="auto"/>
        <w:ind w:hanging="502"/>
        <w:jc w:val="both"/>
        <w:rPr>
          <w:rFonts w:ascii="Times New Roman" w:hAnsi="Times New Roman"/>
          <w:color w:val="000000"/>
          <w:lang w:eastAsia="pl-PL"/>
        </w:rPr>
      </w:pPr>
      <w:r w:rsidRPr="0086180C">
        <w:rPr>
          <w:rFonts w:ascii="Times New Roman" w:hAnsi="Times New Roman"/>
          <w:color w:val="000000"/>
        </w:rPr>
        <w:t>Zamawiający</w:t>
      </w:r>
      <w:r w:rsidRPr="0086180C">
        <w:rPr>
          <w:rFonts w:ascii="Times New Roman" w:hAnsi="Times New Roman"/>
          <w:color w:val="000000"/>
          <w:lang w:eastAsia="pl-PL"/>
        </w:rPr>
        <w:t xml:space="preserve"> dokona bezpośredniej zapłaty</w:t>
      </w:r>
      <w:r w:rsidR="00970759" w:rsidRPr="0086180C">
        <w:rPr>
          <w:rFonts w:ascii="Times New Roman" w:hAnsi="Times New Roman"/>
          <w:color w:val="000000"/>
          <w:lang w:eastAsia="pl-PL"/>
        </w:rPr>
        <w:t xml:space="preserve"> wynagrodzenia przysługującego podwykonawcom w przypadku, gdy W</w:t>
      </w:r>
      <w:r w:rsidRPr="0086180C">
        <w:rPr>
          <w:rFonts w:ascii="Times New Roman" w:hAnsi="Times New Roman"/>
          <w:color w:val="000000"/>
          <w:lang w:eastAsia="pl-PL"/>
        </w:rPr>
        <w:t xml:space="preserve">ykonawca uchyli się od obowiązku zapłaty wynagrodzenia </w:t>
      </w:r>
      <w:r w:rsidR="00171B45" w:rsidRPr="0086180C">
        <w:rPr>
          <w:rFonts w:ascii="Times New Roman" w:hAnsi="Times New Roman"/>
          <w:color w:val="000000"/>
          <w:lang w:eastAsia="pl-PL"/>
        </w:rPr>
        <w:t>p</w:t>
      </w:r>
      <w:r w:rsidRPr="0086180C">
        <w:rPr>
          <w:rFonts w:ascii="Times New Roman" w:hAnsi="Times New Roman"/>
          <w:color w:val="000000"/>
          <w:lang w:eastAsia="pl-PL"/>
        </w:rPr>
        <w:t>odwykonawcom</w:t>
      </w:r>
      <w:r w:rsidR="00CF6755" w:rsidRPr="0086180C">
        <w:rPr>
          <w:rFonts w:ascii="Times New Roman" w:hAnsi="Times New Roman"/>
          <w:color w:val="000000"/>
          <w:lang w:eastAsia="pl-PL"/>
        </w:rPr>
        <w:t xml:space="preserve"> </w:t>
      </w:r>
      <w:r w:rsidR="00CF6755" w:rsidRPr="0086180C">
        <w:rPr>
          <w:rFonts w:ascii="Times New Roman" w:hAnsi="Times New Roman"/>
          <w:i/>
          <w:color w:val="000000"/>
          <w:lang w:eastAsia="pl-PL"/>
        </w:rPr>
        <w:t>(jeżeli dotyczy)</w:t>
      </w:r>
      <w:r w:rsidRPr="0086180C">
        <w:rPr>
          <w:rFonts w:ascii="Times New Roman" w:hAnsi="Times New Roman"/>
          <w:i/>
          <w:color w:val="000000"/>
          <w:lang w:eastAsia="pl-PL"/>
        </w:rPr>
        <w:t>.</w:t>
      </w:r>
    </w:p>
    <w:p w:rsidR="00F10EC8" w:rsidRPr="0086180C" w:rsidRDefault="00CF6755" w:rsidP="00BA4064">
      <w:pPr>
        <w:numPr>
          <w:ilvl w:val="0"/>
          <w:numId w:val="2"/>
        </w:numPr>
        <w:autoSpaceDE w:val="0"/>
        <w:autoSpaceDN w:val="0"/>
        <w:adjustRightInd w:val="0"/>
        <w:spacing w:line="360" w:lineRule="auto"/>
        <w:ind w:hanging="502"/>
        <w:jc w:val="both"/>
        <w:rPr>
          <w:rFonts w:ascii="Times New Roman" w:hAnsi="Times New Roman"/>
          <w:color w:val="000000"/>
        </w:rPr>
      </w:pPr>
      <w:r w:rsidRPr="0086180C">
        <w:rPr>
          <w:rFonts w:ascii="Times New Roman" w:hAnsi="Times New Roman"/>
          <w:color w:val="000000"/>
        </w:rPr>
        <w:t>Bezpośrednia zapłata obejmuje wyłącznie należne wynagrodzenie, bez odsetek.</w:t>
      </w:r>
    </w:p>
    <w:p w:rsidR="00F10EC8" w:rsidRPr="0086180C" w:rsidRDefault="00CF6755" w:rsidP="00BA4064">
      <w:pPr>
        <w:numPr>
          <w:ilvl w:val="0"/>
          <w:numId w:val="2"/>
        </w:numPr>
        <w:autoSpaceDE w:val="0"/>
        <w:autoSpaceDN w:val="0"/>
        <w:adjustRightInd w:val="0"/>
        <w:spacing w:line="360" w:lineRule="auto"/>
        <w:ind w:hanging="502"/>
        <w:jc w:val="both"/>
        <w:rPr>
          <w:rFonts w:ascii="Times New Roman" w:hAnsi="Times New Roman"/>
          <w:color w:val="000000"/>
        </w:rPr>
      </w:pPr>
      <w:r w:rsidRPr="0086180C">
        <w:rPr>
          <w:rFonts w:ascii="Times New Roman" w:hAnsi="Times New Roman"/>
          <w:color w:val="000000"/>
        </w:rPr>
        <w:t xml:space="preserve">Przed </w:t>
      </w:r>
      <w:r w:rsidRPr="0086180C">
        <w:rPr>
          <w:rFonts w:ascii="Times New Roman" w:hAnsi="Times New Roman"/>
          <w:color w:val="000000"/>
          <w:lang w:eastAsia="pl-PL"/>
        </w:rPr>
        <w:t>dokonaniem bezpośredniej zapłaty Zamawiający umożliwi Wykonawcy zgłoszenie pisemnych uwag w terminie 7 dni od dnia doręczenia informacji</w:t>
      </w:r>
      <w:r w:rsidR="009A429D" w:rsidRPr="0086180C">
        <w:rPr>
          <w:rFonts w:ascii="Times New Roman" w:hAnsi="Times New Roman"/>
          <w:color w:val="000000"/>
          <w:lang w:eastAsia="pl-PL"/>
        </w:rPr>
        <w:t xml:space="preserve"> o uchyleniu się </w:t>
      </w:r>
      <w:r w:rsidR="00F82640" w:rsidRPr="0086180C">
        <w:rPr>
          <w:rFonts w:ascii="Times New Roman" w:hAnsi="Times New Roman"/>
          <w:color w:val="000000"/>
          <w:lang w:eastAsia="pl-PL"/>
        </w:rPr>
        <w:t xml:space="preserve">od </w:t>
      </w:r>
      <w:r w:rsidR="009A429D" w:rsidRPr="0086180C">
        <w:rPr>
          <w:rFonts w:ascii="Times New Roman" w:hAnsi="Times New Roman"/>
          <w:color w:val="000000"/>
          <w:lang w:eastAsia="pl-PL"/>
        </w:rPr>
        <w:t>zapłaty przez Wykonawcę</w:t>
      </w:r>
      <w:r w:rsidRPr="0086180C">
        <w:rPr>
          <w:rFonts w:ascii="Times New Roman" w:hAnsi="Times New Roman"/>
          <w:color w:val="000000"/>
          <w:lang w:eastAsia="pl-PL"/>
        </w:rPr>
        <w:t>.</w:t>
      </w:r>
    </w:p>
    <w:p w:rsidR="00EF4BB7" w:rsidRPr="0086180C" w:rsidRDefault="00EF4BB7" w:rsidP="00A11285">
      <w:pPr>
        <w:numPr>
          <w:ilvl w:val="0"/>
          <w:numId w:val="2"/>
        </w:numPr>
        <w:autoSpaceDE w:val="0"/>
        <w:autoSpaceDN w:val="0"/>
        <w:adjustRightInd w:val="0"/>
        <w:spacing w:line="360" w:lineRule="auto"/>
        <w:ind w:hanging="502"/>
        <w:jc w:val="both"/>
        <w:rPr>
          <w:rFonts w:ascii="Times New Roman" w:hAnsi="Times New Roman"/>
          <w:color w:val="000000"/>
          <w:lang w:eastAsia="pl-PL"/>
        </w:rPr>
      </w:pPr>
      <w:r w:rsidRPr="0086180C">
        <w:rPr>
          <w:rFonts w:ascii="Times New Roman" w:hAnsi="Times New Roman"/>
          <w:color w:val="000000"/>
        </w:rPr>
        <w:t xml:space="preserve">W razie odmowy </w:t>
      </w:r>
      <w:r w:rsidR="00970759" w:rsidRPr="0086180C">
        <w:rPr>
          <w:rFonts w:ascii="Times New Roman" w:hAnsi="Times New Roman"/>
          <w:color w:val="000000"/>
        </w:rPr>
        <w:t>zapłaty wynagrodzenia na rzecz p</w:t>
      </w:r>
      <w:r w:rsidRPr="0086180C">
        <w:rPr>
          <w:rFonts w:ascii="Times New Roman" w:hAnsi="Times New Roman"/>
          <w:color w:val="000000"/>
        </w:rPr>
        <w:t xml:space="preserve">odwykonawcy, Wykonawca </w:t>
      </w:r>
      <w:r w:rsidRPr="0086180C">
        <w:rPr>
          <w:rFonts w:ascii="Times New Roman" w:hAnsi="Times New Roman"/>
          <w:color w:val="000000"/>
          <w:lang w:eastAsia="pl-PL"/>
        </w:rPr>
        <w:t>zobowiązany jest pisemnie wskazać Zamawiającemu przyczyny odmowy zapłaty oraz szczegółowo uzasadnić powody, dla których odmowa ta nie naru</w:t>
      </w:r>
      <w:r w:rsidR="0006046D" w:rsidRPr="0086180C">
        <w:rPr>
          <w:rFonts w:ascii="Times New Roman" w:hAnsi="Times New Roman"/>
          <w:color w:val="000000"/>
          <w:lang w:eastAsia="pl-PL"/>
        </w:rPr>
        <w:t xml:space="preserve">sza prawa ani warunków umowy </w:t>
      </w:r>
      <w:r w:rsidR="00970759" w:rsidRPr="0086180C">
        <w:rPr>
          <w:rFonts w:ascii="Times New Roman" w:hAnsi="Times New Roman"/>
          <w:color w:val="000000"/>
          <w:lang w:eastAsia="pl-PL"/>
        </w:rPr>
        <w:t>z po</w:t>
      </w:r>
      <w:r w:rsidRPr="0086180C">
        <w:rPr>
          <w:rFonts w:ascii="Times New Roman" w:hAnsi="Times New Roman"/>
          <w:color w:val="000000"/>
          <w:lang w:eastAsia="pl-PL"/>
        </w:rPr>
        <w:t>dwykonawcami. Zamawiający ma prawo zbadać wywiązywanie się Wykonawcy z warunków umowy z podwykonawcami, a także domagać się od</w:t>
      </w:r>
      <w:r w:rsidR="00112D2D" w:rsidRPr="0086180C">
        <w:rPr>
          <w:rFonts w:ascii="Times New Roman" w:hAnsi="Times New Roman"/>
          <w:color w:val="000000"/>
          <w:lang w:eastAsia="pl-PL"/>
        </w:rPr>
        <w:t> </w:t>
      </w:r>
      <w:r w:rsidRPr="0086180C">
        <w:rPr>
          <w:rFonts w:ascii="Times New Roman" w:hAnsi="Times New Roman"/>
          <w:color w:val="000000"/>
          <w:lang w:eastAsia="pl-PL"/>
        </w:rPr>
        <w:t xml:space="preserve">podwykonawcy złożenia stosownych oświadczeń oraz udostępnienia </w:t>
      </w:r>
      <w:r w:rsidR="00BC04F1" w:rsidRPr="0086180C">
        <w:rPr>
          <w:rFonts w:ascii="Times New Roman" w:hAnsi="Times New Roman"/>
          <w:color w:val="000000"/>
          <w:lang w:eastAsia="pl-PL"/>
        </w:rPr>
        <w:t xml:space="preserve">odpowiednich </w:t>
      </w:r>
      <w:r w:rsidRPr="0086180C">
        <w:rPr>
          <w:rFonts w:ascii="Times New Roman" w:hAnsi="Times New Roman"/>
          <w:color w:val="000000"/>
          <w:lang w:eastAsia="pl-PL"/>
        </w:rPr>
        <w:t xml:space="preserve">dokumentów. </w:t>
      </w:r>
    </w:p>
    <w:p w:rsidR="003949ED" w:rsidRPr="0086180C" w:rsidRDefault="000C75CE" w:rsidP="00A11285">
      <w:pPr>
        <w:numPr>
          <w:ilvl w:val="0"/>
          <w:numId w:val="2"/>
        </w:numPr>
        <w:autoSpaceDE w:val="0"/>
        <w:autoSpaceDN w:val="0"/>
        <w:adjustRightInd w:val="0"/>
        <w:spacing w:line="360" w:lineRule="auto"/>
        <w:ind w:hanging="502"/>
        <w:jc w:val="both"/>
        <w:rPr>
          <w:rFonts w:ascii="Times New Roman" w:hAnsi="Times New Roman"/>
          <w:color w:val="000000"/>
          <w:lang w:eastAsia="pl-PL"/>
        </w:rPr>
      </w:pPr>
      <w:r w:rsidRPr="0086180C">
        <w:rPr>
          <w:rFonts w:ascii="Times New Roman" w:hAnsi="Times New Roman"/>
          <w:color w:val="000000"/>
          <w:lang w:eastAsia="pl-PL"/>
        </w:rPr>
        <w:t>Kwota</w:t>
      </w:r>
      <w:r w:rsidR="00112D2D" w:rsidRPr="0086180C">
        <w:rPr>
          <w:rFonts w:ascii="Times New Roman" w:hAnsi="Times New Roman"/>
          <w:color w:val="000000"/>
          <w:lang w:eastAsia="pl-PL"/>
        </w:rPr>
        <w:t xml:space="preserve"> wynagrodzeń wypłaconych przez Z</w:t>
      </w:r>
      <w:r w:rsidRPr="0086180C">
        <w:rPr>
          <w:rFonts w:ascii="Times New Roman" w:hAnsi="Times New Roman"/>
          <w:color w:val="000000"/>
          <w:lang w:eastAsia="pl-PL"/>
        </w:rPr>
        <w:t xml:space="preserve">amawiającego bezpośrednio podwykonawcom zostanie potrącona z wynagrodzenia przysługującego </w:t>
      </w:r>
      <w:r w:rsidR="00112D2D" w:rsidRPr="0086180C">
        <w:rPr>
          <w:rFonts w:ascii="Times New Roman" w:hAnsi="Times New Roman"/>
          <w:color w:val="000000"/>
          <w:lang w:eastAsia="pl-PL"/>
        </w:rPr>
        <w:t>W</w:t>
      </w:r>
      <w:r w:rsidRPr="0086180C">
        <w:rPr>
          <w:rFonts w:ascii="Times New Roman" w:hAnsi="Times New Roman"/>
          <w:color w:val="000000"/>
          <w:lang w:eastAsia="pl-PL"/>
        </w:rPr>
        <w:t>ykonawcy.</w:t>
      </w:r>
    </w:p>
    <w:p w:rsidR="00DE5D69" w:rsidRPr="0086180C" w:rsidRDefault="00EF4BB7" w:rsidP="00A11285">
      <w:pPr>
        <w:numPr>
          <w:ilvl w:val="0"/>
          <w:numId w:val="2"/>
        </w:numPr>
        <w:autoSpaceDE w:val="0"/>
        <w:autoSpaceDN w:val="0"/>
        <w:adjustRightInd w:val="0"/>
        <w:spacing w:line="360" w:lineRule="auto"/>
        <w:ind w:hanging="502"/>
        <w:jc w:val="both"/>
        <w:rPr>
          <w:rFonts w:ascii="Times New Roman" w:hAnsi="Times New Roman"/>
          <w:color w:val="000000"/>
          <w:lang w:eastAsia="pl-PL"/>
        </w:rPr>
      </w:pPr>
      <w:r w:rsidRPr="0086180C">
        <w:rPr>
          <w:rFonts w:ascii="Times New Roman" w:hAnsi="Times New Roman"/>
          <w:color w:val="000000"/>
          <w:lang w:eastAsia="pl-PL"/>
        </w:rPr>
        <w:t>Zamawiający nie udziela zaliczek</w:t>
      </w:r>
      <w:r w:rsidR="00615B3E" w:rsidRPr="0086180C">
        <w:rPr>
          <w:rFonts w:ascii="Times New Roman" w:hAnsi="Times New Roman"/>
          <w:color w:val="000000"/>
          <w:lang w:eastAsia="pl-PL"/>
        </w:rPr>
        <w:t>.</w:t>
      </w:r>
    </w:p>
    <w:p w:rsidR="00F757CD" w:rsidRPr="0086180C" w:rsidRDefault="00F757CD" w:rsidP="00A11285">
      <w:pPr>
        <w:numPr>
          <w:ilvl w:val="0"/>
          <w:numId w:val="2"/>
        </w:numPr>
        <w:autoSpaceDE w:val="0"/>
        <w:autoSpaceDN w:val="0"/>
        <w:adjustRightInd w:val="0"/>
        <w:spacing w:line="360" w:lineRule="auto"/>
        <w:ind w:hanging="502"/>
        <w:jc w:val="both"/>
        <w:rPr>
          <w:rFonts w:ascii="Times New Roman" w:hAnsi="Times New Roman"/>
          <w:color w:val="000000"/>
          <w:lang w:eastAsia="pl-PL"/>
        </w:rPr>
      </w:pPr>
      <w:r w:rsidRPr="0086180C">
        <w:rPr>
          <w:rFonts w:ascii="Times New Roman" w:hAnsi="Times New Roman"/>
          <w:color w:val="000000"/>
          <w:lang w:eastAsia="pl-PL"/>
        </w:rPr>
        <w:t>Wszelkie rozliczenia finansowe</w:t>
      </w:r>
      <w:r w:rsidR="0049639D" w:rsidRPr="0086180C">
        <w:rPr>
          <w:rFonts w:ascii="Times New Roman" w:hAnsi="Times New Roman"/>
          <w:color w:val="000000"/>
          <w:lang w:eastAsia="pl-PL"/>
        </w:rPr>
        <w:t xml:space="preserve"> między Zamawiającym a Wykonawcą</w:t>
      </w:r>
      <w:r w:rsidRPr="0086180C">
        <w:rPr>
          <w:rFonts w:ascii="Times New Roman" w:hAnsi="Times New Roman"/>
          <w:color w:val="000000"/>
          <w:lang w:eastAsia="pl-PL"/>
        </w:rPr>
        <w:t xml:space="preserve"> będą prowadzo</w:t>
      </w:r>
      <w:r w:rsidR="00492383" w:rsidRPr="0086180C">
        <w:rPr>
          <w:rFonts w:ascii="Times New Roman" w:hAnsi="Times New Roman"/>
          <w:color w:val="000000"/>
          <w:lang w:eastAsia="pl-PL"/>
        </w:rPr>
        <w:t>ne wyłącznie w złotych polskich</w:t>
      </w:r>
      <w:r w:rsidR="00FA28D5" w:rsidRPr="0086180C">
        <w:rPr>
          <w:rFonts w:ascii="Times New Roman" w:hAnsi="Times New Roman"/>
          <w:color w:val="000000"/>
          <w:lang w:eastAsia="pl-PL"/>
        </w:rPr>
        <w:t>.</w:t>
      </w:r>
    </w:p>
    <w:p w:rsidR="003C6F9F" w:rsidRPr="0086180C" w:rsidRDefault="00EE3E8F" w:rsidP="00D81B9B">
      <w:pPr>
        <w:spacing w:before="240" w:line="360" w:lineRule="auto"/>
        <w:jc w:val="center"/>
        <w:rPr>
          <w:rFonts w:ascii="Times New Roman" w:hAnsi="Times New Roman"/>
          <w:b/>
          <w:color w:val="000000"/>
        </w:rPr>
      </w:pPr>
      <w:r>
        <w:rPr>
          <w:rFonts w:ascii="Times New Roman" w:hAnsi="Times New Roman"/>
          <w:b/>
          <w:color w:val="000000"/>
        </w:rPr>
        <w:br w:type="page"/>
      </w:r>
      <w:r w:rsidR="009463FE" w:rsidRPr="0086180C">
        <w:rPr>
          <w:rFonts w:ascii="Times New Roman" w:hAnsi="Times New Roman"/>
          <w:b/>
          <w:color w:val="000000"/>
        </w:rPr>
        <w:lastRenderedPageBreak/>
        <w:t xml:space="preserve">§ </w:t>
      </w:r>
      <w:r w:rsidR="00D44120" w:rsidRPr="0086180C">
        <w:rPr>
          <w:rFonts w:ascii="Times New Roman" w:hAnsi="Times New Roman"/>
          <w:b/>
          <w:color w:val="000000"/>
        </w:rPr>
        <w:t>5</w:t>
      </w:r>
    </w:p>
    <w:p w:rsidR="003C6F9F" w:rsidRPr="0086180C" w:rsidRDefault="003C6F9F" w:rsidP="003C6F9F">
      <w:pPr>
        <w:spacing w:line="360" w:lineRule="auto"/>
        <w:jc w:val="center"/>
        <w:rPr>
          <w:rFonts w:ascii="Times New Roman" w:hAnsi="Times New Roman"/>
          <w:b/>
          <w:color w:val="000000"/>
        </w:rPr>
      </w:pPr>
      <w:r w:rsidRPr="0086180C">
        <w:rPr>
          <w:rFonts w:ascii="Times New Roman" w:hAnsi="Times New Roman"/>
          <w:b/>
          <w:color w:val="000000"/>
        </w:rPr>
        <w:t>Oświadczenia dodatkowe</w:t>
      </w:r>
    </w:p>
    <w:p w:rsidR="006A6956" w:rsidRPr="0086180C" w:rsidRDefault="002D32E0" w:rsidP="00F25B7B">
      <w:pPr>
        <w:pStyle w:val="Default"/>
        <w:numPr>
          <w:ilvl w:val="0"/>
          <w:numId w:val="8"/>
        </w:numPr>
        <w:spacing w:line="360" w:lineRule="auto"/>
        <w:ind w:hanging="357"/>
        <w:jc w:val="both"/>
        <w:rPr>
          <w:rFonts w:ascii="Times New Roman" w:hAnsi="Times New Roman" w:cs="Times New Roman"/>
          <w:color w:val="auto"/>
        </w:rPr>
      </w:pPr>
      <w:r w:rsidRPr="0086180C">
        <w:rPr>
          <w:rFonts w:ascii="Times New Roman" w:hAnsi="Times New Roman" w:cs="Times New Roman"/>
        </w:rPr>
        <w:t xml:space="preserve">Wykonawca oświadcza, że dostarczone wyposażenie </w:t>
      </w:r>
      <w:r w:rsidR="006A6956" w:rsidRPr="0086180C">
        <w:rPr>
          <w:rFonts w:ascii="Times New Roman" w:hAnsi="Times New Roman" w:cs="Times New Roman"/>
        </w:rPr>
        <w:t xml:space="preserve">posiada właściwości użytkowe nie </w:t>
      </w:r>
      <w:r w:rsidR="006A6956" w:rsidRPr="0086180C">
        <w:rPr>
          <w:rFonts w:ascii="Times New Roman" w:hAnsi="Times New Roman" w:cs="Times New Roman"/>
          <w:color w:val="auto"/>
        </w:rPr>
        <w:t xml:space="preserve">gorsze niż  opisane w </w:t>
      </w:r>
      <w:r w:rsidR="00FE14DF">
        <w:rPr>
          <w:rFonts w:ascii="Times New Roman" w:hAnsi="Times New Roman" w:cs="Times New Roman"/>
          <w:i/>
          <w:color w:val="auto"/>
        </w:rPr>
        <w:t>Załączniku</w:t>
      </w:r>
      <w:r w:rsidR="0006046D" w:rsidRPr="0086180C">
        <w:rPr>
          <w:rFonts w:ascii="Times New Roman" w:hAnsi="Times New Roman" w:cs="Times New Roman"/>
          <w:i/>
          <w:color w:val="auto"/>
        </w:rPr>
        <w:t xml:space="preserve"> n</w:t>
      </w:r>
      <w:r w:rsidR="00BD4A7A" w:rsidRPr="0086180C">
        <w:rPr>
          <w:rFonts w:ascii="Times New Roman" w:hAnsi="Times New Roman" w:cs="Times New Roman"/>
          <w:i/>
          <w:color w:val="auto"/>
        </w:rPr>
        <w:t>r</w:t>
      </w:r>
      <w:r w:rsidR="00FF4D04" w:rsidRPr="0086180C">
        <w:rPr>
          <w:rFonts w:ascii="Times New Roman" w:hAnsi="Times New Roman" w:cs="Times New Roman"/>
          <w:i/>
          <w:color w:val="auto"/>
        </w:rPr>
        <w:t xml:space="preserve"> </w:t>
      </w:r>
      <w:r w:rsidR="00FE14DF">
        <w:rPr>
          <w:rFonts w:ascii="Times New Roman" w:hAnsi="Times New Roman" w:cs="Times New Roman"/>
          <w:i/>
          <w:color w:val="auto"/>
        </w:rPr>
        <w:t>1</w:t>
      </w:r>
      <w:r w:rsidR="0049639D" w:rsidRPr="0086180C">
        <w:rPr>
          <w:rFonts w:ascii="Times New Roman" w:hAnsi="Times New Roman" w:cs="Times New Roman"/>
          <w:color w:val="auto"/>
        </w:rPr>
        <w:t>,</w:t>
      </w:r>
      <w:r w:rsidR="006A6956" w:rsidRPr="0086180C">
        <w:rPr>
          <w:rFonts w:ascii="Times New Roman" w:hAnsi="Times New Roman" w:cs="Times New Roman"/>
          <w:color w:val="auto"/>
        </w:rPr>
        <w:t xml:space="preserve"> a także:</w:t>
      </w:r>
    </w:p>
    <w:p w:rsidR="006A6956" w:rsidRPr="0086180C" w:rsidRDefault="002D32E0" w:rsidP="003C4F82">
      <w:pPr>
        <w:pStyle w:val="Default"/>
        <w:numPr>
          <w:ilvl w:val="0"/>
          <w:numId w:val="19"/>
        </w:numPr>
        <w:spacing w:line="360" w:lineRule="auto"/>
        <w:jc w:val="both"/>
        <w:rPr>
          <w:rFonts w:ascii="Times New Roman" w:hAnsi="Times New Roman" w:cs="Times New Roman"/>
          <w:color w:val="auto"/>
        </w:rPr>
      </w:pPr>
      <w:r w:rsidRPr="0086180C">
        <w:rPr>
          <w:rFonts w:ascii="Times New Roman" w:hAnsi="Times New Roman" w:cs="Times New Roman"/>
          <w:color w:val="auto"/>
        </w:rPr>
        <w:t xml:space="preserve">posiada wszelkie </w:t>
      </w:r>
      <w:r w:rsidR="006A6956" w:rsidRPr="0086180C">
        <w:rPr>
          <w:rFonts w:ascii="Times New Roman" w:hAnsi="Times New Roman" w:cs="Times New Roman"/>
          <w:color w:val="auto"/>
        </w:rPr>
        <w:t xml:space="preserve">ważne </w:t>
      </w:r>
      <w:r w:rsidR="005B3B5B" w:rsidRPr="0086180C">
        <w:rPr>
          <w:rFonts w:ascii="Times New Roman" w:hAnsi="Times New Roman" w:cs="Times New Roman"/>
          <w:color w:val="auto"/>
        </w:rPr>
        <w:t xml:space="preserve">atesty </w:t>
      </w:r>
      <w:r w:rsidR="000E7693" w:rsidRPr="0086180C">
        <w:rPr>
          <w:rFonts w:ascii="Times New Roman" w:hAnsi="Times New Roman" w:cs="Times New Roman"/>
          <w:color w:val="auto"/>
        </w:rPr>
        <w:t xml:space="preserve">i </w:t>
      </w:r>
      <w:r w:rsidR="005B3B5B" w:rsidRPr="0086180C">
        <w:rPr>
          <w:rFonts w:ascii="Times New Roman" w:hAnsi="Times New Roman" w:cs="Times New Roman"/>
          <w:color w:val="auto"/>
        </w:rPr>
        <w:t>spełnia normy</w:t>
      </w:r>
      <w:r w:rsidR="00B97A59" w:rsidRPr="0086180C">
        <w:rPr>
          <w:rFonts w:ascii="Times New Roman" w:hAnsi="Times New Roman" w:cs="Times New Roman"/>
          <w:color w:val="auto"/>
        </w:rPr>
        <w:t xml:space="preserve"> określone w</w:t>
      </w:r>
      <w:r w:rsidR="00DD70D6" w:rsidRPr="0086180C">
        <w:rPr>
          <w:rFonts w:ascii="Times New Roman" w:hAnsi="Times New Roman" w:cs="Times New Roman"/>
          <w:color w:val="auto"/>
        </w:rPr>
        <w:t xml:space="preserve"> </w:t>
      </w:r>
      <w:r w:rsidR="00FE14DF">
        <w:rPr>
          <w:rFonts w:ascii="Times New Roman" w:hAnsi="Times New Roman" w:cs="Times New Roman"/>
          <w:i/>
          <w:color w:val="auto"/>
        </w:rPr>
        <w:t>Załączniku</w:t>
      </w:r>
      <w:r w:rsidR="00A3231C" w:rsidRPr="0086180C">
        <w:rPr>
          <w:rFonts w:ascii="Times New Roman" w:hAnsi="Times New Roman" w:cs="Times New Roman"/>
          <w:i/>
          <w:color w:val="auto"/>
        </w:rPr>
        <w:t xml:space="preserve"> nr</w:t>
      </w:r>
      <w:r w:rsidR="00A3231C" w:rsidRPr="0086180C">
        <w:rPr>
          <w:rFonts w:ascii="Times New Roman" w:hAnsi="Times New Roman" w:cs="Times New Roman"/>
          <w:color w:val="auto"/>
        </w:rPr>
        <w:t xml:space="preserve"> </w:t>
      </w:r>
      <w:r w:rsidR="00991F5F">
        <w:rPr>
          <w:rFonts w:ascii="Times New Roman" w:hAnsi="Times New Roman" w:cs="Times New Roman"/>
          <w:color w:val="auto"/>
        </w:rPr>
        <w:t>1</w:t>
      </w:r>
      <w:r w:rsidR="00FF4D04" w:rsidRPr="0086180C">
        <w:rPr>
          <w:rFonts w:ascii="Times New Roman" w:hAnsi="Times New Roman" w:cs="Times New Roman"/>
          <w:color w:val="auto"/>
        </w:rPr>
        <w:t>,</w:t>
      </w:r>
    </w:p>
    <w:p w:rsidR="004D2433" w:rsidRPr="0086180C" w:rsidRDefault="004D2433" w:rsidP="003C4F82">
      <w:pPr>
        <w:pStyle w:val="Default"/>
        <w:numPr>
          <w:ilvl w:val="0"/>
          <w:numId w:val="19"/>
        </w:numPr>
        <w:spacing w:line="360" w:lineRule="auto"/>
        <w:jc w:val="both"/>
        <w:rPr>
          <w:rFonts w:ascii="Times New Roman" w:hAnsi="Times New Roman" w:cs="Times New Roman"/>
        </w:rPr>
      </w:pPr>
      <w:r w:rsidRPr="0086180C">
        <w:rPr>
          <w:rFonts w:ascii="Times New Roman" w:hAnsi="Times New Roman" w:cs="Times New Roman"/>
        </w:rPr>
        <w:t>jest wykonane z materiałów dopuszczonych do obrotu na terenie Polski tj.</w:t>
      </w:r>
      <w:r w:rsidR="00A510B9" w:rsidRPr="0086180C">
        <w:rPr>
          <w:rFonts w:ascii="Times New Roman" w:hAnsi="Times New Roman" w:cs="Times New Roman"/>
        </w:rPr>
        <w:t> </w:t>
      </w:r>
      <w:r w:rsidRPr="0086180C">
        <w:rPr>
          <w:rFonts w:ascii="Times New Roman" w:hAnsi="Times New Roman" w:cs="Times New Roman"/>
        </w:rPr>
        <w:t>posiadających znak CE albo deklarac</w:t>
      </w:r>
      <w:r w:rsidR="00B97A59" w:rsidRPr="0086180C">
        <w:rPr>
          <w:rFonts w:ascii="Times New Roman" w:hAnsi="Times New Roman" w:cs="Times New Roman"/>
        </w:rPr>
        <w:t>j</w:t>
      </w:r>
      <w:r w:rsidRPr="0086180C">
        <w:rPr>
          <w:rFonts w:ascii="Times New Roman" w:hAnsi="Times New Roman" w:cs="Times New Roman"/>
        </w:rPr>
        <w:t>ę zgodności ze znakiem</w:t>
      </w:r>
      <w:r w:rsidR="00A510B9" w:rsidRPr="0086180C">
        <w:rPr>
          <w:rFonts w:ascii="Times New Roman" w:hAnsi="Times New Roman" w:cs="Times New Roman"/>
        </w:rPr>
        <w:t xml:space="preserve"> CE wystawioną przez producenta,</w:t>
      </w:r>
      <w:r w:rsidR="00A53731" w:rsidRPr="0086180C">
        <w:rPr>
          <w:rFonts w:ascii="Times New Roman" w:hAnsi="Times New Roman" w:cs="Times New Roman"/>
        </w:rPr>
        <w:t xml:space="preserve"> </w:t>
      </w:r>
    </w:p>
    <w:p w:rsidR="004D2433" w:rsidRPr="0086180C" w:rsidRDefault="00E15FB9" w:rsidP="003C4F82">
      <w:pPr>
        <w:pStyle w:val="Default"/>
        <w:numPr>
          <w:ilvl w:val="0"/>
          <w:numId w:val="19"/>
        </w:numPr>
        <w:spacing w:line="360" w:lineRule="auto"/>
        <w:jc w:val="both"/>
        <w:rPr>
          <w:rFonts w:ascii="Times New Roman" w:hAnsi="Times New Roman" w:cs="Times New Roman"/>
        </w:rPr>
      </w:pPr>
      <w:r w:rsidRPr="0086180C">
        <w:rPr>
          <w:rFonts w:ascii="Times New Roman" w:hAnsi="Times New Roman" w:cs="Times New Roman"/>
        </w:rPr>
        <w:t xml:space="preserve">jest </w:t>
      </w:r>
      <w:r w:rsidR="004D2433" w:rsidRPr="0086180C">
        <w:rPr>
          <w:rFonts w:ascii="Times New Roman" w:hAnsi="Times New Roman" w:cs="Times New Roman"/>
        </w:rPr>
        <w:t>dopuszczone do obrotu i stosowania w krajach Unii Europejskiej</w:t>
      </w:r>
      <w:r w:rsidR="007A2AA4" w:rsidRPr="0086180C">
        <w:rPr>
          <w:rFonts w:ascii="Times New Roman" w:hAnsi="Times New Roman" w:cs="Times New Roman"/>
        </w:rPr>
        <w:t>,</w:t>
      </w:r>
      <w:r w:rsidR="004D2433" w:rsidRPr="0086180C">
        <w:rPr>
          <w:rFonts w:ascii="Times New Roman" w:hAnsi="Times New Roman" w:cs="Times New Roman"/>
        </w:rPr>
        <w:t xml:space="preserve"> w tym w</w:t>
      </w:r>
      <w:r w:rsidR="00A510B9" w:rsidRPr="0086180C">
        <w:rPr>
          <w:rFonts w:ascii="Times New Roman" w:hAnsi="Times New Roman" w:cs="Times New Roman"/>
        </w:rPr>
        <w:t> </w:t>
      </w:r>
      <w:r w:rsidR="004D2433" w:rsidRPr="0086180C">
        <w:rPr>
          <w:rFonts w:ascii="Times New Roman" w:hAnsi="Times New Roman" w:cs="Times New Roman"/>
        </w:rPr>
        <w:t>pomieszczeniach prze</w:t>
      </w:r>
      <w:r w:rsidR="00A510B9" w:rsidRPr="0086180C">
        <w:rPr>
          <w:rFonts w:ascii="Times New Roman" w:hAnsi="Times New Roman" w:cs="Times New Roman"/>
        </w:rPr>
        <w:t>znaczonych na stały pobyt ludzi,</w:t>
      </w:r>
    </w:p>
    <w:p w:rsidR="00E94D2B" w:rsidRPr="0086180C" w:rsidRDefault="00B97A59" w:rsidP="003C4F82">
      <w:pPr>
        <w:pStyle w:val="Default"/>
        <w:numPr>
          <w:ilvl w:val="0"/>
          <w:numId w:val="19"/>
        </w:numPr>
        <w:spacing w:line="360" w:lineRule="auto"/>
        <w:jc w:val="both"/>
        <w:rPr>
          <w:rFonts w:ascii="Times New Roman" w:hAnsi="Times New Roman" w:cs="Times New Roman"/>
        </w:rPr>
      </w:pPr>
      <w:r w:rsidRPr="0086180C">
        <w:rPr>
          <w:rFonts w:ascii="Times New Roman" w:hAnsi="Times New Roman" w:cs="Times New Roman"/>
        </w:rPr>
        <w:t>spełnia wymagania pod względem BHP zgodnie z obowiązującymi przepisami w tym zakresie</w:t>
      </w:r>
      <w:r w:rsidR="00E94D2B" w:rsidRPr="0086180C">
        <w:rPr>
          <w:rFonts w:ascii="Times New Roman" w:hAnsi="Times New Roman" w:cs="Times New Roman"/>
        </w:rPr>
        <w:t>.</w:t>
      </w:r>
    </w:p>
    <w:p w:rsidR="009463FE" w:rsidRPr="0086180C" w:rsidRDefault="003C6F9F" w:rsidP="00E94D2B">
      <w:pPr>
        <w:pStyle w:val="Default"/>
        <w:numPr>
          <w:ilvl w:val="0"/>
          <w:numId w:val="8"/>
        </w:numPr>
        <w:spacing w:line="360" w:lineRule="auto"/>
        <w:jc w:val="both"/>
        <w:rPr>
          <w:rFonts w:ascii="Times New Roman" w:hAnsi="Times New Roman" w:cs="Times New Roman"/>
        </w:rPr>
      </w:pPr>
      <w:r w:rsidRPr="0086180C">
        <w:rPr>
          <w:rFonts w:ascii="Times New Roman" w:hAnsi="Times New Roman" w:cs="Times New Roman"/>
        </w:rPr>
        <w:t xml:space="preserve">Strony zobowiązują się do wzajemnego </w:t>
      </w:r>
      <w:r w:rsidR="006669B3" w:rsidRPr="0086180C">
        <w:rPr>
          <w:rFonts w:ascii="Times New Roman" w:hAnsi="Times New Roman" w:cs="Times New Roman"/>
        </w:rPr>
        <w:t xml:space="preserve">niezwłocznego przekazywania sobie </w:t>
      </w:r>
      <w:r w:rsidRPr="0086180C">
        <w:rPr>
          <w:rFonts w:ascii="Times New Roman" w:hAnsi="Times New Roman" w:cs="Times New Roman"/>
        </w:rPr>
        <w:t xml:space="preserve">wszelkich informacji mogących mieć wpływ na realizację umowy. Wykonawca niezwłocznie udzieli odpowiedzi w formie pisemnej na zgłaszane przez Zamawiającego uwagi dotyczące realizacji </w:t>
      </w:r>
      <w:r w:rsidR="006669B3" w:rsidRPr="0086180C">
        <w:rPr>
          <w:rFonts w:ascii="Times New Roman" w:hAnsi="Times New Roman" w:cs="Times New Roman"/>
        </w:rPr>
        <w:t>U</w:t>
      </w:r>
      <w:r w:rsidRPr="0086180C">
        <w:rPr>
          <w:rFonts w:ascii="Times New Roman" w:hAnsi="Times New Roman" w:cs="Times New Roman"/>
        </w:rPr>
        <w:t>mowy,</w:t>
      </w:r>
      <w:r w:rsidR="006D01BA" w:rsidRPr="0086180C">
        <w:rPr>
          <w:rFonts w:ascii="Times New Roman" w:hAnsi="Times New Roman" w:cs="Times New Roman"/>
        </w:rPr>
        <w:t xml:space="preserve"> w terminie nie dłuższym niż 2</w:t>
      </w:r>
      <w:r w:rsidRPr="0086180C">
        <w:rPr>
          <w:rFonts w:ascii="Times New Roman" w:hAnsi="Times New Roman" w:cs="Times New Roman"/>
        </w:rPr>
        <w:t xml:space="preserve"> dni robocze od dnia zgłoszenia uwag.</w:t>
      </w:r>
    </w:p>
    <w:p w:rsidR="00DF69EB" w:rsidRPr="0086180C" w:rsidRDefault="009463FE" w:rsidP="00D81B9B">
      <w:pPr>
        <w:spacing w:before="240" w:line="360" w:lineRule="auto"/>
        <w:jc w:val="center"/>
        <w:rPr>
          <w:rFonts w:ascii="Times New Roman" w:hAnsi="Times New Roman"/>
          <w:b/>
          <w:color w:val="000000"/>
        </w:rPr>
      </w:pPr>
      <w:r w:rsidRPr="0086180C">
        <w:rPr>
          <w:rFonts w:ascii="Times New Roman" w:hAnsi="Times New Roman"/>
          <w:b/>
          <w:color w:val="000000"/>
        </w:rPr>
        <w:t xml:space="preserve">§ </w:t>
      </w:r>
      <w:r w:rsidR="00DF69EB" w:rsidRPr="0086180C">
        <w:rPr>
          <w:rFonts w:ascii="Times New Roman" w:hAnsi="Times New Roman"/>
          <w:b/>
          <w:color w:val="000000"/>
        </w:rPr>
        <w:t>6</w:t>
      </w:r>
    </w:p>
    <w:p w:rsidR="00F25B7B" w:rsidRPr="0086180C" w:rsidRDefault="00F25B7B" w:rsidP="00DF69EB">
      <w:pPr>
        <w:spacing w:line="360" w:lineRule="auto"/>
        <w:ind w:left="360"/>
        <w:jc w:val="center"/>
        <w:rPr>
          <w:rFonts w:ascii="Times New Roman" w:hAnsi="Times New Roman"/>
          <w:b/>
          <w:color w:val="000000"/>
        </w:rPr>
      </w:pPr>
      <w:r w:rsidRPr="0086180C">
        <w:rPr>
          <w:rFonts w:ascii="Times New Roman" w:hAnsi="Times New Roman"/>
          <w:b/>
          <w:bCs/>
          <w:color w:val="000000"/>
        </w:rPr>
        <w:t>Podwykonawcy</w:t>
      </w:r>
    </w:p>
    <w:p w:rsidR="00F25B7B" w:rsidRPr="0086180C" w:rsidRDefault="00F25B7B" w:rsidP="006772AE">
      <w:pPr>
        <w:pStyle w:val="Akapitzlist1"/>
        <w:numPr>
          <w:ilvl w:val="0"/>
          <w:numId w:val="29"/>
        </w:numPr>
        <w:autoSpaceDE w:val="0"/>
        <w:adjustRightInd w:val="0"/>
        <w:spacing w:line="360" w:lineRule="auto"/>
        <w:ind w:left="425" w:hanging="425"/>
        <w:jc w:val="both"/>
        <w:rPr>
          <w:rFonts w:ascii="Times New Roman" w:hAnsi="Times New Roman" w:cs="Times New Roman"/>
          <w:sz w:val="24"/>
          <w:szCs w:val="24"/>
        </w:rPr>
      </w:pPr>
      <w:r w:rsidRPr="0086180C">
        <w:rPr>
          <w:rFonts w:ascii="Times New Roman" w:hAnsi="Times New Roman" w:cs="Times New Roman"/>
          <w:sz w:val="24"/>
          <w:szCs w:val="24"/>
        </w:rPr>
        <w:t>Wykonawca oświadcza, że przy realizacji niniejszej umowy zamierza współpracować z następującymi  podwykonawcami …………. (firma) w zakresie/części …………….</w:t>
      </w:r>
    </w:p>
    <w:p w:rsidR="006527DC" w:rsidRPr="0086180C" w:rsidRDefault="00F25B7B" w:rsidP="006772AE">
      <w:pPr>
        <w:pStyle w:val="Akapitzlist1"/>
        <w:numPr>
          <w:ilvl w:val="0"/>
          <w:numId w:val="29"/>
        </w:numPr>
        <w:autoSpaceDE w:val="0"/>
        <w:autoSpaceDN w:val="0"/>
        <w:adjustRightInd w:val="0"/>
        <w:spacing w:line="360" w:lineRule="auto"/>
        <w:ind w:left="425" w:hanging="425"/>
        <w:jc w:val="both"/>
        <w:rPr>
          <w:rFonts w:ascii="Times New Roman" w:hAnsi="Times New Roman" w:cs="Times New Roman"/>
          <w:sz w:val="24"/>
          <w:szCs w:val="24"/>
        </w:rPr>
      </w:pPr>
      <w:r w:rsidRPr="0086180C">
        <w:rPr>
          <w:rFonts w:ascii="Times New Roman" w:hAnsi="Times New Roman" w:cs="Times New Roman"/>
          <w:sz w:val="24"/>
          <w:szCs w:val="24"/>
        </w:rPr>
        <w:t xml:space="preserve">Wykonawca </w:t>
      </w:r>
      <w:r w:rsidR="0049639D" w:rsidRPr="0086180C">
        <w:rPr>
          <w:rFonts w:ascii="Times New Roman" w:hAnsi="Times New Roman" w:cs="Times New Roman"/>
          <w:sz w:val="24"/>
          <w:szCs w:val="24"/>
        </w:rPr>
        <w:t>nie może powierzyć p</w:t>
      </w:r>
      <w:r w:rsidR="006527DC" w:rsidRPr="0086180C">
        <w:rPr>
          <w:rFonts w:ascii="Times New Roman" w:hAnsi="Times New Roman" w:cs="Times New Roman"/>
          <w:sz w:val="24"/>
          <w:szCs w:val="24"/>
        </w:rPr>
        <w:t xml:space="preserve">odwykonawcom do wykonania innych części przedmiotu umowy, niż te, które wymienił w swojej ofercie, bez uprzedniej zgody Zamawiającego wyrażonej na piśmie. </w:t>
      </w:r>
    </w:p>
    <w:p w:rsidR="004601F5" w:rsidRPr="0086180C" w:rsidRDefault="004601F5" w:rsidP="006772AE">
      <w:pPr>
        <w:pStyle w:val="Akapitzlist1"/>
        <w:numPr>
          <w:ilvl w:val="0"/>
          <w:numId w:val="29"/>
        </w:numPr>
        <w:autoSpaceDE w:val="0"/>
        <w:autoSpaceDN w:val="0"/>
        <w:adjustRightInd w:val="0"/>
        <w:spacing w:line="360" w:lineRule="auto"/>
        <w:ind w:left="425" w:hanging="425"/>
        <w:jc w:val="both"/>
        <w:rPr>
          <w:rFonts w:ascii="Times New Roman" w:hAnsi="Times New Roman" w:cs="Times New Roman"/>
          <w:sz w:val="24"/>
          <w:szCs w:val="24"/>
        </w:rPr>
      </w:pPr>
      <w:r w:rsidRPr="00732EA5">
        <w:rPr>
          <w:rFonts w:ascii="Times New Roman" w:hAnsi="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w:t>
      </w:r>
    </w:p>
    <w:p w:rsidR="006527DC" w:rsidRPr="0086180C" w:rsidRDefault="006527DC" w:rsidP="006772AE">
      <w:pPr>
        <w:pStyle w:val="Akapitzlist1"/>
        <w:numPr>
          <w:ilvl w:val="0"/>
          <w:numId w:val="29"/>
        </w:numPr>
        <w:autoSpaceDE w:val="0"/>
        <w:autoSpaceDN w:val="0"/>
        <w:adjustRightInd w:val="0"/>
        <w:spacing w:line="360" w:lineRule="auto"/>
        <w:ind w:left="425" w:hanging="425"/>
        <w:jc w:val="both"/>
        <w:rPr>
          <w:rFonts w:ascii="Times New Roman" w:hAnsi="Times New Roman" w:cs="Times New Roman"/>
          <w:sz w:val="24"/>
          <w:szCs w:val="24"/>
        </w:rPr>
      </w:pPr>
      <w:r w:rsidRPr="0086180C">
        <w:rPr>
          <w:rFonts w:ascii="Times New Roman" w:hAnsi="Times New Roman"/>
          <w:sz w:val="24"/>
          <w:szCs w:val="24"/>
          <w:lang w:eastAsia="pl-PL"/>
        </w:rPr>
        <w:t>Wykonawca jest zobowiązany do przedłożenia Zamawiającemu kopii poświadczonej za zgodność z oryginałem zawartej umowy o podwykonawstwo w terminie 7 dni od dnia jej zawarcia</w:t>
      </w:r>
      <w:r w:rsidRPr="0086180C">
        <w:rPr>
          <w:rFonts w:ascii="Times New Roman" w:hAnsi="Times New Roman"/>
          <w:sz w:val="24"/>
          <w:szCs w:val="24"/>
        </w:rPr>
        <w:t>.</w:t>
      </w:r>
    </w:p>
    <w:p w:rsidR="006527DC" w:rsidRPr="0086180C" w:rsidRDefault="00A06882" w:rsidP="00F25B7B">
      <w:pPr>
        <w:pStyle w:val="Standard"/>
        <w:numPr>
          <w:ilvl w:val="0"/>
          <w:numId w:val="29"/>
        </w:numPr>
        <w:shd w:val="clear" w:color="auto" w:fill="FFFFFF"/>
        <w:spacing w:line="360" w:lineRule="auto"/>
        <w:ind w:left="426" w:right="10" w:hanging="426"/>
        <w:jc w:val="both"/>
        <w:rPr>
          <w:rFonts w:ascii="Times New Roman" w:hAnsi="Times New Roman" w:cs="Times New Roman"/>
          <w:bCs/>
          <w:lang w:eastAsia="pl-PL"/>
        </w:rPr>
      </w:pPr>
      <w:r w:rsidRPr="0086180C">
        <w:rPr>
          <w:rFonts w:ascii="Times New Roman" w:hAnsi="Times New Roman" w:cs="Times New Roman"/>
        </w:rPr>
        <w:t xml:space="preserve">Wykonawca </w:t>
      </w:r>
      <w:r w:rsidR="006527DC" w:rsidRPr="0086180C">
        <w:rPr>
          <w:rFonts w:ascii="Times New Roman" w:hAnsi="Times New Roman" w:cs="Times New Roman"/>
          <w:lang w:eastAsia="pl-PL"/>
        </w:rPr>
        <w:t xml:space="preserve">ponosi wobec Zamawiającego pełną odpowiedzialność za wszelkie czynności, których wykonanie powierzył podwykonawcom. Wykonawca odpowiada </w:t>
      </w:r>
      <w:r w:rsidR="000E16FB" w:rsidRPr="0086180C">
        <w:rPr>
          <w:rFonts w:ascii="Times New Roman" w:hAnsi="Times New Roman" w:cs="Times New Roman"/>
          <w:lang w:eastAsia="pl-PL"/>
        </w:rPr>
        <w:br/>
      </w:r>
      <w:r w:rsidR="006527DC" w:rsidRPr="0086180C">
        <w:rPr>
          <w:rFonts w:ascii="Times New Roman" w:hAnsi="Times New Roman" w:cs="Times New Roman"/>
          <w:lang w:eastAsia="pl-PL"/>
        </w:rPr>
        <w:lastRenderedPageBreak/>
        <w:t>za działania, uchybienia i zaniechania podwykonawców jak za własne.</w:t>
      </w:r>
    </w:p>
    <w:p w:rsidR="006527DC" w:rsidRPr="0086180C" w:rsidRDefault="006527DC" w:rsidP="003C4F82">
      <w:pPr>
        <w:pStyle w:val="Standard"/>
        <w:numPr>
          <w:ilvl w:val="0"/>
          <w:numId w:val="29"/>
        </w:numPr>
        <w:shd w:val="clear" w:color="auto" w:fill="FFFFFF"/>
        <w:spacing w:line="360" w:lineRule="auto"/>
        <w:ind w:left="426" w:right="10" w:hanging="426"/>
        <w:jc w:val="both"/>
        <w:rPr>
          <w:rFonts w:ascii="Times New Roman" w:hAnsi="Times New Roman" w:cs="Times New Roman"/>
          <w:lang w:eastAsia="pl-PL"/>
        </w:rPr>
      </w:pPr>
      <w:r w:rsidRPr="0086180C">
        <w:rPr>
          <w:rFonts w:ascii="Times New Roman" w:hAnsi="Times New Roman" w:cs="Times New Roman"/>
          <w:lang w:eastAsia="pl-PL"/>
        </w:rPr>
        <w:t>Wykonawca ponosi pełną odpowiedzialność za dokonywanie w terminie i w należytej wysokości wszelkich rozliczeń finansowych z podwykonawcami.</w:t>
      </w:r>
    </w:p>
    <w:p w:rsidR="006527DC" w:rsidRPr="0086180C" w:rsidRDefault="006527DC" w:rsidP="003C4F82">
      <w:pPr>
        <w:pStyle w:val="Standard"/>
        <w:numPr>
          <w:ilvl w:val="0"/>
          <w:numId w:val="29"/>
        </w:numPr>
        <w:shd w:val="clear" w:color="auto" w:fill="FFFFFF"/>
        <w:spacing w:line="360" w:lineRule="auto"/>
        <w:ind w:left="426" w:right="10" w:hanging="426"/>
        <w:jc w:val="both"/>
        <w:rPr>
          <w:rFonts w:ascii="Times New Roman" w:hAnsi="Times New Roman" w:cs="Times New Roman"/>
          <w:bCs/>
          <w:lang w:eastAsia="pl-PL"/>
        </w:rPr>
      </w:pPr>
      <w:r w:rsidRPr="0086180C">
        <w:rPr>
          <w:rFonts w:ascii="Times New Roman" w:hAnsi="Times New Roman" w:cs="Times New Roman"/>
          <w:bCs/>
          <w:lang w:eastAsia="pl-PL"/>
        </w:rPr>
        <w:t>Zlecenie części prac podwykonawcom nie zmienia zobowiązań Wykonawcy wobec Zamawiającego.</w:t>
      </w:r>
    </w:p>
    <w:p w:rsidR="00455612" w:rsidRPr="0086180C" w:rsidRDefault="006527DC" w:rsidP="00F25B7B">
      <w:pPr>
        <w:pStyle w:val="Standard"/>
        <w:numPr>
          <w:ilvl w:val="0"/>
          <w:numId w:val="29"/>
        </w:numPr>
        <w:shd w:val="clear" w:color="auto" w:fill="FFFFFF"/>
        <w:autoSpaceDE w:val="0"/>
        <w:spacing w:after="120" w:line="360" w:lineRule="auto"/>
        <w:ind w:left="426" w:right="10" w:hanging="426"/>
        <w:jc w:val="both"/>
        <w:rPr>
          <w:rFonts w:ascii="Times New Roman" w:hAnsi="Times New Roman"/>
        </w:rPr>
      </w:pPr>
      <w:r w:rsidRPr="0086180C">
        <w:rPr>
          <w:rFonts w:ascii="Times New Roman" w:hAnsi="Times New Roman" w:cs="Times New Roman"/>
        </w:rPr>
        <w:t xml:space="preserve">Jeżeli zmiana albo rezygnacja z podwykonawcy dotyczy podmiotu, na którego zasoby Wykonawca powoływał się, na zasadach określonych w art. 22a ust.1 ustawy, w celu wykazania spełniania </w:t>
      </w:r>
      <w:r w:rsidR="00A06882" w:rsidRPr="0086180C">
        <w:rPr>
          <w:rFonts w:ascii="Times New Roman" w:hAnsi="Times New Roman" w:cs="Times New Roman"/>
        </w:rPr>
        <w:t xml:space="preserve">warunków udziału w postępowaniu, </w:t>
      </w:r>
      <w:r w:rsidRPr="0086180C">
        <w:rPr>
          <w:rFonts w:ascii="Times New Roman" w:hAnsi="Times New Roman"/>
        </w:rPr>
        <w:t>Wykonawca jest obowiązany wykazać Zama</w:t>
      </w:r>
      <w:r w:rsidR="0049639D" w:rsidRPr="0086180C">
        <w:rPr>
          <w:rFonts w:ascii="Times New Roman" w:hAnsi="Times New Roman"/>
        </w:rPr>
        <w:t>wiającemu, że proponowany inny p</w:t>
      </w:r>
      <w:r w:rsidRPr="0086180C">
        <w:rPr>
          <w:rFonts w:ascii="Times New Roman" w:hAnsi="Times New Roman"/>
        </w:rPr>
        <w:t xml:space="preserve">odwykonawca lub wykonawca samodzielnie spełnia </w:t>
      </w:r>
      <w:r w:rsidR="0049639D" w:rsidRPr="0086180C">
        <w:rPr>
          <w:rFonts w:ascii="Times New Roman" w:hAnsi="Times New Roman"/>
        </w:rPr>
        <w:t>je w stopniu nie mniejszym niż p</w:t>
      </w:r>
      <w:r w:rsidRPr="0086180C">
        <w:rPr>
          <w:rFonts w:ascii="Times New Roman" w:hAnsi="Times New Roman"/>
        </w:rPr>
        <w:t>odwykonawca, na którego zasoby wykonawca</w:t>
      </w:r>
      <w:r w:rsidR="00A06882" w:rsidRPr="0086180C">
        <w:rPr>
          <w:rFonts w:ascii="Times New Roman" w:hAnsi="Times New Roman"/>
        </w:rPr>
        <w:t xml:space="preserve"> </w:t>
      </w:r>
      <w:r w:rsidRPr="0086180C">
        <w:rPr>
          <w:rFonts w:ascii="Times New Roman" w:hAnsi="Times New Roman"/>
        </w:rPr>
        <w:t xml:space="preserve">powoływał się w trakcie postępowania o udzielenie zamówienia. </w:t>
      </w:r>
    </w:p>
    <w:p w:rsidR="003C6F9F" w:rsidRPr="0086180C" w:rsidRDefault="009463FE" w:rsidP="00D81B9B">
      <w:pPr>
        <w:spacing w:before="240" w:line="360" w:lineRule="auto"/>
        <w:jc w:val="center"/>
        <w:rPr>
          <w:rFonts w:ascii="Times New Roman" w:hAnsi="Times New Roman"/>
        </w:rPr>
      </w:pPr>
      <w:r w:rsidRPr="0086180C">
        <w:rPr>
          <w:rFonts w:ascii="Times New Roman" w:hAnsi="Times New Roman"/>
          <w:b/>
        </w:rPr>
        <w:t xml:space="preserve">§ </w:t>
      </w:r>
      <w:r w:rsidR="006527DC" w:rsidRPr="0086180C">
        <w:rPr>
          <w:rFonts w:ascii="Times New Roman" w:hAnsi="Times New Roman"/>
          <w:b/>
        </w:rPr>
        <w:t>7</w:t>
      </w:r>
    </w:p>
    <w:p w:rsidR="003C6F9F" w:rsidRPr="0086180C" w:rsidRDefault="003C6F9F" w:rsidP="003C6F9F">
      <w:pPr>
        <w:spacing w:line="360" w:lineRule="auto"/>
        <w:jc w:val="center"/>
        <w:rPr>
          <w:rFonts w:ascii="Times New Roman" w:hAnsi="Times New Roman"/>
          <w:b/>
          <w:bCs/>
          <w:color w:val="000000"/>
        </w:rPr>
      </w:pPr>
      <w:r w:rsidRPr="0086180C">
        <w:rPr>
          <w:rFonts w:ascii="Times New Roman" w:hAnsi="Times New Roman"/>
          <w:b/>
          <w:bCs/>
          <w:color w:val="000000"/>
        </w:rPr>
        <w:t xml:space="preserve">Gwarancja jakości  i rękojmia </w:t>
      </w:r>
    </w:p>
    <w:p w:rsidR="006527DC" w:rsidRPr="00732EA5" w:rsidRDefault="005169FA" w:rsidP="00732EA5">
      <w:pPr>
        <w:pStyle w:val="Akapitzlist1"/>
        <w:numPr>
          <w:ilvl w:val="0"/>
          <w:numId w:val="7"/>
        </w:numPr>
        <w:tabs>
          <w:tab w:val="left" w:pos="364"/>
        </w:tabs>
        <w:autoSpaceDE w:val="0"/>
        <w:autoSpaceDN w:val="0"/>
        <w:adjustRightInd w:val="0"/>
        <w:spacing w:line="360" w:lineRule="auto"/>
        <w:jc w:val="both"/>
        <w:rPr>
          <w:rFonts w:ascii="Times New Roman" w:hAnsi="Times New Roman" w:cs="Times New Roman"/>
          <w:sz w:val="24"/>
          <w:szCs w:val="24"/>
        </w:rPr>
      </w:pPr>
      <w:r w:rsidRPr="00732EA5">
        <w:rPr>
          <w:rFonts w:ascii="Times New Roman" w:hAnsi="Times New Roman" w:cs="Times New Roman"/>
          <w:color w:val="000000"/>
          <w:sz w:val="24"/>
          <w:szCs w:val="24"/>
          <w:lang w:eastAsia="pl-PL"/>
        </w:rPr>
        <w:t>Wykonawca jest odpowiedzialny wzgl</w:t>
      </w:r>
      <w:r w:rsidRPr="00732EA5">
        <w:rPr>
          <w:rFonts w:ascii="Times New Roman" w:eastAsia="TimesNewRoman" w:hAnsi="Times New Roman" w:cs="Times New Roman"/>
          <w:color w:val="000000"/>
          <w:sz w:val="24"/>
          <w:szCs w:val="24"/>
          <w:lang w:eastAsia="pl-PL"/>
        </w:rPr>
        <w:t>ę</w:t>
      </w:r>
      <w:r w:rsidRPr="00732EA5">
        <w:rPr>
          <w:rFonts w:ascii="Times New Roman" w:hAnsi="Times New Roman" w:cs="Times New Roman"/>
          <w:color w:val="000000"/>
          <w:sz w:val="24"/>
          <w:szCs w:val="24"/>
          <w:lang w:eastAsia="pl-PL"/>
        </w:rPr>
        <w:t>dem Zamawiaj</w:t>
      </w:r>
      <w:r w:rsidRPr="00732EA5">
        <w:rPr>
          <w:rFonts w:ascii="Times New Roman" w:eastAsia="TimesNewRoman" w:hAnsi="Times New Roman" w:cs="Times New Roman"/>
          <w:color w:val="000000"/>
          <w:sz w:val="24"/>
          <w:szCs w:val="24"/>
          <w:lang w:eastAsia="pl-PL"/>
        </w:rPr>
        <w:t>ą</w:t>
      </w:r>
      <w:r w:rsidRPr="00732EA5">
        <w:rPr>
          <w:rFonts w:ascii="Times New Roman" w:hAnsi="Times New Roman" w:cs="Times New Roman"/>
          <w:color w:val="000000"/>
          <w:sz w:val="24"/>
          <w:szCs w:val="24"/>
          <w:lang w:eastAsia="pl-PL"/>
        </w:rPr>
        <w:t>cego za jako</w:t>
      </w:r>
      <w:r w:rsidRPr="00732EA5">
        <w:rPr>
          <w:rFonts w:ascii="Times New Roman" w:eastAsia="TimesNewRoman" w:hAnsi="Times New Roman" w:cs="Times New Roman"/>
          <w:color w:val="000000"/>
          <w:sz w:val="24"/>
          <w:szCs w:val="24"/>
          <w:lang w:eastAsia="pl-PL"/>
        </w:rPr>
        <w:t xml:space="preserve">ść </w:t>
      </w:r>
      <w:r w:rsidRPr="00732EA5">
        <w:rPr>
          <w:rFonts w:ascii="Times New Roman" w:hAnsi="Times New Roman" w:cs="Times New Roman"/>
          <w:color w:val="000000"/>
          <w:sz w:val="24"/>
          <w:szCs w:val="24"/>
          <w:lang w:eastAsia="pl-PL"/>
        </w:rPr>
        <w:t xml:space="preserve">dostarczonych </w:t>
      </w:r>
      <w:r w:rsidR="00B30761" w:rsidRPr="00732EA5">
        <w:rPr>
          <w:rFonts w:ascii="Times New Roman" w:hAnsi="Times New Roman" w:cs="Times New Roman"/>
          <w:color w:val="000000"/>
          <w:sz w:val="24"/>
          <w:szCs w:val="24"/>
          <w:lang w:eastAsia="pl-PL"/>
        </w:rPr>
        <w:t xml:space="preserve">i zamontowanych </w:t>
      </w:r>
      <w:r w:rsidRPr="00732EA5">
        <w:rPr>
          <w:rFonts w:ascii="Times New Roman" w:hAnsi="Times New Roman" w:cs="Times New Roman"/>
          <w:color w:val="000000"/>
          <w:sz w:val="24"/>
          <w:szCs w:val="24"/>
          <w:lang w:eastAsia="pl-PL"/>
        </w:rPr>
        <w:t>produktów</w:t>
      </w:r>
      <w:r w:rsidR="00245D15" w:rsidRPr="00732EA5">
        <w:rPr>
          <w:rFonts w:ascii="Times New Roman" w:hAnsi="Times New Roman" w:cs="Times New Roman"/>
          <w:color w:val="000000"/>
          <w:sz w:val="24"/>
          <w:szCs w:val="24"/>
          <w:lang w:eastAsia="pl-PL"/>
        </w:rPr>
        <w:t>.</w:t>
      </w:r>
      <w:r w:rsidRPr="00732EA5">
        <w:rPr>
          <w:rFonts w:ascii="Times New Roman" w:hAnsi="Times New Roman" w:cs="Times New Roman"/>
          <w:color w:val="000000"/>
          <w:sz w:val="24"/>
          <w:szCs w:val="24"/>
          <w:lang w:eastAsia="pl-PL"/>
        </w:rPr>
        <w:t xml:space="preserve"> </w:t>
      </w:r>
      <w:r w:rsidR="006527DC" w:rsidRPr="00732EA5">
        <w:rPr>
          <w:rFonts w:ascii="Times New Roman" w:hAnsi="Times New Roman" w:cs="Times New Roman"/>
          <w:color w:val="000000"/>
          <w:sz w:val="24"/>
          <w:szCs w:val="24"/>
          <w:lang w:eastAsia="pl-PL"/>
        </w:rPr>
        <w:t>Wykonawca udziela Zamawiającemu na</w:t>
      </w:r>
      <w:r w:rsidR="006527DC" w:rsidRPr="00732EA5">
        <w:rPr>
          <w:rFonts w:ascii="Times New Roman" w:eastAsia="TimesNewRoman" w:hAnsi="Times New Roman" w:cs="Times New Roman"/>
          <w:color w:val="000000"/>
          <w:sz w:val="24"/>
          <w:szCs w:val="24"/>
          <w:lang w:eastAsia="pl-PL"/>
        </w:rPr>
        <w:t xml:space="preserve"> </w:t>
      </w:r>
      <w:r w:rsidR="006527DC" w:rsidRPr="00732EA5">
        <w:rPr>
          <w:rFonts w:ascii="Times New Roman" w:hAnsi="Times New Roman" w:cs="Times New Roman"/>
          <w:color w:val="000000"/>
          <w:sz w:val="24"/>
          <w:szCs w:val="24"/>
          <w:lang w:eastAsia="pl-PL"/>
        </w:rPr>
        <w:t xml:space="preserve">dostarczony </w:t>
      </w:r>
      <w:r w:rsidR="006527DC" w:rsidRPr="00732EA5">
        <w:rPr>
          <w:rFonts w:ascii="Times New Roman" w:eastAsia="TimesNewRoman" w:hAnsi="Times New Roman" w:cs="Times New Roman"/>
          <w:color w:val="000000"/>
          <w:sz w:val="24"/>
          <w:szCs w:val="24"/>
          <w:lang w:eastAsia="pl-PL"/>
        </w:rPr>
        <w:t>p</w:t>
      </w:r>
      <w:r w:rsidR="006527DC" w:rsidRPr="00732EA5">
        <w:rPr>
          <w:rFonts w:ascii="Times New Roman" w:hAnsi="Times New Roman" w:cs="Times New Roman"/>
          <w:color w:val="000000"/>
          <w:sz w:val="24"/>
          <w:szCs w:val="24"/>
          <w:lang w:eastAsia="pl-PL"/>
        </w:rPr>
        <w:t>rzedmiot umo</w:t>
      </w:r>
      <w:r w:rsidR="006527DC" w:rsidRPr="00732EA5">
        <w:rPr>
          <w:rFonts w:ascii="Times New Roman" w:eastAsia="TimesNewRoman" w:hAnsi="Times New Roman" w:cs="Times New Roman"/>
          <w:color w:val="000000"/>
          <w:sz w:val="24"/>
          <w:szCs w:val="24"/>
          <w:lang w:eastAsia="pl-PL"/>
        </w:rPr>
        <w:t xml:space="preserve">wy </w:t>
      </w:r>
      <w:r w:rsidR="006527DC" w:rsidRPr="00732EA5">
        <w:rPr>
          <w:rFonts w:ascii="Times New Roman" w:hAnsi="Times New Roman" w:cs="Times New Roman"/>
          <w:color w:val="000000"/>
          <w:sz w:val="24"/>
          <w:szCs w:val="24"/>
          <w:lang w:eastAsia="pl-PL"/>
        </w:rPr>
        <w:t>gwarancji jakości o</w:t>
      </w:r>
      <w:r w:rsidR="0036081F" w:rsidRPr="00732EA5">
        <w:rPr>
          <w:rFonts w:ascii="Times New Roman" w:hAnsi="Times New Roman" w:cs="Times New Roman"/>
          <w:color w:val="000000"/>
          <w:sz w:val="24"/>
          <w:szCs w:val="24"/>
          <w:lang w:eastAsia="pl-PL"/>
        </w:rPr>
        <w:t>raz rękojmi za wady na</w:t>
      </w:r>
      <w:r w:rsidR="0036081F" w:rsidRPr="00732EA5">
        <w:rPr>
          <w:rFonts w:ascii="Times New Roman" w:hAnsi="Times New Roman" w:cs="Times New Roman"/>
          <w:sz w:val="24"/>
          <w:szCs w:val="24"/>
        </w:rPr>
        <w:t xml:space="preserve"> okres minimum 24</w:t>
      </w:r>
      <w:r w:rsidR="006527DC" w:rsidRPr="00732EA5">
        <w:rPr>
          <w:rFonts w:ascii="Times New Roman" w:hAnsi="Times New Roman" w:cs="Times New Roman"/>
          <w:sz w:val="24"/>
          <w:szCs w:val="24"/>
        </w:rPr>
        <w:t xml:space="preserve"> miesięcy</w:t>
      </w:r>
      <w:r w:rsidR="0036081F" w:rsidRPr="00732EA5">
        <w:rPr>
          <w:rFonts w:ascii="Times New Roman" w:hAnsi="Times New Roman" w:cs="Times New Roman"/>
          <w:sz w:val="24"/>
          <w:szCs w:val="24"/>
        </w:rPr>
        <w:t xml:space="preserve"> </w:t>
      </w:r>
      <w:r w:rsidR="0036081F" w:rsidRPr="00732EA5">
        <w:rPr>
          <w:rFonts w:ascii="Times New Roman" w:hAnsi="Times New Roman" w:cs="Times New Roman"/>
          <w:i/>
          <w:sz w:val="24"/>
          <w:szCs w:val="24"/>
        </w:rPr>
        <w:t>(zgodnie z ofertą Wykonawcy)</w:t>
      </w:r>
      <w:r w:rsidR="006527DC" w:rsidRPr="00732EA5">
        <w:rPr>
          <w:rFonts w:ascii="Times New Roman" w:hAnsi="Times New Roman" w:cs="Times New Roman"/>
          <w:sz w:val="24"/>
          <w:szCs w:val="24"/>
        </w:rPr>
        <w:t>. Okres gwarancji i rękojmi liczony będzie od dnia podpisania przez obie str</w:t>
      </w:r>
      <w:r w:rsidR="006527DC" w:rsidRPr="00732EA5">
        <w:rPr>
          <w:rFonts w:ascii="Times New Roman" w:hAnsi="Times New Roman" w:cs="Times New Roman"/>
          <w:i/>
          <w:sz w:val="24"/>
          <w:szCs w:val="24"/>
        </w:rPr>
        <w:t>ony Protokołu odbioru końcow</w:t>
      </w:r>
      <w:r w:rsidR="006527DC" w:rsidRPr="00732EA5">
        <w:rPr>
          <w:rFonts w:ascii="Times New Roman" w:hAnsi="Times New Roman" w:cs="Times New Roman"/>
          <w:sz w:val="24"/>
          <w:szCs w:val="24"/>
        </w:rPr>
        <w:t>ego</w:t>
      </w:r>
      <w:r w:rsidR="00ED5998" w:rsidRPr="00732EA5">
        <w:rPr>
          <w:rFonts w:ascii="Times New Roman" w:hAnsi="Times New Roman" w:cs="Times New Roman"/>
          <w:sz w:val="24"/>
          <w:szCs w:val="24"/>
        </w:rPr>
        <w:t>, o którym mowa w § 3 ust. 11</w:t>
      </w:r>
      <w:r w:rsidR="006527DC" w:rsidRPr="00732EA5">
        <w:rPr>
          <w:rFonts w:ascii="Times New Roman" w:hAnsi="Times New Roman" w:cs="Times New Roman"/>
          <w:sz w:val="24"/>
          <w:szCs w:val="24"/>
        </w:rPr>
        <w:t>.</w:t>
      </w:r>
    </w:p>
    <w:p w:rsidR="004F601A" w:rsidRPr="0086180C" w:rsidRDefault="004F601A" w:rsidP="004F601A">
      <w:pPr>
        <w:numPr>
          <w:ilvl w:val="0"/>
          <w:numId w:val="7"/>
        </w:numPr>
        <w:tabs>
          <w:tab w:val="left" w:pos="331"/>
        </w:tabs>
        <w:autoSpaceDE w:val="0"/>
        <w:autoSpaceDN w:val="0"/>
        <w:adjustRightInd w:val="0"/>
        <w:spacing w:line="360" w:lineRule="auto"/>
        <w:ind w:left="357" w:hanging="357"/>
        <w:jc w:val="both"/>
        <w:rPr>
          <w:rFonts w:ascii="Times New Roman" w:hAnsi="Times New Roman"/>
          <w:b/>
          <w:bCs/>
          <w:color w:val="000000"/>
        </w:rPr>
      </w:pPr>
      <w:r w:rsidRPr="0086180C">
        <w:rPr>
          <w:rFonts w:ascii="Times New Roman" w:hAnsi="Times New Roman"/>
          <w:color w:val="000000"/>
        </w:rPr>
        <w:t>Gwarancja nie wyklucza możliwości zastosowania przez Zamawiającego środków prawnych przysługujących mu z tytułu rękojmi.</w:t>
      </w:r>
    </w:p>
    <w:p w:rsidR="003E4676" w:rsidRPr="0086180C" w:rsidRDefault="005169FA" w:rsidP="003E4676">
      <w:pPr>
        <w:pStyle w:val="Akapitzlist1"/>
        <w:numPr>
          <w:ilvl w:val="0"/>
          <w:numId w:val="7"/>
        </w:numPr>
        <w:autoSpaceDE w:val="0"/>
        <w:autoSpaceDN w:val="0"/>
        <w:adjustRightInd w:val="0"/>
        <w:spacing w:line="360" w:lineRule="auto"/>
        <w:jc w:val="both"/>
        <w:rPr>
          <w:rFonts w:ascii="Times New Roman" w:hAnsi="Times New Roman" w:cs="Times New Roman"/>
          <w:color w:val="000000"/>
          <w:sz w:val="24"/>
          <w:szCs w:val="24"/>
          <w:lang w:eastAsia="pl-PL"/>
        </w:rPr>
      </w:pPr>
      <w:r w:rsidRPr="0086180C">
        <w:rPr>
          <w:rFonts w:ascii="Times New Roman" w:hAnsi="Times New Roman" w:cs="Times New Roman"/>
          <w:color w:val="000000"/>
          <w:sz w:val="24"/>
          <w:szCs w:val="24"/>
          <w:lang w:eastAsia="pl-PL"/>
        </w:rPr>
        <w:t>Zła jako</w:t>
      </w:r>
      <w:r w:rsidRPr="0086180C">
        <w:rPr>
          <w:rFonts w:ascii="Times New Roman" w:eastAsia="TimesNewRoman" w:hAnsi="Times New Roman" w:cs="Times New Roman"/>
          <w:color w:val="000000"/>
          <w:sz w:val="24"/>
          <w:szCs w:val="24"/>
          <w:lang w:eastAsia="pl-PL"/>
        </w:rPr>
        <w:t xml:space="preserve">ść </w:t>
      </w:r>
      <w:r w:rsidRPr="0086180C">
        <w:rPr>
          <w:rFonts w:ascii="Times New Roman" w:hAnsi="Times New Roman" w:cs="Times New Roman"/>
          <w:color w:val="000000"/>
          <w:sz w:val="24"/>
          <w:szCs w:val="24"/>
          <w:lang w:eastAsia="pl-PL"/>
        </w:rPr>
        <w:t xml:space="preserve">lub istnienie wady produktu w okresie gwarancji </w:t>
      </w:r>
      <w:r w:rsidR="003C7407" w:rsidRPr="0086180C">
        <w:rPr>
          <w:rFonts w:ascii="Times New Roman" w:hAnsi="Times New Roman" w:cs="Times New Roman"/>
          <w:color w:val="000000"/>
          <w:sz w:val="24"/>
          <w:szCs w:val="24"/>
          <w:lang w:eastAsia="pl-PL"/>
        </w:rPr>
        <w:t>lub r</w:t>
      </w:r>
      <w:r w:rsidR="003C7407" w:rsidRPr="0086180C">
        <w:rPr>
          <w:rFonts w:ascii="Times New Roman" w:eastAsia="TimesNewRoman" w:hAnsi="Times New Roman" w:cs="Times New Roman"/>
          <w:color w:val="000000"/>
          <w:sz w:val="24"/>
          <w:szCs w:val="24"/>
          <w:lang w:eastAsia="pl-PL"/>
        </w:rPr>
        <w:t>ę</w:t>
      </w:r>
      <w:r w:rsidR="003C7407" w:rsidRPr="0086180C">
        <w:rPr>
          <w:rFonts w:ascii="Times New Roman" w:hAnsi="Times New Roman" w:cs="Times New Roman"/>
          <w:color w:val="000000"/>
          <w:sz w:val="24"/>
          <w:szCs w:val="24"/>
          <w:lang w:eastAsia="pl-PL"/>
        </w:rPr>
        <w:t xml:space="preserve">kojmi </w:t>
      </w:r>
      <w:r w:rsidRPr="0086180C">
        <w:rPr>
          <w:rFonts w:ascii="Times New Roman" w:hAnsi="Times New Roman" w:cs="Times New Roman"/>
          <w:color w:val="000000"/>
          <w:sz w:val="24"/>
          <w:szCs w:val="24"/>
          <w:lang w:eastAsia="pl-PL"/>
        </w:rPr>
        <w:t>powinno by</w:t>
      </w:r>
      <w:r w:rsidRPr="0086180C">
        <w:rPr>
          <w:rFonts w:ascii="Times New Roman" w:eastAsia="TimesNewRoman" w:hAnsi="Times New Roman" w:cs="Times New Roman"/>
          <w:color w:val="000000"/>
          <w:sz w:val="24"/>
          <w:szCs w:val="24"/>
          <w:lang w:eastAsia="pl-PL"/>
        </w:rPr>
        <w:t xml:space="preserve">ć </w:t>
      </w:r>
      <w:r w:rsidRPr="0086180C">
        <w:rPr>
          <w:rFonts w:ascii="Times New Roman" w:hAnsi="Times New Roman" w:cs="Times New Roman"/>
          <w:color w:val="000000"/>
          <w:sz w:val="24"/>
          <w:szCs w:val="24"/>
          <w:lang w:eastAsia="pl-PL"/>
        </w:rPr>
        <w:t>potwierdzone protokołem. O dacie i miejscu ogl</w:t>
      </w:r>
      <w:r w:rsidRPr="0086180C">
        <w:rPr>
          <w:rFonts w:ascii="Times New Roman" w:eastAsia="TimesNewRoman" w:hAnsi="Times New Roman" w:cs="Times New Roman"/>
          <w:color w:val="000000"/>
          <w:sz w:val="24"/>
          <w:szCs w:val="24"/>
          <w:lang w:eastAsia="pl-PL"/>
        </w:rPr>
        <w:t>ę</w:t>
      </w:r>
      <w:r w:rsidRPr="0086180C">
        <w:rPr>
          <w:rFonts w:ascii="Times New Roman" w:hAnsi="Times New Roman" w:cs="Times New Roman"/>
          <w:color w:val="000000"/>
          <w:sz w:val="24"/>
          <w:szCs w:val="24"/>
          <w:lang w:eastAsia="pl-PL"/>
        </w:rPr>
        <w:t>dzin, maj</w:t>
      </w:r>
      <w:r w:rsidRPr="0086180C">
        <w:rPr>
          <w:rFonts w:ascii="Times New Roman" w:eastAsia="TimesNewRoman" w:hAnsi="Times New Roman" w:cs="Times New Roman"/>
          <w:color w:val="000000"/>
          <w:sz w:val="24"/>
          <w:szCs w:val="24"/>
          <w:lang w:eastAsia="pl-PL"/>
        </w:rPr>
        <w:t>ą</w:t>
      </w:r>
      <w:r w:rsidRPr="0086180C">
        <w:rPr>
          <w:rFonts w:ascii="Times New Roman" w:hAnsi="Times New Roman" w:cs="Times New Roman"/>
          <w:color w:val="000000"/>
          <w:sz w:val="24"/>
          <w:szCs w:val="24"/>
          <w:lang w:eastAsia="pl-PL"/>
        </w:rPr>
        <w:t>cych na celu stwierdzenie złej jako</w:t>
      </w:r>
      <w:r w:rsidRPr="0086180C">
        <w:rPr>
          <w:rFonts w:ascii="Times New Roman" w:eastAsia="TimesNewRoman" w:hAnsi="Times New Roman" w:cs="Times New Roman"/>
          <w:color w:val="000000"/>
          <w:sz w:val="24"/>
          <w:szCs w:val="24"/>
          <w:lang w:eastAsia="pl-PL"/>
        </w:rPr>
        <w:t>ś</w:t>
      </w:r>
      <w:r w:rsidR="00B05177" w:rsidRPr="0086180C">
        <w:rPr>
          <w:rFonts w:ascii="Times New Roman" w:hAnsi="Times New Roman" w:cs="Times New Roman"/>
          <w:color w:val="000000"/>
          <w:sz w:val="24"/>
          <w:szCs w:val="24"/>
          <w:lang w:eastAsia="pl-PL"/>
        </w:rPr>
        <w:t>ci lub wady Zamawiaj</w:t>
      </w:r>
      <w:r w:rsidR="00B05177" w:rsidRPr="0086180C">
        <w:rPr>
          <w:rFonts w:ascii="Times New Roman" w:eastAsia="TimesNewRoman" w:hAnsi="Times New Roman" w:cs="Times New Roman"/>
          <w:color w:val="000000"/>
          <w:sz w:val="24"/>
          <w:szCs w:val="24"/>
          <w:lang w:eastAsia="pl-PL"/>
        </w:rPr>
        <w:t>ą</w:t>
      </w:r>
      <w:r w:rsidR="00B05177" w:rsidRPr="0086180C">
        <w:rPr>
          <w:rFonts w:ascii="Times New Roman" w:hAnsi="Times New Roman" w:cs="Times New Roman"/>
          <w:color w:val="000000"/>
          <w:sz w:val="24"/>
          <w:szCs w:val="24"/>
          <w:lang w:eastAsia="pl-PL"/>
        </w:rPr>
        <w:t>cy zawiadamia Wykonawc</w:t>
      </w:r>
      <w:r w:rsidR="00B05177" w:rsidRPr="0086180C">
        <w:rPr>
          <w:rFonts w:ascii="Times New Roman" w:eastAsia="TimesNewRoman" w:hAnsi="Times New Roman" w:cs="Times New Roman"/>
          <w:color w:val="000000"/>
          <w:sz w:val="24"/>
          <w:szCs w:val="24"/>
          <w:lang w:eastAsia="pl-PL"/>
        </w:rPr>
        <w:t>ę.</w:t>
      </w:r>
    </w:p>
    <w:p w:rsidR="00E24CC2" w:rsidRPr="0086180C" w:rsidRDefault="003E4676" w:rsidP="006B2E35">
      <w:pPr>
        <w:pStyle w:val="Akapitzlist1"/>
        <w:numPr>
          <w:ilvl w:val="0"/>
          <w:numId w:val="7"/>
        </w:numPr>
        <w:autoSpaceDE w:val="0"/>
        <w:autoSpaceDN w:val="0"/>
        <w:adjustRightInd w:val="0"/>
        <w:spacing w:line="360" w:lineRule="auto"/>
        <w:jc w:val="both"/>
        <w:rPr>
          <w:rFonts w:ascii="Times New Roman" w:hAnsi="Times New Roman" w:cs="Times New Roman"/>
          <w:i/>
          <w:color w:val="000000"/>
          <w:sz w:val="24"/>
          <w:szCs w:val="24"/>
          <w:lang w:eastAsia="pl-PL"/>
        </w:rPr>
      </w:pPr>
      <w:r w:rsidRPr="0086180C">
        <w:rPr>
          <w:rFonts w:ascii="Times New Roman" w:hAnsi="Times New Roman" w:cs="Times New Roman"/>
          <w:color w:val="000000"/>
          <w:sz w:val="24"/>
          <w:szCs w:val="24"/>
          <w:lang w:eastAsia="pl-PL"/>
        </w:rPr>
        <w:t>Produkt złej jako</w:t>
      </w:r>
      <w:r w:rsidRPr="0086180C">
        <w:rPr>
          <w:rFonts w:ascii="Times New Roman" w:eastAsia="TimesNewRoman" w:hAnsi="Times New Roman" w:cs="Times New Roman"/>
          <w:color w:val="000000"/>
          <w:sz w:val="24"/>
          <w:szCs w:val="24"/>
          <w:lang w:eastAsia="pl-PL"/>
        </w:rPr>
        <w:t>ś</w:t>
      </w:r>
      <w:r w:rsidRPr="0086180C">
        <w:rPr>
          <w:rFonts w:ascii="Times New Roman" w:hAnsi="Times New Roman" w:cs="Times New Roman"/>
          <w:color w:val="000000"/>
          <w:sz w:val="24"/>
          <w:szCs w:val="24"/>
          <w:lang w:eastAsia="pl-PL"/>
        </w:rPr>
        <w:t>ci lub produkt obarczony wad</w:t>
      </w:r>
      <w:r w:rsidRPr="0086180C">
        <w:rPr>
          <w:rFonts w:ascii="Times New Roman" w:eastAsia="TimesNewRoman" w:hAnsi="Times New Roman" w:cs="Times New Roman"/>
          <w:color w:val="000000"/>
          <w:sz w:val="24"/>
          <w:szCs w:val="24"/>
          <w:lang w:eastAsia="pl-PL"/>
        </w:rPr>
        <w:t xml:space="preserve">ą </w:t>
      </w:r>
      <w:r w:rsidRPr="0086180C">
        <w:rPr>
          <w:rFonts w:ascii="Times New Roman" w:hAnsi="Times New Roman" w:cs="Times New Roman"/>
          <w:color w:val="000000"/>
          <w:sz w:val="24"/>
          <w:szCs w:val="24"/>
          <w:lang w:eastAsia="pl-PL"/>
        </w:rPr>
        <w:t>podlega wymianie na nowy i zgodny z</w:t>
      </w:r>
      <w:r w:rsidR="00ED71E3" w:rsidRPr="0086180C">
        <w:rPr>
          <w:rFonts w:ascii="Times New Roman" w:hAnsi="Times New Roman" w:cs="Times New Roman"/>
          <w:color w:val="000000"/>
          <w:sz w:val="24"/>
          <w:szCs w:val="24"/>
          <w:lang w:eastAsia="pl-PL"/>
        </w:rPr>
        <w:t> </w:t>
      </w:r>
      <w:r w:rsidRPr="0086180C">
        <w:rPr>
          <w:rFonts w:ascii="Times New Roman" w:hAnsi="Times New Roman" w:cs="Times New Roman"/>
          <w:color w:val="000000"/>
          <w:sz w:val="24"/>
          <w:szCs w:val="24"/>
          <w:lang w:eastAsia="pl-PL"/>
        </w:rPr>
        <w:t>umow</w:t>
      </w:r>
      <w:r w:rsidRPr="0086180C">
        <w:rPr>
          <w:rFonts w:ascii="Times New Roman" w:eastAsia="TimesNewRoman" w:hAnsi="Times New Roman" w:cs="Times New Roman"/>
          <w:color w:val="000000"/>
          <w:sz w:val="24"/>
          <w:szCs w:val="24"/>
          <w:lang w:eastAsia="pl-PL"/>
        </w:rPr>
        <w:t>ą</w:t>
      </w:r>
      <w:r w:rsidR="00E24CC2" w:rsidRPr="0086180C">
        <w:rPr>
          <w:rFonts w:ascii="Times New Roman" w:eastAsia="TimesNewRoman" w:hAnsi="Times New Roman" w:cs="Times New Roman"/>
          <w:color w:val="000000"/>
          <w:sz w:val="24"/>
          <w:szCs w:val="24"/>
          <w:lang w:eastAsia="pl-PL"/>
        </w:rPr>
        <w:t>.</w:t>
      </w:r>
      <w:r w:rsidRPr="0086180C">
        <w:rPr>
          <w:rFonts w:ascii="Times New Roman" w:eastAsia="TimesNewRoman" w:hAnsi="Times New Roman" w:cs="Times New Roman"/>
          <w:color w:val="000000"/>
          <w:sz w:val="24"/>
          <w:szCs w:val="24"/>
          <w:lang w:eastAsia="pl-PL"/>
        </w:rPr>
        <w:t xml:space="preserve"> </w:t>
      </w:r>
    </w:p>
    <w:p w:rsidR="003E4676" w:rsidRPr="0086180C" w:rsidRDefault="003E4676" w:rsidP="006B2E35">
      <w:pPr>
        <w:pStyle w:val="Akapitzlist1"/>
        <w:numPr>
          <w:ilvl w:val="0"/>
          <w:numId w:val="7"/>
        </w:numPr>
        <w:autoSpaceDE w:val="0"/>
        <w:autoSpaceDN w:val="0"/>
        <w:adjustRightInd w:val="0"/>
        <w:spacing w:line="360" w:lineRule="auto"/>
        <w:jc w:val="both"/>
        <w:rPr>
          <w:rFonts w:ascii="Times New Roman" w:hAnsi="Times New Roman" w:cs="Times New Roman"/>
          <w:i/>
          <w:color w:val="000000"/>
          <w:sz w:val="24"/>
          <w:szCs w:val="24"/>
          <w:lang w:eastAsia="pl-PL"/>
        </w:rPr>
      </w:pPr>
      <w:r w:rsidRPr="0086180C">
        <w:rPr>
          <w:rFonts w:ascii="Times New Roman" w:hAnsi="Times New Roman" w:cs="Times New Roman"/>
          <w:color w:val="000000"/>
          <w:sz w:val="24"/>
          <w:szCs w:val="24"/>
          <w:lang w:eastAsia="pl-PL"/>
        </w:rPr>
        <w:t>Termin wymiany produktu wynosi 5 dni od stwierdzenia w protokole złej jako</w:t>
      </w:r>
      <w:r w:rsidRPr="0086180C">
        <w:rPr>
          <w:rFonts w:ascii="Times New Roman" w:eastAsia="TimesNewRoman" w:hAnsi="Times New Roman" w:cs="Times New Roman"/>
          <w:color w:val="000000"/>
          <w:sz w:val="24"/>
          <w:szCs w:val="24"/>
          <w:lang w:eastAsia="pl-PL"/>
        </w:rPr>
        <w:t>ś</w:t>
      </w:r>
      <w:r w:rsidRPr="0086180C">
        <w:rPr>
          <w:rFonts w:ascii="Times New Roman" w:hAnsi="Times New Roman" w:cs="Times New Roman"/>
          <w:color w:val="000000"/>
          <w:sz w:val="24"/>
          <w:szCs w:val="24"/>
          <w:lang w:eastAsia="pl-PL"/>
        </w:rPr>
        <w:t>ci produktu lub istnienia jego wady. Dokonanie wymiany produktu na nowy winno by</w:t>
      </w:r>
      <w:r w:rsidRPr="0086180C">
        <w:rPr>
          <w:rFonts w:ascii="Times New Roman" w:eastAsia="TimesNewRoman" w:hAnsi="Times New Roman" w:cs="Times New Roman"/>
          <w:color w:val="000000"/>
          <w:sz w:val="24"/>
          <w:szCs w:val="24"/>
          <w:lang w:eastAsia="pl-PL"/>
        </w:rPr>
        <w:t xml:space="preserve">ć </w:t>
      </w:r>
      <w:r w:rsidRPr="0086180C">
        <w:rPr>
          <w:rFonts w:ascii="Times New Roman" w:hAnsi="Times New Roman" w:cs="Times New Roman"/>
          <w:color w:val="000000"/>
          <w:sz w:val="24"/>
          <w:szCs w:val="24"/>
          <w:lang w:eastAsia="pl-PL"/>
        </w:rPr>
        <w:t>stwierdzone protokolarnie. Wykonawca nie mo</w:t>
      </w:r>
      <w:r w:rsidRPr="0086180C">
        <w:rPr>
          <w:rFonts w:ascii="Times New Roman" w:eastAsia="TimesNewRoman" w:hAnsi="Times New Roman" w:cs="Times New Roman"/>
          <w:color w:val="000000"/>
          <w:sz w:val="24"/>
          <w:szCs w:val="24"/>
          <w:lang w:eastAsia="pl-PL"/>
        </w:rPr>
        <w:t>ż</w:t>
      </w:r>
      <w:r w:rsidRPr="0086180C">
        <w:rPr>
          <w:rFonts w:ascii="Times New Roman" w:hAnsi="Times New Roman" w:cs="Times New Roman"/>
          <w:color w:val="000000"/>
          <w:sz w:val="24"/>
          <w:szCs w:val="24"/>
          <w:lang w:eastAsia="pl-PL"/>
        </w:rPr>
        <w:t>e odmówi</w:t>
      </w:r>
      <w:r w:rsidRPr="0086180C">
        <w:rPr>
          <w:rFonts w:ascii="Times New Roman" w:eastAsia="TimesNewRoman" w:hAnsi="Times New Roman" w:cs="Times New Roman"/>
          <w:color w:val="000000"/>
          <w:sz w:val="24"/>
          <w:szCs w:val="24"/>
          <w:lang w:eastAsia="pl-PL"/>
        </w:rPr>
        <w:t xml:space="preserve">ć </w:t>
      </w:r>
      <w:r w:rsidRPr="0086180C">
        <w:rPr>
          <w:rFonts w:ascii="Times New Roman" w:hAnsi="Times New Roman" w:cs="Times New Roman"/>
          <w:color w:val="000000"/>
          <w:sz w:val="24"/>
          <w:szCs w:val="24"/>
          <w:lang w:eastAsia="pl-PL"/>
        </w:rPr>
        <w:t>wymiany na swój koszt produktu złej jako</w:t>
      </w:r>
      <w:r w:rsidRPr="0086180C">
        <w:rPr>
          <w:rFonts w:ascii="Times New Roman" w:eastAsia="TimesNewRoman" w:hAnsi="Times New Roman" w:cs="Times New Roman"/>
          <w:color w:val="000000"/>
          <w:sz w:val="24"/>
          <w:szCs w:val="24"/>
          <w:lang w:eastAsia="pl-PL"/>
        </w:rPr>
        <w:t>ś</w:t>
      </w:r>
      <w:r w:rsidRPr="0086180C">
        <w:rPr>
          <w:rFonts w:ascii="Times New Roman" w:hAnsi="Times New Roman" w:cs="Times New Roman"/>
          <w:color w:val="000000"/>
          <w:sz w:val="24"/>
          <w:szCs w:val="24"/>
          <w:lang w:eastAsia="pl-PL"/>
        </w:rPr>
        <w:t>ci lub</w:t>
      </w:r>
      <w:r w:rsidR="00ED71E3" w:rsidRPr="0086180C">
        <w:rPr>
          <w:rFonts w:ascii="Times New Roman" w:hAnsi="Times New Roman" w:cs="Times New Roman"/>
          <w:color w:val="000000"/>
          <w:sz w:val="24"/>
          <w:szCs w:val="24"/>
          <w:lang w:eastAsia="pl-PL"/>
        </w:rPr>
        <w:t> </w:t>
      </w:r>
      <w:r w:rsidRPr="0086180C">
        <w:rPr>
          <w:rFonts w:ascii="Times New Roman" w:hAnsi="Times New Roman" w:cs="Times New Roman"/>
          <w:color w:val="000000"/>
          <w:sz w:val="24"/>
          <w:szCs w:val="24"/>
          <w:lang w:eastAsia="pl-PL"/>
        </w:rPr>
        <w:t>produktu obarczonego wad</w:t>
      </w:r>
      <w:r w:rsidRPr="0086180C">
        <w:rPr>
          <w:rFonts w:ascii="Times New Roman" w:eastAsia="TimesNewRoman" w:hAnsi="Times New Roman" w:cs="Times New Roman"/>
          <w:color w:val="000000"/>
          <w:sz w:val="24"/>
          <w:szCs w:val="24"/>
          <w:lang w:eastAsia="pl-PL"/>
        </w:rPr>
        <w:t>ą</w:t>
      </w:r>
      <w:r w:rsidRPr="0086180C">
        <w:rPr>
          <w:rFonts w:ascii="Times New Roman" w:hAnsi="Times New Roman" w:cs="Times New Roman"/>
          <w:color w:val="000000"/>
          <w:sz w:val="24"/>
          <w:szCs w:val="24"/>
          <w:lang w:eastAsia="pl-PL"/>
        </w:rPr>
        <w:t>, bez wzgl</w:t>
      </w:r>
      <w:r w:rsidRPr="0086180C">
        <w:rPr>
          <w:rFonts w:ascii="Times New Roman" w:eastAsia="TimesNewRoman" w:hAnsi="Times New Roman" w:cs="Times New Roman"/>
          <w:color w:val="000000"/>
          <w:sz w:val="24"/>
          <w:szCs w:val="24"/>
          <w:lang w:eastAsia="pl-PL"/>
        </w:rPr>
        <w:t>ę</w:t>
      </w:r>
      <w:r w:rsidRPr="0086180C">
        <w:rPr>
          <w:rFonts w:ascii="Times New Roman" w:hAnsi="Times New Roman" w:cs="Times New Roman"/>
          <w:color w:val="000000"/>
          <w:sz w:val="24"/>
          <w:szCs w:val="24"/>
          <w:lang w:eastAsia="pl-PL"/>
        </w:rPr>
        <w:t>du na wysoko</w:t>
      </w:r>
      <w:r w:rsidRPr="0086180C">
        <w:rPr>
          <w:rFonts w:ascii="Times New Roman" w:eastAsia="TimesNewRoman" w:hAnsi="Times New Roman" w:cs="Times New Roman"/>
          <w:color w:val="000000"/>
          <w:sz w:val="24"/>
          <w:szCs w:val="24"/>
          <w:lang w:eastAsia="pl-PL"/>
        </w:rPr>
        <w:t xml:space="preserve">ść </w:t>
      </w:r>
      <w:r w:rsidRPr="0086180C">
        <w:rPr>
          <w:rFonts w:ascii="Times New Roman" w:hAnsi="Times New Roman" w:cs="Times New Roman"/>
          <w:color w:val="000000"/>
          <w:sz w:val="24"/>
          <w:szCs w:val="24"/>
          <w:lang w:eastAsia="pl-PL"/>
        </w:rPr>
        <w:t>zwi</w:t>
      </w:r>
      <w:r w:rsidRPr="0086180C">
        <w:rPr>
          <w:rFonts w:ascii="Times New Roman" w:eastAsia="TimesNewRoman" w:hAnsi="Times New Roman" w:cs="Times New Roman"/>
          <w:color w:val="000000"/>
          <w:sz w:val="24"/>
          <w:szCs w:val="24"/>
          <w:lang w:eastAsia="pl-PL"/>
        </w:rPr>
        <w:t>ą</w:t>
      </w:r>
      <w:r w:rsidRPr="0086180C">
        <w:rPr>
          <w:rFonts w:ascii="Times New Roman" w:hAnsi="Times New Roman" w:cs="Times New Roman"/>
          <w:color w:val="000000"/>
          <w:sz w:val="24"/>
          <w:szCs w:val="24"/>
          <w:lang w:eastAsia="pl-PL"/>
        </w:rPr>
        <w:t>zanych z tym kosztów.</w:t>
      </w:r>
    </w:p>
    <w:p w:rsidR="004F601A" w:rsidRPr="0086180C" w:rsidRDefault="00D75D63" w:rsidP="007A5F4B">
      <w:pPr>
        <w:pStyle w:val="Akapitzlist1"/>
        <w:numPr>
          <w:ilvl w:val="0"/>
          <w:numId w:val="7"/>
        </w:numPr>
        <w:autoSpaceDE w:val="0"/>
        <w:autoSpaceDN w:val="0"/>
        <w:adjustRightInd w:val="0"/>
        <w:spacing w:line="360" w:lineRule="auto"/>
        <w:ind w:left="357" w:hanging="357"/>
        <w:jc w:val="both"/>
        <w:rPr>
          <w:rFonts w:ascii="Times New Roman" w:hAnsi="Times New Roman" w:cs="Times New Roman"/>
          <w:color w:val="000000"/>
          <w:sz w:val="24"/>
          <w:szCs w:val="24"/>
        </w:rPr>
      </w:pPr>
      <w:r w:rsidRPr="0086180C">
        <w:rPr>
          <w:rFonts w:ascii="Times New Roman" w:hAnsi="Times New Roman" w:cs="Times New Roman"/>
          <w:color w:val="000000"/>
          <w:sz w:val="24"/>
          <w:szCs w:val="24"/>
        </w:rPr>
        <w:t xml:space="preserve">Serwis gwarancyjny będzie </w:t>
      </w:r>
      <w:r w:rsidR="003C6F9F" w:rsidRPr="0086180C">
        <w:rPr>
          <w:rFonts w:ascii="Times New Roman" w:hAnsi="Times New Roman" w:cs="Times New Roman"/>
          <w:color w:val="000000"/>
          <w:sz w:val="24"/>
          <w:szCs w:val="24"/>
        </w:rPr>
        <w:t>polega</w:t>
      </w:r>
      <w:r w:rsidRPr="0086180C">
        <w:rPr>
          <w:rFonts w:ascii="Times New Roman" w:hAnsi="Times New Roman" w:cs="Times New Roman"/>
          <w:color w:val="000000"/>
          <w:sz w:val="24"/>
          <w:szCs w:val="24"/>
        </w:rPr>
        <w:t>ł</w:t>
      </w:r>
      <w:r w:rsidR="007F221B" w:rsidRPr="0086180C">
        <w:rPr>
          <w:rFonts w:ascii="Times New Roman" w:hAnsi="Times New Roman" w:cs="Times New Roman"/>
          <w:color w:val="000000"/>
          <w:sz w:val="24"/>
          <w:szCs w:val="24"/>
        </w:rPr>
        <w:t xml:space="preserve"> w szczególności na </w:t>
      </w:r>
      <w:r w:rsidR="003C6F9F" w:rsidRPr="0086180C">
        <w:rPr>
          <w:rFonts w:ascii="Times New Roman" w:hAnsi="Times New Roman" w:cs="Times New Roman"/>
          <w:color w:val="000000"/>
          <w:sz w:val="24"/>
          <w:szCs w:val="24"/>
        </w:rPr>
        <w:t>diagnozowaniu i usuwaniu wszystkich a</w:t>
      </w:r>
      <w:r w:rsidR="003E4676" w:rsidRPr="0086180C">
        <w:rPr>
          <w:rFonts w:ascii="Times New Roman" w:hAnsi="Times New Roman" w:cs="Times New Roman"/>
          <w:color w:val="000000"/>
          <w:sz w:val="24"/>
          <w:szCs w:val="24"/>
        </w:rPr>
        <w:t>warii, usterek</w:t>
      </w:r>
      <w:r w:rsidR="003C6F9F" w:rsidRPr="0086180C">
        <w:rPr>
          <w:rFonts w:ascii="Times New Roman" w:hAnsi="Times New Roman" w:cs="Times New Roman"/>
          <w:color w:val="000000"/>
          <w:sz w:val="24"/>
          <w:szCs w:val="24"/>
        </w:rPr>
        <w:t xml:space="preserve"> i innych nieprawidłowości </w:t>
      </w:r>
      <w:r w:rsidR="00543CFA" w:rsidRPr="0086180C">
        <w:rPr>
          <w:rFonts w:ascii="Times New Roman" w:hAnsi="Times New Roman" w:cs="Times New Roman"/>
          <w:color w:val="000000"/>
          <w:sz w:val="24"/>
          <w:szCs w:val="24"/>
        </w:rPr>
        <w:t>wyposażenia</w:t>
      </w:r>
      <w:r w:rsidR="004F601A" w:rsidRPr="0086180C">
        <w:rPr>
          <w:rFonts w:ascii="Times New Roman" w:hAnsi="Times New Roman" w:cs="Times New Roman"/>
          <w:color w:val="000000"/>
          <w:sz w:val="24"/>
          <w:szCs w:val="24"/>
        </w:rPr>
        <w:t>.</w:t>
      </w:r>
    </w:p>
    <w:p w:rsidR="004F601A" w:rsidRPr="0086180C" w:rsidRDefault="003C6F9F" w:rsidP="004F601A">
      <w:pPr>
        <w:numPr>
          <w:ilvl w:val="0"/>
          <w:numId w:val="7"/>
        </w:numPr>
        <w:spacing w:line="360" w:lineRule="auto"/>
        <w:jc w:val="both"/>
        <w:rPr>
          <w:rFonts w:ascii="Times New Roman" w:hAnsi="Times New Roman"/>
          <w:color w:val="000000"/>
        </w:rPr>
      </w:pPr>
      <w:r w:rsidRPr="0086180C">
        <w:rPr>
          <w:rFonts w:ascii="Times New Roman" w:hAnsi="Times New Roman"/>
          <w:color w:val="000000"/>
        </w:rPr>
        <w:lastRenderedPageBreak/>
        <w:t xml:space="preserve">Wykonawca zobowiązuje się do poniesienia wszelkich kosztów napraw gwarancyjnych, w szczególności kosztów </w:t>
      </w:r>
      <w:r w:rsidR="00756D62" w:rsidRPr="0086180C">
        <w:rPr>
          <w:rFonts w:ascii="Times New Roman" w:hAnsi="Times New Roman"/>
          <w:color w:val="000000"/>
        </w:rPr>
        <w:t>dojazdu, transportu, demontażu i</w:t>
      </w:r>
      <w:r w:rsidR="002324D8" w:rsidRPr="0086180C">
        <w:rPr>
          <w:rFonts w:ascii="Times New Roman" w:hAnsi="Times New Roman"/>
          <w:color w:val="000000"/>
        </w:rPr>
        <w:t> </w:t>
      </w:r>
      <w:r w:rsidR="004F601A" w:rsidRPr="0086180C">
        <w:rPr>
          <w:rFonts w:ascii="Times New Roman" w:hAnsi="Times New Roman"/>
          <w:color w:val="000000"/>
        </w:rPr>
        <w:t>montażu oraz ustawienia</w:t>
      </w:r>
      <w:r w:rsidR="00433BF3" w:rsidRPr="0086180C">
        <w:rPr>
          <w:rFonts w:ascii="Times New Roman" w:hAnsi="Times New Roman"/>
          <w:color w:val="000000"/>
        </w:rPr>
        <w:t xml:space="preserve"> </w:t>
      </w:r>
      <w:r w:rsidR="00756D62" w:rsidRPr="0086180C">
        <w:rPr>
          <w:rFonts w:ascii="Times New Roman" w:hAnsi="Times New Roman"/>
          <w:color w:val="000000"/>
        </w:rPr>
        <w:t>naprawionego lub wymienionego wyposażenia w miejscu wskazanym przez przedstawiciela Zamawiającego.</w:t>
      </w:r>
    </w:p>
    <w:p w:rsidR="005169FA" w:rsidRPr="0086180C" w:rsidRDefault="003C6F9F" w:rsidP="004F601A">
      <w:pPr>
        <w:numPr>
          <w:ilvl w:val="0"/>
          <w:numId w:val="7"/>
        </w:numPr>
        <w:spacing w:line="360" w:lineRule="auto"/>
        <w:jc w:val="both"/>
        <w:rPr>
          <w:rFonts w:ascii="Times New Roman" w:hAnsi="Times New Roman"/>
        </w:rPr>
      </w:pPr>
      <w:r w:rsidRPr="0086180C">
        <w:rPr>
          <w:rFonts w:ascii="Times New Roman" w:hAnsi="Times New Roman"/>
          <w:color w:val="000000"/>
        </w:rPr>
        <w:t xml:space="preserve">Wykonawca jest zobowiązany do </w:t>
      </w:r>
      <w:r w:rsidRPr="0086180C">
        <w:rPr>
          <w:rFonts w:ascii="Times New Roman" w:hAnsi="Times New Roman"/>
        </w:rPr>
        <w:t xml:space="preserve">zapewnienia </w:t>
      </w:r>
      <w:r w:rsidR="00117D5E" w:rsidRPr="0086180C">
        <w:rPr>
          <w:rFonts w:ascii="Times New Roman" w:hAnsi="Times New Roman"/>
        </w:rPr>
        <w:t xml:space="preserve">bezpłatnego </w:t>
      </w:r>
      <w:r w:rsidRPr="0086180C">
        <w:rPr>
          <w:rFonts w:ascii="Times New Roman" w:hAnsi="Times New Roman"/>
        </w:rPr>
        <w:t>świadczenia</w:t>
      </w:r>
      <w:r w:rsidRPr="0086180C">
        <w:rPr>
          <w:rFonts w:ascii="Times New Roman" w:hAnsi="Times New Roman"/>
          <w:color w:val="000000"/>
        </w:rPr>
        <w:t xml:space="preserve"> usług Serwisu gwarancyjnego </w:t>
      </w:r>
      <w:r w:rsidRPr="0086180C">
        <w:rPr>
          <w:rFonts w:ascii="Times New Roman" w:hAnsi="Times New Roman"/>
        </w:rPr>
        <w:t xml:space="preserve">w </w:t>
      </w:r>
      <w:r w:rsidR="00B03EC9" w:rsidRPr="0086180C">
        <w:rPr>
          <w:rFonts w:ascii="Times New Roman" w:hAnsi="Times New Roman"/>
        </w:rPr>
        <w:t>miejscu</w:t>
      </w:r>
      <w:r w:rsidR="00E1382A" w:rsidRPr="0086180C">
        <w:rPr>
          <w:rFonts w:ascii="Times New Roman" w:hAnsi="Times New Roman"/>
        </w:rPr>
        <w:t xml:space="preserve"> użytkowania</w:t>
      </w:r>
      <w:r w:rsidRPr="0086180C">
        <w:rPr>
          <w:rFonts w:ascii="Times New Roman" w:hAnsi="Times New Roman"/>
        </w:rPr>
        <w:t xml:space="preserve"> </w:t>
      </w:r>
      <w:r w:rsidR="004F601A" w:rsidRPr="0086180C">
        <w:rPr>
          <w:rFonts w:ascii="Times New Roman" w:hAnsi="Times New Roman"/>
        </w:rPr>
        <w:t>wyposażenia</w:t>
      </w:r>
      <w:r w:rsidR="00E818D2" w:rsidRPr="0086180C">
        <w:rPr>
          <w:rFonts w:ascii="Times New Roman" w:hAnsi="Times New Roman"/>
        </w:rPr>
        <w:t>,</w:t>
      </w:r>
      <w:r w:rsidR="004F601A" w:rsidRPr="0086180C">
        <w:rPr>
          <w:rFonts w:ascii="Times New Roman" w:hAnsi="Times New Roman"/>
        </w:rPr>
        <w:t xml:space="preserve"> </w:t>
      </w:r>
      <w:r w:rsidRPr="0086180C">
        <w:rPr>
          <w:rFonts w:ascii="Times New Roman" w:hAnsi="Times New Roman"/>
        </w:rPr>
        <w:t>w dni robocze</w:t>
      </w:r>
      <w:r w:rsidR="00E818D2" w:rsidRPr="0086180C">
        <w:rPr>
          <w:rFonts w:ascii="Times New Roman" w:hAnsi="Times New Roman"/>
        </w:rPr>
        <w:t>,</w:t>
      </w:r>
      <w:r w:rsidRPr="0086180C">
        <w:rPr>
          <w:rFonts w:ascii="Times New Roman" w:hAnsi="Times New Roman"/>
        </w:rPr>
        <w:t xml:space="preserve"> w godzinach 8:00 – 15:00.</w:t>
      </w:r>
      <w:bookmarkStart w:id="0" w:name="_Ref270286401"/>
    </w:p>
    <w:p w:rsidR="00756D62" w:rsidRPr="0086180C" w:rsidRDefault="00756D62" w:rsidP="007A5F4B">
      <w:pPr>
        <w:numPr>
          <w:ilvl w:val="0"/>
          <w:numId w:val="7"/>
        </w:numPr>
        <w:tabs>
          <w:tab w:val="left" w:pos="331"/>
        </w:tabs>
        <w:autoSpaceDE w:val="0"/>
        <w:autoSpaceDN w:val="0"/>
        <w:adjustRightInd w:val="0"/>
        <w:spacing w:line="360" w:lineRule="auto"/>
        <w:ind w:left="357" w:hanging="357"/>
        <w:jc w:val="both"/>
        <w:rPr>
          <w:rFonts w:ascii="Times New Roman" w:hAnsi="Times New Roman"/>
          <w:b/>
          <w:bCs/>
          <w:color w:val="000000"/>
        </w:rPr>
      </w:pPr>
      <w:r w:rsidRPr="0086180C">
        <w:rPr>
          <w:rFonts w:ascii="Times New Roman" w:hAnsi="Times New Roman"/>
        </w:rPr>
        <w:t>Zgłoszeni</w:t>
      </w:r>
      <w:r w:rsidR="00A76A77" w:rsidRPr="0086180C">
        <w:rPr>
          <w:rFonts w:ascii="Times New Roman" w:hAnsi="Times New Roman"/>
        </w:rPr>
        <w:t>e</w:t>
      </w:r>
      <w:r w:rsidRPr="0086180C">
        <w:rPr>
          <w:rFonts w:ascii="Times New Roman" w:hAnsi="Times New Roman"/>
        </w:rPr>
        <w:t xml:space="preserve"> reklamacji dostarczonego wyposażenia dokonywane będzie </w:t>
      </w:r>
      <w:r w:rsidR="000436D3" w:rsidRPr="0086180C">
        <w:rPr>
          <w:rFonts w:ascii="Times New Roman" w:hAnsi="Times New Roman"/>
        </w:rPr>
        <w:t xml:space="preserve">pocztą </w:t>
      </w:r>
      <w:r w:rsidRPr="0086180C">
        <w:rPr>
          <w:rFonts w:ascii="Times New Roman" w:hAnsi="Times New Roman"/>
        </w:rPr>
        <w:t>elektroniczną</w:t>
      </w:r>
      <w:r w:rsidR="006B6EC6" w:rsidRPr="0086180C">
        <w:rPr>
          <w:rFonts w:ascii="Times New Roman" w:hAnsi="Times New Roman"/>
        </w:rPr>
        <w:t xml:space="preserve"> na adres </w:t>
      </w:r>
      <w:r w:rsidR="00DB5EE3" w:rsidRPr="0086180C">
        <w:rPr>
          <w:rFonts w:ascii="Times New Roman" w:hAnsi="Times New Roman"/>
        </w:rPr>
        <w:t>………………….</w:t>
      </w:r>
      <w:r w:rsidR="008A15F1" w:rsidRPr="0086180C">
        <w:rPr>
          <w:rFonts w:ascii="Times New Roman" w:hAnsi="Times New Roman"/>
        </w:rPr>
        <w:t xml:space="preserve">. </w:t>
      </w:r>
      <w:r w:rsidR="0007238E" w:rsidRPr="0086180C">
        <w:rPr>
          <w:rFonts w:ascii="Times New Roman" w:hAnsi="Times New Roman"/>
        </w:rPr>
        <w:t>Zgłoszenie</w:t>
      </w:r>
      <w:r w:rsidR="00AB55C7" w:rsidRPr="0086180C">
        <w:rPr>
          <w:rFonts w:ascii="Times New Roman" w:hAnsi="Times New Roman"/>
        </w:rPr>
        <w:t xml:space="preserve"> będzie zawierać opis a</w:t>
      </w:r>
      <w:r w:rsidR="00667FD4" w:rsidRPr="0086180C">
        <w:rPr>
          <w:rFonts w:ascii="Times New Roman" w:hAnsi="Times New Roman"/>
        </w:rPr>
        <w:t>warii, uster</w:t>
      </w:r>
      <w:r w:rsidR="00AB55C7" w:rsidRPr="0086180C">
        <w:rPr>
          <w:rFonts w:ascii="Times New Roman" w:hAnsi="Times New Roman"/>
        </w:rPr>
        <w:t>k</w:t>
      </w:r>
      <w:r w:rsidR="00667FD4" w:rsidRPr="0086180C">
        <w:rPr>
          <w:rFonts w:ascii="Times New Roman" w:hAnsi="Times New Roman"/>
        </w:rPr>
        <w:t>i</w:t>
      </w:r>
      <w:r w:rsidR="00AB55C7" w:rsidRPr="0086180C">
        <w:rPr>
          <w:rFonts w:ascii="Times New Roman" w:hAnsi="Times New Roman"/>
        </w:rPr>
        <w:t xml:space="preserve"> i</w:t>
      </w:r>
      <w:r w:rsidR="00260DFB" w:rsidRPr="0086180C">
        <w:rPr>
          <w:rFonts w:ascii="Times New Roman" w:hAnsi="Times New Roman"/>
        </w:rPr>
        <w:t> </w:t>
      </w:r>
      <w:r w:rsidR="00AB55C7" w:rsidRPr="0086180C">
        <w:rPr>
          <w:rFonts w:ascii="Times New Roman" w:hAnsi="Times New Roman"/>
        </w:rPr>
        <w:t>innych</w:t>
      </w:r>
      <w:r w:rsidR="00AB55C7" w:rsidRPr="0086180C">
        <w:rPr>
          <w:rFonts w:ascii="Times New Roman" w:hAnsi="Times New Roman"/>
          <w:color w:val="000000"/>
        </w:rPr>
        <w:t xml:space="preserve"> nieprawidłowości wyposażenia</w:t>
      </w:r>
      <w:r w:rsidRPr="0086180C">
        <w:rPr>
          <w:rFonts w:ascii="Times New Roman" w:hAnsi="Times New Roman"/>
          <w:color w:val="000000"/>
        </w:rPr>
        <w:t>. Łączny czas reakcji</w:t>
      </w:r>
      <w:r w:rsidR="006F1E8A" w:rsidRPr="0086180C">
        <w:rPr>
          <w:rFonts w:ascii="Times New Roman" w:hAnsi="Times New Roman"/>
          <w:color w:val="000000"/>
        </w:rPr>
        <w:t xml:space="preserve"> i naprawy</w:t>
      </w:r>
      <w:r w:rsidR="006F1E8A" w:rsidRPr="0086180C">
        <w:rPr>
          <w:rStyle w:val="Odwoaniedokomentarza"/>
          <w:rFonts w:ascii="Times New Roman" w:hAnsi="Times New Roman"/>
          <w:sz w:val="24"/>
          <w:szCs w:val="24"/>
        </w:rPr>
        <w:t xml:space="preserve"> </w:t>
      </w:r>
      <w:r w:rsidR="0084450E" w:rsidRPr="0086180C">
        <w:rPr>
          <w:rFonts w:ascii="Times New Roman" w:hAnsi="Times New Roman"/>
          <w:color w:val="000000"/>
        </w:rPr>
        <w:t>przez Wykonawcę</w:t>
      </w:r>
      <w:r w:rsidR="006F1E8A" w:rsidRPr="0086180C">
        <w:rPr>
          <w:rFonts w:ascii="Times New Roman" w:hAnsi="Times New Roman"/>
          <w:color w:val="000000"/>
        </w:rPr>
        <w:t xml:space="preserve"> </w:t>
      </w:r>
      <w:r w:rsidRPr="0086180C">
        <w:rPr>
          <w:rFonts w:ascii="Times New Roman" w:hAnsi="Times New Roman"/>
          <w:color w:val="000000"/>
        </w:rPr>
        <w:t xml:space="preserve">nie może przekroczyć </w:t>
      </w:r>
      <w:r w:rsidR="006F1E8A" w:rsidRPr="0086180C">
        <w:rPr>
          <w:rFonts w:ascii="Times New Roman" w:hAnsi="Times New Roman"/>
          <w:color w:val="000000"/>
        </w:rPr>
        <w:t>5</w:t>
      </w:r>
      <w:r w:rsidR="00A41D93" w:rsidRPr="0086180C">
        <w:rPr>
          <w:rFonts w:ascii="Times New Roman" w:hAnsi="Times New Roman"/>
          <w:color w:val="000000"/>
        </w:rPr>
        <w:t xml:space="preserve"> </w:t>
      </w:r>
      <w:r w:rsidRPr="0086180C">
        <w:rPr>
          <w:rFonts w:ascii="Times New Roman" w:hAnsi="Times New Roman"/>
          <w:color w:val="000000"/>
        </w:rPr>
        <w:t>dni roboczych od</w:t>
      </w:r>
      <w:r w:rsidR="00503EA8" w:rsidRPr="0086180C">
        <w:rPr>
          <w:rFonts w:ascii="Times New Roman" w:hAnsi="Times New Roman"/>
          <w:color w:val="000000"/>
        </w:rPr>
        <w:t xml:space="preserve"> przekazania</w:t>
      </w:r>
      <w:r w:rsidRPr="0086180C">
        <w:rPr>
          <w:rFonts w:ascii="Times New Roman" w:hAnsi="Times New Roman"/>
          <w:color w:val="000000"/>
        </w:rPr>
        <w:t xml:space="preserve"> zgłoszenia przez</w:t>
      </w:r>
      <w:r w:rsidR="0084450E" w:rsidRPr="0086180C">
        <w:rPr>
          <w:rFonts w:ascii="Times New Roman" w:hAnsi="Times New Roman"/>
          <w:color w:val="000000"/>
        </w:rPr>
        <w:t xml:space="preserve"> </w:t>
      </w:r>
      <w:r w:rsidRPr="0086180C">
        <w:rPr>
          <w:rFonts w:ascii="Times New Roman" w:hAnsi="Times New Roman"/>
          <w:color w:val="000000"/>
        </w:rPr>
        <w:t>Zamawiającego</w:t>
      </w:r>
      <w:r w:rsidR="00763F19" w:rsidRPr="0086180C">
        <w:rPr>
          <w:rFonts w:ascii="Times New Roman" w:hAnsi="Times New Roman"/>
          <w:color w:val="000000"/>
        </w:rPr>
        <w:t xml:space="preserve">. W uzasadnionych </w:t>
      </w:r>
      <w:r w:rsidR="006F1E8A" w:rsidRPr="0086180C">
        <w:rPr>
          <w:rFonts w:ascii="Times New Roman" w:hAnsi="Times New Roman"/>
          <w:color w:val="000000"/>
        </w:rPr>
        <w:t xml:space="preserve">wypadkach Zamawiający może wyrazić zgodę </w:t>
      </w:r>
      <w:r w:rsidR="00155C9D" w:rsidRPr="0086180C">
        <w:rPr>
          <w:rFonts w:ascii="Times New Roman" w:hAnsi="Times New Roman"/>
          <w:color w:val="000000"/>
        </w:rPr>
        <w:br/>
      </w:r>
      <w:r w:rsidR="006F1E8A" w:rsidRPr="0086180C">
        <w:rPr>
          <w:rFonts w:ascii="Times New Roman" w:hAnsi="Times New Roman"/>
          <w:color w:val="000000"/>
        </w:rPr>
        <w:t>na przedłuż</w:t>
      </w:r>
      <w:r w:rsidR="00763F19" w:rsidRPr="0086180C">
        <w:rPr>
          <w:rFonts w:ascii="Times New Roman" w:hAnsi="Times New Roman"/>
          <w:color w:val="000000"/>
        </w:rPr>
        <w:t>enie w</w:t>
      </w:r>
      <w:r w:rsidR="006F1E8A" w:rsidRPr="0086180C">
        <w:rPr>
          <w:rFonts w:ascii="Times New Roman" w:hAnsi="Times New Roman"/>
          <w:color w:val="000000"/>
        </w:rPr>
        <w:t>w</w:t>
      </w:r>
      <w:r w:rsidR="00763F19" w:rsidRPr="0086180C">
        <w:rPr>
          <w:rFonts w:ascii="Times New Roman" w:hAnsi="Times New Roman"/>
          <w:color w:val="000000"/>
        </w:rPr>
        <w:t>.</w:t>
      </w:r>
      <w:r w:rsidR="006F1E8A" w:rsidRPr="0086180C">
        <w:rPr>
          <w:rFonts w:ascii="Times New Roman" w:hAnsi="Times New Roman"/>
          <w:color w:val="000000"/>
        </w:rPr>
        <w:t xml:space="preserve"> terminu</w:t>
      </w:r>
      <w:r w:rsidR="0084450E" w:rsidRPr="0086180C">
        <w:rPr>
          <w:rFonts w:ascii="Times New Roman" w:hAnsi="Times New Roman"/>
          <w:color w:val="000000"/>
        </w:rPr>
        <w:t>,</w:t>
      </w:r>
      <w:r w:rsidR="006F1E8A" w:rsidRPr="0086180C">
        <w:rPr>
          <w:rFonts w:ascii="Times New Roman" w:hAnsi="Times New Roman"/>
          <w:color w:val="000000"/>
        </w:rPr>
        <w:t xml:space="preserve"> jednak nie może on przekroczyć 20 dni roboczych. </w:t>
      </w:r>
    </w:p>
    <w:bookmarkEnd w:id="0"/>
    <w:p w:rsidR="00524102" w:rsidRPr="0086180C" w:rsidRDefault="00524102" w:rsidP="002B0760">
      <w:pPr>
        <w:pStyle w:val="Akapitzlist1"/>
        <w:numPr>
          <w:ilvl w:val="0"/>
          <w:numId w:val="7"/>
        </w:numPr>
        <w:autoSpaceDE w:val="0"/>
        <w:autoSpaceDN w:val="0"/>
        <w:adjustRightInd w:val="0"/>
        <w:spacing w:line="360" w:lineRule="auto"/>
        <w:ind w:hanging="502"/>
        <w:jc w:val="both"/>
        <w:rPr>
          <w:rFonts w:ascii="Times New Roman" w:hAnsi="Times New Roman" w:cs="Times New Roman"/>
          <w:b/>
          <w:bCs/>
          <w:color w:val="000000"/>
          <w:sz w:val="24"/>
          <w:szCs w:val="24"/>
        </w:rPr>
      </w:pPr>
      <w:r w:rsidRPr="0086180C">
        <w:rPr>
          <w:rFonts w:ascii="Times New Roman" w:hAnsi="Times New Roman" w:cs="Times New Roman"/>
          <w:bCs/>
          <w:color w:val="000000"/>
          <w:sz w:val="24"/>
          <w:szCs w:val="24"/>
        </w:rPr>
        <w:t xml:space="preserve">W przypadku, gdy w okresie gwarancyjnym nastąpi trzykrotna naprawa tego samego </w:t>
      </w:r>
      <w:r w:rsidR="00E94856" w:rsidRPr="0086180C">
        <w:rPr>
          <w:rFonts w:ascii="Times New Roman" w:hAnsi="Times New Roman" w:cs="Times New Roman"/>
          <w:bCs/>
          <w:color w:val="000000"/>
          <w:sz w:val="24"/>
          <w:szCs w:val="24"/>
        </w:rPr>
        <w:t>produktu</w:t>
      </w:r>
      <w:r w:rsidRPr="0086180C">
        <w:rPr>
          <w:rFonts w:ascii="Times New Roman" w:hAnsi="Times New Roman" w:cs="Times New Roman"/>
          <w:bCs/>
          <w:color w:val="000000"/>
          <w:sz w:val="24"/>
          <w:szCs w:val="24"/>
        </w:rPr>
        <w:t>, Wykonawca w terminie nie dłuższym niż 7</w:t>
      </w:r>
      <w:r w:rsidR="0058078A" w:rsidRPr="0086180C">
        <w:rPr>
          <w:rFonts w:ascii="Times New Roman" w:hAnsi="Times New Roman" w:cs="Times New Roman"/>
          <w:bCs/>
          <w:color w:val="000000"/>
          <w:sz w:val="24"/>
          <w:szCs w:val="24"/>
        </w:rPr>
        <w:t> </w:t>
      </w:r>
      <w:r w:rsidRPr="0086180C">
        <w:rPr>
          <w:rFonts w:ascii="Times New Roman" w:hAnsi="Times New Roman" w:cs="Times New Roman"/>
          <w:bCs/>
          <w:color w:val="000000"/>
          <w:sz w:val="24"/>
          <w:szCs w:val="24"/>
        </w:rPr>
        <w:t xml:space="preserve">dni roboczych, liczonych od dnia zgłoszenia kolejnej reklamacji, dokona jego wymiany na nowy, wolny od wad, o takich samych </w:t>
      </w:r>
      <w:r w:rsidR="0084450E" w:rsidRPr="0086180C">
        <w:rPr>
          <w:rFonts w:ascii="Times New Roman" w:hAnsi="Times New Roman" w:cs="Times New Roman"/>
          <w:bCs/>
          <w:color w:val="000000"/>
          <w:sz w:val="24"/>
          <w:szCs w:val="24"/>
        </w:rPr>
        <w:t xml:space="preserve">lub lepszych </w:t>
      </w:r>
      <w:r w:rsidRPr="0086180C">
        <w:rPr>
          <w:rFonts w:ascii="Times New Roman" w:hAnsi="Times New Roman" w:cs="Times New Roman"/>
          <w:bCs/>
          <w:color w:val="000000"/>
          <w:sz w:val="24"/>
          <w:szCs w:val="24"/>
        </w:rPr>
        <w:t>parametrach technicznych, jakościowych i</w:t>
      </w:r>
      <w:r w:rsidR="0058078A" w:rsidRPr="0086180C">
        <w:rPr>
          <w:rFonts w:ascii="Times New Roman" w:hAnsi="Times New Roman" w:cs="Times New Roman"/>
          <w:bCs/>
          <w:color w:val="000000"/>
          <w:sz w:val="24"/>
          <w:szCs w:val="24"/>
        </w:rPr>
        <w:t> </w:t>
      </w:r>
      <w:r w:rsidRPr="0086180C">
        <w:rPr>
          <w:rFonts w:ascii="Times New Roman" w:hAnsi="Times New Roman" w:cs="Times New Roman"/>
          <w:bCs/>
          <w:color w:val="000000"/>
          <w:sz w:val="24"/>
          <w:szCs w:val="24"/>
        </w:rPr>
        <w:t xml:space="preserve">funkcjonalnych jak </w:t>
      </w:r>
      <w:r w:rsidR="00AF0FC8" w:rsidRPr="0086180C">
        <w:rPr>
          <w:rFonts w:ascii="Times New Roman" w:hAnsi="Times New Roman" w:cs="Times New Roman"/>
          <w:bCs/>
          <w:color w:val="000000"/>
          <w:sz w:val="24"/>
          <w:szCs w:val="24"/>
        </w:rPr>
        <w:t>produkt wymienio</w:t>
      </w:r>
      <w:r w:rsidRPr="0086180C">
        <w:rPr>
          <w:rFonts w:ascii="Times New Roman" w:hAnsi="Times New Roman" w:cs="Times New Roman"/>
          <w:bCs/>
          <w:color w:val="000000"/>
          <w:sz w:val="24"/>
          <w:szCs w:val="24"/>
        </w:rPr>
        <w:t>ny.</w:t>
      </w:r>
    </w:p>
    <w:p w:rsidR="003C6F9F" w:rsidRPr="0086180C" w:rsidRDefault="003C6F9F" w:rsidP="002B0760">
      <w:pPr>
        <w:pStyle w:val="Akapitzlist1"/>
        <w:numPr>
          <w:ilvl w:val="0"/>
          <w:numId w:val="7"/>
        </w:numPr>
        <w:autoSpaceDE w:val="0"/>
        <w:autoSpaceDN w:val="0"/>
        <w:adjustRightInd w:val="0"/>
        <w:spacing w:line="360" w:lineRule="auto"/>
        <w:ind w:hanging="502"/>
        <w:jc w:val="both"/>
        <w:rPr>
          <w:rFonts w:ascii="Times New Roman" w:hAnsi="Times New Roman" w:cs="Times New Roman"/>
          <w:bCs/>
          <w:color w:val="000000"/>
          <w:sz w:val="24"/>
          <w:szCs w:val="24"/>
        </w:rPr>
      </w:pPr>
      <w:r w:rsidRPr="0086180C">
        <w:rPr>
          <w:rFonts w:ascii="Times New Roman" w:hAnsi="Times New Roman" w:cs="Times New Roman"/>
          <w:bCs/>
          <w:color w:val="000000"/>
          <w:sz w:val="24"/>
          <w:szCs w:val="24"/>
        </w:rPr>
        <w:t xml:space="preserve">Zamawiający nie ma obowiązku zachowania oryginalnych opakowań dostarczonego </w:t>
      </w:r>
      <w:r w:rsidR="00524102" w:rsidRPr="0086180C">
        <w:rPr>
          <w:rFonts w:ascii="Times New Roman" w:hAnsi="Times New Roman" w:cs="Times New Roman"/>
          <w:bCs/>
          <w:color w:val="000000"/>
          <w:sz w:val="24"/>
          <w:szCs w:val="24"/>
        </w:rPr>
        <w:t>wyposażenia</w:t>
      </w:r>
      <w:r w:rsidRPr="0086180C">
        <w:rPr>
          <w:rFonts w:ascii="Times New Roman" w:hAnsi="Times New Roman" w:cs="Times New Roman"/>
          <w:bCs/>
          <w:color w:val="000000"/>
          <w:sz w:val="24"/>
          <w:szCs w:val="24"/>
        </w:rPr>
        <w:t>, co nie wpływa na zachowanie wszelkich praw Zamawiającego, wynikających z umowy.</w:t>
      </w:r>
    </w:p>
    <w:p w:rsidR="00D8310B" w:rsidRPr="0086180C" w:rsidRDefault="00152A02" w:rsidP="002B0760">
      <w:pPr>
        <w:pStyle w:val="Akapitzlist1"/>
        <w:numPr>
          <w:ilvl w:val="0"/>
          <w:numId w:val="7"/>
        </w:numPr>
        <w:autoSpaceDE w:val="0"/>
        <w:autoSpaceDN w:val="0"/>
        <w:adjustRightInd w:val="0"/>
        <w:spacing w:line="360" w:lineRule="auto"/>
        <w:ind w:hanging="502"/>
        <w:jc w:val="both"/>
        <w:rPr>
          <w:rFonts w:ascii="Times New Roman" w:hAnsi="Times New Roman" w:cs="Times New Roman"/>
          <w:bCs/>
          <w:color w:val="000000"/>
          <w:sz w:val="24"/>
          <w:szCs w:val="24"/>
        </w:rPr>
      </w:pPr>
      <w:r w:rsidRPr="0086180C">
        <w:rPr>
          <w:rFonts w:ascii="Times New Roman" w:hAnsi="Times New Roman" w:cs="Times New Roman"/>
          <w:bCs/>
          <w:color w:val="000000"/>
          <w:sz w:val="24"/>
          <w:szCs w:val="24"/>
        </w:rPr>
        <w:t xml:space="preserve">W przypadku nie przystąpienia albo nie wykonania naprawy lub wymiany </w:t>
      </w:r>
      <w:r w:rsidR="00971AC7" w:rsidRPr="0086180C">
        <w:rPr>
          <w:rFonts w:ascii="Times New Roman" w:hAnsi="Times New Roman" w:cs="Times New Roman"/>
          <w:bCs/>
          <w:color w:val="000000"/>
          <w:sz w:val="24"/>
          <w:szCs w:val="24"/>
        </w:rPr>
        <w:t>wyposażenia</w:t>
      </w:r>
      <w:r w:rsidRPr="0086180C">
        <w:rPr>
          <w:rFonts w:ascii="Times New Roman" w:hAnsi="Times New Roman" w:cs="Times New Roman"/>
          <w:bCs/>
          <w:color w:val="000000"/>
          <w:sz w:val="24"/>
          <w:szCs w:val="24"/>
        </w:rPr>
        <w:t xml:space="preserve"> z</w:t>
      </w:r>
      <w:r w:rsidR="00971AC7" w:rsidRPr="0086180C">
        <w:rPr>
          <w:rFonts w:ascii="Times New Roman" w:hAnsi="Times New Roman" w:cs="Times New Roman"/>
          <w:bCs/>
          <w:color w:val="000000"/>
          <w:sz w:val="24"/>
          <w:szCs w:val="24"/>
        </w:rPr>
        <w:t> </w:t>
      </w:r>
      <w:r w:rsidRPr="0086180C">
        <w:rPr>
          <w:rFonts w:ascii="Times New Roman" w:hAnsi="Times New Roman" w:cs="Times New Roman"/>
          <w:bCs/>
          <w:color w:val="000000"/>
          <w:sz w:val="24"/>
          <w:szCs w:val="24"/>
        </w:rPr>
        <w:t xml:space="preserve">tytułu gwarancji lub rękojmi w terminie, o którym mowa w ust. </w:t>
      </w:r>
      <w:r w:rsidR="00ED5998" w:rsidRPr="0086180C">
        <w:rPr>
          <w:rFonts w:ascii="Times New Roman" w:hAnsi="Times New Roman" w:cs="Times New Roman"/>
          <w:bCs/>
          <w:color w:val="000000"/>
          <w:sz w:val="24"/>
          <w:szCs w:val="24"/>
        </w:rPr>
        <w:t>9</w:t>
      </w:r>
      <w:r w:rsidRPr="0086180C">
        <w:rPr>
          <w:rFonts w:ascii="Times New Roman" w:hAnsi="Times New Roman" w:cs="Times New Roman"/>
          <w:bCs/>
          <w:color w:val="000000"/>
          <w:sz w:val="24"/>
          <w:szCs w:val="24"/>
        </w:rPr>
        <w:t>, Zamawiający ma prawo dokonać odpowiednio naprawy lub wymiany na koszt i ryzyko Wykonawcy.</w:t>
      </w:r>
    </w:p>
    <w:p w:rsidR="00D8310B" w:rsidRPr="0086180C" w:rsidRDefault="00246027" w:rsidP="002B0760">
      <w:pPr>
        <w:pStyle w:val="Akapitzlist1"/>
        <w:numPr>
          <w:ilvl w:val="0"/>
          <w:numId w:val="7"/>
        </w:numPr>
        <w:autoSpaceDE w:val="0"/>
        <w:autoSpaceDN w:val="0"/>
        <w:adjustRightInd w:val="0"/>
        <w:spacing w:line="360" w:lineRule="auto"/>
        <w:ind w:hanging="502"/>
        <w:jc w:val="both"/>
        <w:rPr>
          <w:rFonts w:ascii="Times New Roman" w:hAnsi="Times New Roman" w:cs="Times New Roman"/>
          <w:bCs/>
          <w:color w:val="000000"/>
          <w:sz w:val="24"/>
          <w:szCs w:val="24"/>
        </w:rPr>
      </w:pPr>
      <w:r w:rsidRPr="0086180C">
        <w:rPr>
          <w:rFonts w:ascii="Times New Roman" w:hAnsi="Times New Roman" w:cs="Times New Roman"/>
          <w:bCs/>
          <w:color w:val="000000"/>
          <w:sz w:val="24"/>
          <w:szCs w:val="24"/>
        </w:rPr>
        <w:t xml:space="preserve">Zasady eksploatacji i konserwacji </w:t>
      </w:r>
      <w:r w:rsidR="00D8310B" w:rsidRPr="0086180C">
        <w:rPr>
          <w:rFonts w:ascii="Times New Roman" w:hAnsi="Times New Roman" w:cs="Times New Roman"/>
          <w:bCs/>
          <w:color w:val="000000"/>
          <w:sz w:val="24"/>
          <w:szCs w:val="24"/>
        </w:rPr>
        <w:t>wyposażenia</w:t>
      </w:r>
      <w:r w:rsidR="00260DFB" w:rsidRPr="0086180C">
        <w:rPr>
          <w:rFonts w:ascii="Times New Roman" w:hAnsi="Times New Roman" w:cs="Times New Roman"/>
          <w:bCs/>
          <w:color w:val="000000"/>
          <w:sz w:val="24"/>
          <w:szCs w:val="24"/>
        </w:rPr>
        <w:t xml:space="preserve"> zostaną określone w przekazanych</w:t>
      </w:r>
      <w:r w:rsidRPr="0086180C">
        <w:rPr>
          <w:rFonts w:ascii="Times New Roman" w:hAnsi="Times New Roman" w:cs="Times New Roman"/>
          <w:bCs/>
          <w:color w:val="000000"/>
          <w:sz w:val="24"/>
          <w:szCs w:val="24"/>
        </w:rPr>
        <w:t xml:space="preserve"> przez Wykonawcę Zamawiającemu Instrukcj</w:t>
      </w:r>
      <w:r w:rsidR="00260DFB" w:rsidRPr="0086180C">
        <w:rPr>
          <w:rFonts w:ascii="Times New Roman" w:hAnsi="Times New Roman" w:cs="Times New Roman"/>
          <w:bCs/>
          <w:color w:val="000000"/>
          <w:sz w:val="24"/>
          <w:szCs w:val="24"/>
        </w:rPr>
        <w:t>ach</w:t>
      </w:r>
      <w:r w:rsidRPr="0086180C">
        <w:rPr>
          <w:rFonts w:ascii="Times New Roman" w:hAnsi="Times New Roman" w:cs="Times New Roman"/>
          <w:bCs/>
          <w:color w:val="000000"/>
          <w:sz w:val="24"/>
          <w:szCs w:val="24"/>
        </w:rPr>
        <w:t xml:space="preserve"> użytkowania </w:t>
      </w:r>
      <w:r w:rsidR="00D8310B" w:rsidRPr="0086180C">
        <w:rPr>
          <w:rFonts w:ascii="Times New Roman" w:hAnsi="Times New Roman" w:cs="Times New Roman"/>
          <w:bCs/>
          <w:color w:val="000000"/>
          <w:sz w:val="24"/>
          <w:szCs w:val="24"/>
        </w:rPr>
        <w:t>i konserwacji wyposażenia</w:t>
      </w:r>
      <w:r w:rsidR="00B01E86" w:rsidRPr="0086180C">
        <w:rPr>
          <w:rFonts w:ascii="Times New Roman" w:hAnsi="Times New Roman" w:cs="Times New Roman"/>
          <w:bCs/>
          <w:color w:val="000000"/>
          <w:sz w:val="24"/>
          <w:szCs w:val="24"/>
        </w:rPr>
        <w:t>.</w:t>
      </w:r>
      <w:r w:rsidRPr="0086180C">
        <w:rPr>
          <w:rFonts w:ascii="Times New Roman" w:hAnsi="Times New Roman" w:cs="Times New Roman"/>
          <w:bCs/>
          <w:color w:val="000000"/>
          <w:sz w:val="24"/>
          <w:szCs w:val="24"/>
        </w:rPr>
        <w:t xml:space="preserve"> </w:t>
      </w:r>
    </w:p>
    <w:p w:rsidR="003C6F9F" w:rsidRPr="0086180C" w:rsidRDefault="00763F19" w:rsidP="00D81B9B">
      <w:pPr>
        <w:spacing w:before="240" w:line="360" w:lineRule="auto"/>
        <w:jc w:val="center"/>
        <w:rPr>
          <w:rFonts w:ascii="Times New Roman" w:hAnsi="Times New Roman"/>
          <w:b/>
          <w:color w:val="000000"/>
        </w:rPr>
      </w:pPr>
      <w:r w:rsidRPr="0086180C">
        <w:rPr>
          <w:rFonts w:ascii="Times New Roman" w:hAnsi="Times New Roman"/>
          <w:b/>
          <w:color w:val="000000"/>
        </w:rPr>
        <w:t>§ 8</w:t>
      </w:r>
    </w:p>
    <w:p w:rsidR="003C6F9F" w:rsidRPr="0086180C" w:rsidRDefault="003C6F9F" w:rsidP="003C6F9F">
      <w:pPr>
        <w:autoSpaceDE w:val="0"/>
        <w:autoSpaceDN w:val="0"/>
        <w:adjustRightInd w:val="0"/>
        <w:spacing w:line="360" w:lineRule="auto"/>
        <w:jc w:val="center"/>
        <w:rPr>
          <w:rFonts w:ascii="Times New Roman" w:hAnsi="Times New Roman"/>
          <w:b/>
          <w:bCs/>
          <w:color w:val="000000"/>
        </w:rPr>
      </w:pPr>
      <w:r w:rsidRPr="0086180C">
        <w:rPr>
          <w:rFonts w:ascii="Times New Roman" w:hAnsi="Times New Roman"/>
          <w:b/>
          <w:bCs/>
          <w:color w:val="000000"/>
        </w:rPr>
        <w:t xml:space="preserve">Kary umowne </w:t>
      </w:r>
    </w:p>
    <w:p w:rsidR="00864E74" w:rsidRPr="0086180C" w:rsidRDefault="00864E74" w:rsidP="00BA1589">
      <w:pPr>
        <w:numPr>
          <w:ilvl w:val="0"/>
          <w:numId w:val="13"/>
        </w:numPr>
        <w:autoSpaceDE w:val="0"/>
        <w:autoSpaceDN w:val="0"/>
        <w:adjustRightInd w:val="0"/>
        <w:spacing w:line="360" w:lineRule="auto"/>
        <w:jc w:val="both"/>
        <w:rPr>
          <w:rFonts w:ascii="Times New Roman" w:hAnsi="Times New Roman"/>
          <w:color w:val="000000"/>
        </w:rPr>
      </w:pPr>
      <w:r w:rsidRPr="0086180C">
        <w:rPr>
          <w:rFonts w:ascii="Times New Roman" w:hAnsi="Times New Roman"/>
          <w:color w:val="000000"/>
        </w:rPr>
        <w:t>Wykonawca zapłaci Zamawiającemu karę umowną:</w:t>
      </w:r>
    </w:p>
    <w:p w:rsidR="00864E74" w:rsidRPr="0086180C" w:rsidRDefault="00864E74" w:rsidP="00BA1589">
      <w:pPr>
        <w:numPr>
          <w:ilvl w:val="0"/>
          <w:numId w:val="12"/>
        </w:numPr>
        <w:autoSpaceDE w:val="0"/>
        <w:autoSpaceDN w:val="0"/>
        <w:adjustRightInd w:val="0"/>
        <w:spacing w:line="360" w:lineRule="auto"/>
        <w:jc w:val="both"/>
        <w:rPr>
          <w:rFonts w:ascii="Times New Roman" w:hAnsi="Times New Roman"/>
          <w:color w:val="000000"/>
        </w:rPr>
      </w:pPr>
      <w:r w:rsidRPr="0086180C">
        <w:rPr>
          <w:rFonts w:ascii="Times New Roman" w:hAnsi="Times New Roman"/>
          <w:color w:val="000000"/>
        </w:rPr>
        <w:t>za opóźnienie w termin</w:t>
      </w:r>
      <w:r w:rsidR="00171B45" w:rsidRPr="0086180C">
        <w:rPr>
          <w:rFonts w:ascii="Times New Roman" w:hAnsi="Times New Roman"/>
          <w:color w:val="000000"/>
        </w:rPr>
        <w:t>ie</w:t>
      </w:r>
      <w:r w:rsidRPr="0086180C">
        <w:rPr>
          <w:rFonts w:ascii="Times New Roman" w:hAnsi="Times New Roman"/>
          <w:color w:val="000000"/>
        </w:rPr>
        <w:t xml:space="preserve"> </w:t>
      </w:r>
      <w:r w:rsidR="00260DFB" w:rsidRPr="0086180C">
        <w:rPr>
          <w:rFonts w:ascii="Times New Roman" w:hAnsi="Times New Roman"/>
          <w:color w:val="000000"/>
        </w:rPr>
        <w:t xml:space="preserve">realizacji umowy </w:t>
      </w:r>
      <w:r w:rsidR="00DA6B8B" w:rsidRPr="0086180C">
        <w:rPr>
          <w:rFonts w:ascii="Times New Roman" w:hAnsi="Times New Roman"/>
          <w:color w:val="000000"/>
        </w:rPr>
        <w:t>określonym</w:t>
      </w:r>
      <w:r w:rsidR="00260DFB" w:rsidRPr="0086180C">
        <w:rPr>
          <w:rFonts w:ascii="Times New Roman" w:hAnsi="Times New Roman"/>
          <w:color w:val="000000"/>
        </w:rPr>
        <w:t xml:space="preserve"> w </w:t>
      </w:r>
      <w:r w:rsidR="00260DFB" w:rsidRPr="0086180C">
        <w:rPr>
          <w:rFonts w:ascii="Times New Roman" w:hAnsi="Times New Roman"/>
          <w:bCs/>
          <w:color w:val="000000"/>
        </w:rPr>
        <w:t>§</w:t>
      </w:r>
      <w:r w:rsidR="00763F19" w:rsidRPr="0086180C">
        <w:rPr>
          <w:rFonts w:ascii="Times New Roman" w:hAnsi="Times New Roman"/>
          <w:bCs/>
          <w:color w:val="000000"/>
        </w:rPr>
        <w:t xml:space="preserve"> </w:t>
      </w:r>
      <w:r w:rsidR="00260DFB" w:rsidRPr="0086180C">
        <w:rPr>
          <w:rFonts w:ascii="Times New Roman" w:hAnsi="Times New Roman"/>
          <w:bCs/>
          <w:color w:val="000000"/>
        </w:rPr>
        <w:t>2 ust. </w:t>
      </w:r>
      <w:r w:rsidR="00171B45" w:rsidRPr="0086180C">
        <w:rPr>
          <w:rFonts w:ascii="Times New Roman" w:hAnsi="Times New Roman"/>
          <w:bCs/>
          <w:color w:val="000000"/>
        </w:rPr>
        <w:t>1</w:t>
      </w:r>
      <w:r w:rsidR="00260DFB" w:rsidRPr="0086180C">
        <w:rPr>
          <w:rFonts w:ascii="Times New Roman" w:hAnsi="Times New Roman"/>
          <w:bCs/>
          <w:color w:val="000000"/>
        </w:rPr>
        <w:t xml:space="preserve"> </w:t>
      </w:r>
      <w:r w:rsidRPr="0086180C">
        <w:rPr>
          <w:rFonts w:ascii="Times New Roman" w:hAnsi="Times New Roman"/>
          <w:color w:val="000000"/>
        </w:rPr>
        <w:t>– w wysokości 0,</w:t>
      </w:r>
      <w:r w:rsidR="00FD6FB4" w:rsidRPr="0086180C">
        <w:rPr>
          <w:rFonts w:ascii="Times New Roman" w:hAnsi="Times New Roman"/>
          <w:color w:val="000000"/>
        </w:rPr>
        <w:t>2</w:t>
      </w:r>
      <w:r w:rsidR="00E24CC2" w:rsidRPr="0086180C">
        <w:rPr>
          <w:rFonts w:ascii="Times New Roman" w:hAnsi="Times New Roman"/>
          <w:color w:val="000000"/>
        </w:rPr>
        <w:t>5</w:t>
      </w:r>
      <w:r w:rsidRPr="0086180C">
        <w:rPr>
          <w:rFonts w:ascii="Times New Roman" w:hAnsi="Times New Roman"/>
          <w:color w:val="000000"/>
        </w:rPr>
        <w:t xml:space="preserve">% wynagrodzenia </w:t>
      </w:r>
      <w:r w:rsidR="00260DFB" w:rsidRPr="0086180C">
        <w:rPr>
          <w:rFonts w:ascii="Times New Roman" w:hAnsi="Times New Roman"/>
          <w:color w:val="000000"/>
        </w:rPr>
        <w:t>brutto określonego w §</w:t>
      </w:r>
      <w:r w:rsidR="00763F19" w:rsidRPr="0086180C">
        <w:rPr>
          <w:rFonts w:ascii="Times New Roman" w:hAnsi="Times New Roman"/>
          <w:color w:val="000000"/>
        </w:rPr>
        <w:t xml:space="preserve"> </w:t>
      </w:r>
      <w:r w:rsidR="00260DFB" w:rsidRPr="0086180C">
        <w:rPr>
          <w:rFonts w:ascii="Times New Roman" w:hAnsi="Times New Roman"/>
          <w:color w:val="000000"/>
        </w:rPr>
        <w:t xml:space="preserve">4 ust. 1 </w:t>
      </w:r>
      <w:r w:rsidRPr="0086180C">
        <w:rPr>
          <w:rFonts w:ascii="Times New Roman" w:hAnsi="Times New Roman"/>
          <w:color w:val="000000"/>
        </w:rPr>
        <w:t>umowy, za</w:t>
      </w:r>
      <w:r w:rsidR="00260DFB" w:rsidRPr="0086180C">
        <w:rPr>
          <w:rFonts w:ascii="Times New Roman" w:hAnsi="Times New Roman"/>
          <w:color w:val="000000"/>
        </w:rPr>
        <w:t> </w:t>
      </w:r>
      <w:r w:rsidRPr="0086180C">
        <w:rPr>
          <w:rFonts w:ascii="Times New Roman" w:hAnsi="Times New Roman"/>
          <w:color w:val="000000"/>
        </w:rPr>
        <w:t xml:space="preserve">każdy dzień opóźnienia, </w:t>
      </w:r>
    </w:p>
    <w:p w:rsidR="00AB414E" w:rsidRPr="0086180C" w:rsidRDefault="00864E74" w:rsidP="00AB414E">
      <w:pPr>
        <w:numPr>
          <w:ilvl w:val="0"/>
          <w:numId w:val="12"/>
        </w:numPr>
        <w:autoSpaceDE w:val="0"/>
        <w:autoSpaceDN w:val="0"/>
        <w:adjustRightInd w:val="0"/>
        <w:spacing w:line="360" w:lineRule="auto"/>
        <w:jc w:val="both"/>
        <w:rPr>
          <w:rFonts w:ascii="Times New Roman" w:hAnsi="Times New Roman"/>
        </w:rPr>
      </w:pPr>
      <w:r w:rsidRPr="0086180C">
        <w:rPr>
          <w:rFonts w:ascii="Times New Roman" w:hAnsi="Times New Roman"/>
        </w:rPr>
        <w:lastRenderedPageBreak/>
        <w:t>za opóźnienie w usunięciu wad</w:t>
      </w:r>
      <w:r w:rsidR="00C043A5" w:rsidRPr="0086180C">
        <w:rPr>
          <w:rFonts w:ascii="Times New Roman" w:hAnsi="Times New Roman"/>
        </w:rPr>
        <w:t xml:space="preserve">, awarii, usterek i innych nieprawidłowości wyposażenia </w:t>
      </w:r>
      <w:r w:rsidRPr="0086180C">
        <w:rPr>
          <w:rFonts w:ascii="Times New Roman" w:hAnsi="Times New Roman"/>
        </w:rPr>
        <w:t xml:space="preserve">stwierdzonych przy odbiorze </w:t>
      </w:r>
      <w:r w:rsidR="00AB414E" w:rsidRPr="0086180C">
        <w:rPr>
          <w:rFonts w:ascii="Times New Roman" w:hAnsi="Times New Roman"/>
        </w:rPr>
        <w:t>– w wysokości 0,01% wynagrodzenia brutto określonego § 4 ust. 1 umowy, za każdy dzień opóźnienia, liczony od dnia następującego po dn</w:t>
      </w:r>
      <w:r w:rsidR="00DA6B8B" w:rsidRPr="0086180C">
        <w:rPr>
          <w:rFonts w:ascii="Times New Roman" w:hAnsi="Times New Roman"/>
        </w:rPr>
        <w:t>iu wyznaczonym na usunięcie wad, awarii, usterek i innych nieprawidłowości,</w:t>
      </w:r>
    </w:p>
    <w:p w:rsidR="00864E74" w:rsidRPr="0086180C" w:rsidRDefault="00AB414E" w:rsidP="00BA1589">
      <w:pPr>
        <w:numPr>
          <w:ilvl w:val="0"/>
          <w:numId w:val="12"/>
        </w:numPr>
        <w:autoSpaceDE w:val="0"/>
        <w:autoSpaceDN w:val="0"/>
        <w:adjustRightInd w:val="0"/>
        <w:spacing w:line="360" w:lineRule="auto"/>
        <w:jc w:val="both"/>
        <w:rPr>
          <w:rFonts w:ascii="Times New Roman" w:hAnsi="Times New Roman"/>
        </w:rPr>
      </w:pPr>
      <w:r w:rsidRPr="0086180C">
        <w:rPr>
          <w:rFonts w:ascii="Times New Roman" w:hAnsi="Times New Roman"/>
        </w:rPr>
        <w:t>za opóźnienie w usunięciu wad, awarii, usterek i innych nieprawidłowości wyposażenia stwierdzonych</w:t>
      </w:r>
      <w:r w:rsidR="00864E74" w:rsidRPr="0086180C">
        <w:rPr>
          <w:rFonts w:ascii="Times New Roman" w:hAnsi="Times New Roman"/>
        </w:rPr>
        <w:t xml:space="preserve"> w okresie gwarancji lub rękojmi za</w:t>
      </w:r>
      <w:r w:rsidR="0058078A" w:rsidRPr="0086180C">
        <w:rPr>
          <w:rFonts w:ascii="Times New Roman" w:hAnsi="Times New Roman"/>
        </w:rPr>
        <w:t> </w:t>
      </w:r>
      <w:r w:rsidR="00864E74" w:rsidRPr="0086180C">
        <w:rPr>
          <w:rFonts w:ascii="Times New Roman" w:hAnsi="Times New Roman"/>
        </w:rPr>
        <w:t xml:space="preserve">wady – w wysokości 0,01% wynagrodzenia </w:t>
      </w:r>
      <w:r w:rsidR="00260DFB" w:rsidRPr="0086180C">
        <w:rPr>
          <w:rFonts w:ascii="Times New Roman" w:hAnsi="Times New Roman"/>
        </w:rPr>
        <w:t xml:space="preserve">brutto </w:t>
      </w:r>
      <w:r w:rsidR="00864E74" w:rsidRPr="0086180C">
        <w:rPr>
          <w:rFonts w:ascii="Times New Roman" w:hAnsi="Times New Roman"/>
        </w:rPr>
        <w:t xml:space="preserve">określonego </w:t>
      </w:r>
      <w:r w:rsidR="00260DFB" w:rsidRPr="0086180C">
        <w:rPr>
          <w:rFonts w:ascii="Times New Roman" w:hAnsi="Times New Roman"/>
        </w:rPr>
        <w:t>§</w:t>
      </w:r>
      <w:r w:rsidR="00F83C27" w:rsidRPr="0086180C">
        <w:rPr>
          <w:rFonts w:ascii="Times New Roman" w:hAnsi="Times New Roman"/>
        </w:rPr>
        <w:t xml:space="preserve"> </w:t>
      </w:r>
      <w:r w:rsidR="00260DFB" w:rsidRPr="0086180C">
        <w:rPr>
          <w:rFonts w:ascii="Times New Roman" w:hAnsi="Times New Roman"/>
        </w:rPr>
        <w:t>4 ust. 1 umowy</w:t>
      </w:r>
      <w:r w:rsidR="00864E74" w:rsidRPr="0086180C">
        <w:rPr>
          <w:rFonts w:ascii="Times New Roman" w:hAnsi="Times New Roman"/>
        </w:rPr>
        <w:t>, za</w:t>
      </w:r>
      <w:r w:rsidR="0032271D" w:rsidRPr="0086180C">
        <w:rPr>
          <w:rFonts w:ascii="Times New Roman" w:hAnsi="Times New Roman"/>
        </w:rPr>
        <w:t> </w:t>
      </w:r>
      <w:r w:rsidR="00864E74" w:rsidRPr="0086180C">
        <w:rPr>
          <w:rFonts w:ascii="Times New Roman" w:hAnsi="Times New Roman"/>
        </w:rPr>
        <w:t>każdy dzień opóźnienia, liczony od dnia następującego po dniu wyznaczonym na</w:t>
      </w:r>
      <w:r w:rsidR="0058078A" w:rsidRPr="0086180C">
        <w:rPr>
          <w:rFonts w:ascii="Times New Roman" w:hAnsi="Times New Roman"/>
        </w:rPr>
        <w:t> </w:t>
      </w:r>
      <w:r w:rsidR="00864E74" w:rsidRPr="0086180C">
        <w:rPr>
          <w:rFonts w:ascii="Times New Roman" w:hAnsi="Times New Roman"/>
        </w:rPr>
        <w:t>usunięcie wad,</w:t>
      </w:r>
      <w:r w:rsidR="00DA6B8B" w:rsidRPr="0086180C">
        <w:rPr>
          <w:rFonts w:ascii="Times New Roman" w:hAnsi="Times New Roman"/>
        </w:rPr>
        <w:t xml:space="preserve"> awarii, usterek i innych nieprawidłowości,</w:t>
      </w:r>
    </w:p>
    <w:p w:rsidR="00864E74" w:rsidRPr="0086180C" w:rsidRDefault="00864E74" w:rsidP="00BA1589">
      <w:pPr>
        <w:numPr>
          <w:ilvl w:val="0"/>
          <w:numId w:val="12"/>
        </w:numPr>
        <w:autoSpaceDE w:val="0"/>
        <w:autoSpaceDN w:val="0"/>
        <w:adjustRightInd w:val="0"/>
        <w:spacing w:line="360" w:lineRule="auto"/>
        <w:jc w:val="both"/>
        <w:rPr>
          <w:rFonts w:ascii="Times New Roman" w:hAnsi="Times New Roman"/>
        </w:rPr>
      </w:pPr>
      <w:r w:rsidRPr="0086180C">
        <w:rPr>
          <w:rFonts w:ascii="Times New Roman" w:hAnsi="Times New Roman"/>
          <w:color w:val="000000"/>
        </w:rPr>
        <w:t>z tytułu odstąpienia przez Zamawiającego od umowy z przyczyn zależnych od</w:t>
      </w:r>
      <w:r w:rsidR="0058078A" w:rsidRPr="0086180C">
        <w:rPr>
          <w:rFonts w:ascii="Times New Roman" w:hAnsi="Times New Roman"/>
          <w:color w:val="000000"/>
        </w:rPr>
        <w:t> </w:t>
      </w:r>
      <w:r w:rsidRPr="0086180C">
        <w:rPr>
          <w:rFonts w:ascii="Times New Roman" w:hAnsi="Times New Roman"/>
          <w:color w:val="000000"/>
        </w:rPr>
        <w:t>Wykonawcy lub odstąpienia od umowy przez Wykonawcę z przyczyn niezależnych od Zamawiającego – w wysokości 10% wynagrodzenia</w:t>
      </w:r>
      <w:r w:rsidR="004337F8" w:rsidRPr="0086180C">
        <w:rPr>
          <w:rFonts w:ascii="Times New Roman" w:hAnsi="Times New Roman"/>
          <w:color w:val="000000"/>
        </w:rPr>
        <w:t xml:space="preserve"> brutto</w:t>
      </w:r>
      <w:r w:rsidRPr="0086180C">
        <w:rPr>
          <w:rFonts w:ascii="Times New Roman" w:hAnsi="Times New Roman"/>
          <w:color w:val="000000"/>
        </w:rPr>
        <w:t xml:space="preserve">, </w:t>
      </w:r>
      <w:r w:rsidR="00D13D1F" w:rsidRPr="0086180C">
        <w:rPr>
          <w:rFonts w:ascii="Times New Roman" w:hAnsi="Times New Roman"/>
        </w:rPr>
        <w:t xml:space="preserve">określonego w </w:t>
      </w:r>
      <w:r w:rsidR="004337F8" w:rsidRPr="0086180C">
        <w:rPr>
          <w:rFonts w:ascii="Times New Roman" w:hAnsi="Times New Roman"/>
        </w:rPr>
        <w:t>§</w:t>
      </w:r>
      <w:r w:rsidR="00763F19" w:rsidRPr="0086180C">
        <w:rPr>
          <w:rFonts w:ascii="Times New Roman" w:hAnsi="Times New Roman"/>
        </w:rPr>
        <w:t xml:space="preserve"> </w:t>
      </w:r>
      <w:r w:rsidR="004337F8" w:rsidRPr="0086180C">
        <w:rPr>
          <w:rFonts w:ascii="Times New Roman" w:hAnsi="Times New Roman"/>
        </w:rPr>
        <w:t>4 ust. 1 umowy</w:t>
      </w:r>
      <w:r w:rsidRPr="0086180C">
        <w:rPr>
          <w:rFonts w:ascii="Times New Roman" w:hAnsi="Times New Roman"/>
        </w:rPr>
        <w:t>,</w:t>
      </w:r>
    </w:p>
    <w:p w:rsidR="00AB414E" w:rsidRPr="0086180C" w:rsidRDefault="00D556FB" w:rsidP="00AB414E">
      <w:pPr>
        <w:numPr>
          <w:ilvl w:val="0"/>
          <w:numId w:val="12"/>
        </w:numPr>
        <w:autoSpaceDE w:val="0"/>
        <w:autoSpaceDN w:val="0"/>
        <w:adjustRightInd w:val="0"/>
        <w:spacing w:line="360" w:lineRule="auto"/>
        <w:jc w:val="both"/>
        <w:rPr>
          <w:rFonts w:ascii="Times New Roman" w:hAnsi="Times New Roman"/>
        </w:rPr>
      </w:pPr>
      <w:r w:rsidRPr="0086180C">
        <w:rPr>
          <w:rFonts w:ascii="Times New Roman" w:hAnsi="Times New Roman"/>
          <w:lang w:eastAsia="pl-PL"/>
        </w:rPr>
        <w:t>w przypadku nie przedłożenia kopii umowy o podwykonawstwo w wymaganym w §</w:t>
      </w:r>
      <w:r w:rsidR="00F83C27" w:rsidRPr="0086180C">
        <w:rPr>
          <w:rFonts w:ascii="Times New Roman" w:hAnsi="Times New Roman"/>
          <w:lang w:eastAsia="pl-PL"/>
        </w:rPr>
        <w:t xml:space="preserve"> </w:t>
      </w:r>
      <w:r w:rsidR="00DA6B8B" w:rsidRPr="0086180C">
        <w:rPr>
          <w:rFonts w:ascii="Times New Roman" w:hAnsi="Times New Roman"/>
          <w:lang w:eastAsia="pl-PL"/>
        </w:rPr>
        <w:t>6</w:t>
      </w:r>
      <w:r w:rsidRPr="0086180C">
        <w:rPr>
          <w:rFonts w:ascii="Times New Roman" w:hAnsi="Times New Roman"/>
          <w:lang w:eastAsia="pl-PL"/>
        </w:rPr>
        <w:t xml:space="preserve"> ust. </w:t>
      </w:r>
      <w:r w:rsidR="00DD70D6" w:rsidRPr="0086180C">
        <w:rPr>
          <w:rFonts w:ascii="Times New Roman" w:hAnsi="Times New Roman"/>
          <w:lang w:eastAsia="pl-PL"/>
        </w:rPr>
        <w:t>4</w:t>
      </w:r>
      <w:r w:rsidRPr="0086180C">
        <w:rPr>
          <w:rFonts w:ascii="Times New Roman" w:hAnsi="Times New Roman"/>
          <w:lang w:eastAsia="pl-PL"/>
        </w:rPr>
        <w:t xml:space="preserve"> terminie</w:t>
      </w:r>
      <w:r w:rsidR="0084450E" w:rsidRPr="0086180C">
        <w:rPr>
          <w:rFonts w:ascii="Times New Roman" w:hAnsi="Times New Roman"/>
          <w:lang w:eastAsia="pl-PL"/>
        </w:rPr>
        <w:t xml:space="preserve"> -</w:t>
      </w:r>
      <w:r w:rsidR="00CB19C7" w:rsidRPr="0086180C">
        <w:rPr>
          <w:rFonts w:ascii="Times New Roman" w:hAnsi="Times New Roman"/>
          <w:lang w:eastAsia="pl-PL"/>
        </w:rPr>
        <w:t xml:space="preserve"> w wysokości </w:t>
      </w:r>
      <w:r w:rsidRPr="0086180C">
        <w:rPr>
          <w:rFonts w:ascii="Times New Roman" w:hAnsi="Times New Roman"/>
          <w:lang w:eastAsia="pl-PL"/>
        </w:rPr>
        <w:t xml:space="preserve">0,01% wynagrodzenia </w:t>
      </w:r>
      <w:r w:rsidR="004F082F" w:rsidRPr="0086180C">
        <w:rPr>
          <w:rFonts w:ascii="Times New Roman" w:hAnsi="Times New Roman"/>
          <w:lang w:eastAsia="pl-PL"/>
        </w:rPr>
        <w:t>brutto</w:t>
      </w:r>
      <w:r w:rsidR="00CB19C7" w:rsidRPr="0086180C">
        <w:rPr>
          <w:rFonts w:ascii="Times New Roman" w:hAnsi="Times New Roman"/>
          <w:lang w:eastAsia="pl-PL"/>
        </w:rPr>
        <w:t>,</w:t>
      </w:r>
      <w:r w:rsidR="004F082F" w:rsidRPr="0086180C">
        <w:rPr>
          <w:rFonts w:ascii="Times New Roman" w:hAnsi="Times New Roman"/>
          <w:lang w:eastAsia="pl-PL"/>
        </w:rPr>
        <w:t xml:space="preserve"> określonego w</w:t>
      </w:r>
      <w:r w:rsidR="00DA7DA9" w:rsidRPr="0086180C">
        <w:rPr>
          <w:rFonts w:ascii="Times New Roman" w:hAnsi="Times New Roman"/>
          <w:lang w:eastAsia="pl-PL"/>
        </w:rPr>
        <w:t> </w:t>
      </w:r>
      <w:r w:rsidR="004F082F" w:rsidRPr="0086180C">
        <w:rPr>
          <w:rFonts w:ascii="Times New Roman" w:hAnsi="Times New Roman"/>
          <w:lang w:eastAsia="pl-PL"/>
        </w:rPr>
        <w:t>§</w:t>
      </w:r>
      <w:r w:rsidR="009C0D0F" w:rsidRPr="0086180C">
        <w:rPr>
          <w:rFonts w:ascii="Times New Roman" w:hAnsi="Times New Roman"/>
          <w:lang w:eastAsia="pl-PL"/>
        </w:rPr>
        <w:t xml:space="preserve"> </w:t>
      </w:r>
      <w:r w:rsidR="004F082F" w:rsidRPr="0086180C">
        <w:rPr>
          <w:rFonts w:ascii="Times New Roman" w:hAnsi="Times New Roman"/>
          <w:lang w:eastAsia="pl-PL"/>
        </w:rPr>
        <w:t>4</w:t>
      </w:r>
      <w:r w:rsidR="00DA7DA9" w:rsidRPr="0086180C">
        <w:rPr>
          <w:rFonts w:ascii="Times New Roman" w:hAnsi="Times New Roman"/>
          <w:lang w:eastAsia="pl-PL"/>
        </w:rPr>
        <w:t> </w:t>
      </w:r>
      <w:r w:rsidR="004F082F" w:rsidRPr="0086180C">
        <w:rPr>
          <w:rFonts w:ascii="Times New Roman" w:hAnsi="Times New Roman"/>
          <w:lang w:eastAsia="pl-PL"/>
        </w:rPr>
        <w:t>ust.</w:t>
      </w:r>
      <w:r w:rsidR="00DA7DA9" w:rsidRPr="0086180C">
        <w:rPr>
          <w:rFonts w:ascii="Times New Roman" w:hAnsi="Times New Roman"/>
          <w:lang w:eastAsia="pl-PL"/>
        </w:rPr>
        <w:t> </w:t>
      </w:r>
      <w:r w:rsidR="004F082F" w:rsidRPr="0086180C">
        <w:rPr>
          <w:rFonts w:ascii="Times New Roman" w:hAnsi="Times New Roman"/>
          <w:lang w:eastAsia="pl-PL"/>
        </w:rPr>
        <w:t>1 z</w:t>
      </w:r>
      <w:r w:rsidRPr="0086180C">
        <w:rPr>
          <w:rFonts w:ascii="Times New Roman" w:hAnsi="Times New Roman"/>
          <w:lang w:eastAsia="pl-PL"/>
        </w:rPr>
        <w:t>a</w:t>
      </w:r>
      <w:r w:rsidR="00DA7DA9" w:rsidRPr="0086180C">
        <w:rPr>
          <w:rFonts w:ascii="Times New Roman" w:hAnsi="Times New Roman"/>
          <w:lang w:eastAsia="pl-PL"/>
        </w:rPr>
        <w:t> </w:t>
      </w:r>
      <w:r w:rsidRPr="0086180C">
        <w:rPr>
          <w:rFonts w:ascii="Times New Roman" w:hAnsi="Times New Roman"/>
          <w:lang w:eastAsia="pl-PL"/>
        </w:rPr>
        <w:t>każdy dzień opóźnienia</w:t>
      </w:r>
      <w:r w:rsidR="00EF4BB7" w:rsidRPr="0086180C">
        <w:rPr>
          <w:rFonts w:ascii="Times New Roman" w:hAnsi="Times New Roman"/>
        </w:rPr>
        <w:t>.</w:t>
      </w:r>
    </w:p>
    <w:p w:rsidR="00AB414E" w:rsidRPr="0086180C" w:rsidRDefault="00AB414E" w:rsidP="00676AF2">
      <w:pPr>
        <w:pStyle w:val="Standard"/>
        <w:numPr>
          <w:ilvl w:val="0"/>
          <w:numId w:val="13"/>
        </w:numPr>
        <w:spacing w:line="360" w:lineRule="auto"/>
        <w:jc w:val="both"/>
        <w:rPr>
          <w:rFonts w:ascii="Times New Roman" w:hAnsi="Times New Roman" w:cs="Times New Roman"/>
        </w:rPr>
      </w:pPr>
      <w:r w:rsidRPr="0086180C">
        <w:rPr>
          <w:rFonts w:ascii="Times New Roman" w:hAnsi="Times New Roman" w:cs="Times New Roman"/>
        </w:rPr>
        <w:t>Zamawiający w przypadkach, o których mowa w ust. 1 wystawi notę obciążeniową obejmującą wartość kary umownej z wezwaniem do jej zapłaty w terminie 7 dni od daty wystawienia.</w:t>
      </w:r>
    </w:p>
    <w:p w:rsidR="00AB414E" w:rsidRPr="0086180C" w:rsidRDefault="00AB414E" w:rsidP="00676AF2">
      <w:pPr>
        <w:pStyle w:val="Standard"/>
        <w:numPr>
          <w:ilvl w:val="0"/>
          <w:numId w:val="13"/>
        </w:numPr>
        <w:spacing w:line="360" w:lineRule="auto"/>
        <w:ind w:left="426" w:hanging="426"/>
        <w:jc w:val="both"/>
        <w:rPr>
          <w:rFonts w:ascii="Times New Roman" w:hAnsi="Times New Roman" w:cs="Times New Roman"/>
        </w:rPr>
      </w:pPr>
      <w:r w:rsidRPr="0086180C">
        <w:rPr>
          <w:rFonts w:ascii="Times New Roman" w:hAnsi="Times New Roman" w:cs="Times New Roman"/>
        </w:rPr>
        <w:t>Po bezskutecznym upływie terminu wskazanego w ust. 2</w:t>
      </w:r>
      <w:r w:rsidR="008356C7" w:rsidRPr="0086180C">
        <w:rPr>
          <w:rFonts w:ascii="Times New Roman" w:hAnsi="Times New Roman" w:cs="Times New Roman"/>
        </w:rPr>
        <w:t xml:space="preserve"> należności z tytułu kar umownych naliczonych zgodnie z niniejszą umową Zamawiający:</w:t>
      </w:r>
    </w:p>
    <w:p w:rsidR="00AB414E" w:rsidRPr="0086180C" w:rsidRDefault="008356C7" w:rsidP="00D81B9B">
      <w:pPr>
        <w:numPr>
          <w:ilvl w:val="0"/>
          <w:numId w:val="31"/>
        </w:numPr>
        <w:spacing w:line="360" w:lineRule="auto"/>
        <w:ind w:left="709" w:hanging="283"/>
        <w:jc w:val="both"/>
        <w:rPr>
          <w:rFonts w:ascii="Times New Roman" w:hAnsi="Times New Roman"/>
        </w:rPr>
      </w:pPr>
      <w:r w:rsidRPr="0086180C">
        <w:rPr>
          <w:rFonts w:ascii="Times New Roman" w:hAnsi="Times New Roman"/>
        </w:rPr>
        <w:t xml:space="preserve">pokryje dokonując potrącenia należności naliczonej zgodnie z niniejszą umową, </w:t>
      </w:r>
      <w:r w:rsidR="009C0D0F" w:rsidRPr="0086180C">
        <w:rPr>
          <w:rFonts w:ascii="Times New Roman" w:hAnsi="Times New Roman"/>
        </w:rPr>
        <w:br/>
      </w:r>
      <w:r w:rsidRPr="0086180C">
        <w:rPr>
          <w:rFonts w:ascii="Times New Roman" w:hAnsi="Times New Roman"/>
        </w:rPr>
        <w:t>z wynagrodzenia należnego Wykonawcy, na co Wykonawca wyraża zgodę lub</w:t>
      </w:r>
    </w:p>
    <w:p w:rsidR="00AB414E" w:rsidRPr="0086180C" w:rsidRDefault="008356C7" w:rsidP="00D81B9B">
      <w:pPr>
        <w:numPr>
          <w:ilvl w:val="0"/>
          <w:numId w:val="31"/>
        </w:numPr>
        <w:spacing w:line="360" w:lineRule="auto"/>
        <w:ind w:left="709" w:hanging="283"/>
        <w:jc w:val="both"/>
        <w:rPr>
          <w:rFonts w:ascii="Times New Roman" w:hAnsi="Times New Roman"/>
        </w:rPr>
      </w:pPr>
      <w:r w:rsidRPr="0086180C">
        <w:rPr>
          <w:rFonts w:ascii="Times New Roman" w:hAnsi="Times New Roman"/>
        </w:rPr>
        <w:t>będzie dochodził na zasadach ogólnych przewidzianych w ustawie z dnia 23 kwietnia 1964</w:t>
      </w:r>
      <w:r w:rsidR="00D81B9B" w:rsidRPr="0086180C">
        <w:rPr>
          <w:rFonts w:ascii="Times New Roman" w:hAnsi="Times New Roman"/>
        </w:rPr>
        <w:t xml:space="preserve"> r</w:t>
      </w:r>
      <w:r w:rsidRPr="0086180C">
        <w:rPr>
          <w:rFonts w:ascii="Times New Roman" w:hAnsi="Times New Roman"/>
        </w:rPr>
        <w:t>. Kodeks cywilny (</w:t>
      </w:r>
      <w:r w:rsidR="00B74DC9" w:rsidRPr="0086180C">
        <w:rPr>
          <w:rFonts w:ascii="Times New Roman" w:hAnsi="Times New Roman"/>
        </w:rPr>
        <w:t>j. t.</w:t>
      </w:r>
      <w:r w:rsidR="003963E8" w:rsidRPr="0086180C">
        <w:rPr>
          <w:rFonts w:ascii="Times New Roman" w:hAnsi="Times New Roman"/>
        </w:rPr>
        <w:t xml:space="preserve"> </w:t>
      </w:r>
      <w:r w:rsidR="0095648C" w:rsidRPr="0086180C">
        <w:rPr>
          <w:rFonts w:ascii="Times New Roman" w:hAnsi="Times New Roman"/>
        </w:rPr>
        <w:t xml:space="preserve">Dz. U. z 2019 </w:t>
      </w:r>
      <w:r w:rsidRPr="0086180C">
        <w:rPr>
          <w:rFonts w:ascii="Times New Roman" w:hAnsi="Times New Roman"/>
        </w:rPr>
        <w:t>r. poz. 1</w:t>
      </w:r>
      <w:r w:rsidR="0095648C" w:rsidRPr="0086180C">
        <w:rPr>
          <w:rFonts w:ascii="Times New Roman" w:hAnsi="Times New Roman"/>
        </w:rPr>
        <w:t>145</w:t>
      </w:r>
      <w:r w:rsidRPr="0086180C">
        <w:rPr>
          <w:rFonts w:ascii="Times New Roman" w:hAnsi="Times New Roman"/>
        </w:rPr>
        <w:t>)</w:t>
      </w:r>
      <w:r w:rsidR="005D59B2" w:rsidRPr="0086180C">
        <w:rPr>
          <w:rFonts w:ascii="Times New Roman" w:hAnsi="Times New Roman"/>
        </w:rPr>
        <w:t>, zwanej dalej „Kodeksem Cywilnym”.</w:t>
      </w:r>
    </w:p>
    <w:p w:rsidR="00AB414E" w:rsidRPr="0086180C" w:rsidRDefault="00AB414E" w:rsidP="00676AF2">
      <w:pPr>
        <w:pStyle w:val="Standard"/>
        <w:numPr>
          <w:ilvl w:val="0"/>
          <w:numId w:val="13"/>
        </w:numPr>
        <w:spacing w:line="360" w:lineRule="auto"/>
        <w:ind w:left="426" w:hanging="426"/>
        <w:jc w:val="both"/>
        <w:rPr>
          <w:rFonts w:ascii="Times New Roman" w:hAnsi="Times New Roman" w:cs="Times New Roman"/>
        </w:rPr>
      </w:pPr>
      <w:r w:rsidRPr="0086180C">
        <w:rPr>
          <w:rFonts w:ascii="Times New Roman" w:hAnsi="Times New Roman" w:cs="Times New Roman"/>
        </w:rPr>
        <w:t>Zapłata kar umownych, o których mowa w ust. 1 pkt 1)</w:t>
      </w:r>
      <w:r w:rsidR="000F10AD">
        <w:rPr>
          <w:rFonts w:ascii="Times New Roman" w:hAnsi="Times New Roman" w:cs="Times New Roman"/>
        </w:rPr>
        <w:t xml:space="preserve"> </w:t>
      </w:r>
      <w:r w:rsidR="00FF22F3">
        <w:rPr>
          <w:rFonts w:ascii="Times New Roman" w:hAnsi="Times New Roman" w:cs="Times New Roman"/>
        </w:rPr>
        <w:t>-</w:t>
      </w:r>
      <w:r w:rsidR="000F10AD">
        <w:rPr>
          <w:rFonts w:ascii="Times New Roman" w:hAnsi="Times New Roman" w:cs="Times New Roman"/>
        </w:rPr>
        <w:t xml:space="preserve"> </w:t>
      </w:r>
      <w:r w:rsidR="00FF22F3">
        <w:rPr>
          <w:rFonts w:ascii="Times New Roman" w:hAnsi="Times New Roman" w:cs="Times New Roman"/>
        </w:rPr>
        <w:t>3</w:t>
      </w:r>
      <w:r w:rsidRPr="0086180C">
        <w:rPr>
          <w:rFonts w:ascii="Times New Roman" w:hAnsi="Times New Roman" w:cs="Times New Roman"/>
        </w:rPr>
        <w:t xml:space="preserve">), 5) nie zwalnia Wykonawcy </w:t>
      </w:r>
      <w:r w:rsidR="009C0D0F" w:rsidRPr="0086180C">
        <w:rPr>
          <w:rFonts w:ascii="Times New Roman" w:hAnsi="Times New Roman" w:cs="Times New Roman"/>
        </w:rPr>
        <w:br/>
      </w:r>
      <w:r w:rsidRPr="0086180C">
        <w:rPr>
          <w:rFonts w:ascii="Times New Roman" w:hAnsi="Times New Roman" w:cs="Times New Roman"/>
        </w:rPr>
        <w:t>z obowiązku należytego wykonania przedmiotu umowy.</w:t>
      </w:r>
    </w:p>
    <w:p w:rsidR="00AB414E" w:rsidRPr="0086180C" w:rsidRDefault="00AB414E" w:rsidP="00676AF2">
      <w:pPr>
        <w:numPr>
          <w:ilvl w:val="0"/>
          <w:numId w:val="13"/>
        </w:numPr>
        <w:spacing w:line="360" w:lineRule="auto"/>
        <w:ind w:left="426" w:hanging="426"/>
        <w:jc w:val="both"/>
        <w:rPr>
          <w:rFonts w:ascii="Times New Roman" w:hAnsi="Times New Roman"/>
        </w:rPr>
      </w:pPr>
      <w:r w:rsidRPr="0086180C">
        <w:rPr>
          <w:rFonts w:ascii="Times New Roman" w:hAnsi="Times New Roman"/>
        </w:rPr>
        <w:t xml:space="preserve">Zamawiający zastrzega sobie prawo dochodzenia odszkodowania uzupełniającego, przewyższającego wysokość kar umownych, do wysokości </w:t>
      </w:r>
      <w:r w:rsidR="00FB6C64" w:rsidRPr="0086180C">
        <w:rPr>
          <w:rFonts w:ascii="Times New Roman" w:hAnsi="Times New Roman"/>
        </w:rPr>
        <w:t>rzeczywiście poniesionej szkody lub gdy kara umowna nie pokryje wyrządzonej szkody w przypadku</w:t>
      </w:r>
      <w:r w:rsidR="00E1204F" w:rsidRPr="0086180C">
        <w:rPr>
          <w:rFonts w:ascii="Times New Roman" w:hAnsi="Times New Roman"/>
        </w:rPr>
        <w:t>, g</w:t>
      </w:r>
      <w:r w:rsidR="00FB6C64" w:rsidRPr="0086180C">
        <w:rPr>
          <w:rFonts w:ascii="Times New Roman" w:hAnsi="Times New Roman"/>
        </w:rPr>
        <w:t>dy szkoda powstała po stronie Zamawiającego w wyniku niewykonania bądź nienależytego wykonania umowy przez Wykonawcę.</w:t>
      </w:r>
    </w:p>
    <w:p w:rsidR="00FB6C64" w:rsidRPr="0086180C" w:rsidRDefault="00AB414E" w:rsidP="005B2259">
      <w:pPr>
        <w:numPr>
          <w:ilvl w:val="0"/>
          <w:numId w:val="13"/>
        </w:numPr>
        <w:spacing w:line="360" w:lineRule="auto"/>
        <w:ind w:left="426" w:hanging="426"/>
        <w:jc w:val="both"/>
        <w:rPr>
          <w:rFonts w:ascii="Times New Roman" w:hAnsi="Times New Roman"/>
        </w:rPr>
      </w:pPr>
      <w:r w:rsidRPr="0086180C">
        <w:rPr>
          <w:rFonts w:ascii="Times New Roman" w:hAnsi="Times New Roman"/>
        </w:rPr>
        <w:lastRenderedPageBreak/>
        <w:t xml:space="preserve">Nota obciążeniowa może zostać przesłana/dostarczona elektronicznie na adres Wykonawcy……….., w formacie </w:t>
      </w:r>
      <w:r w:rsidR="00E1204F" w:rsidRPr="0086180C">
        <w:rPr>
          <w:rFonts w:ascii="Times New Roman" w:hAnsi="Times New Roman"/>
        </w:rPr>
        <w:t>*.</w:t>
      </w:r>
      <w:r w:rsidRPr="0086180C">
        <w:rPr>
          <w:rFonts w:ascii="Times New Roman" w:hAnsi="Times New Roman"/>
        </w:rPr>
        <w:t>pdf, za potwierdzeniem odbioru.</w:t>
      </w:r>
    </w:p>
    <w:p w:rsidR="00276CD5" w:rsidRPr="0086180C" w:rsidRDefault="00276CD5" w:rsidP="005B2259">
      <w:pPr>
        <w:numPr>
          <w:ilvl w:val="0"/>
          <w:numId w:val="13"/>
        </w:numPr>
        <w:suppressAutoHyphens/>
        <w:spacing w:after="120" w:line="360" w:lineRule="auto"/>
        <w:jc w:val="both"/>
        <w:rPr>
          <w:rFonts w:ascii="Times New Roman" w:hAnsi="Times New Roman"/>
        </w:rPr>
      </w:pPr>
      <w:r w:rsidRPr="0086180C">
        <w:rPr>
          <w:rFonts w:ascii="Times New Roman" w:hAnsi="Times New Roman"/>
        </w:rPr>
        <w:t>Strony zastrzegają, że kar umownych można żądać także w przypadku rozwiązania umowy, jej wygaśnięcia lub odstąpienia od niej.</w:t>
      </w:r>
    </w:p>
    <w:p w:rsidR="00A861C3" w:rsidRPr="0086180C" w:rsidRDefault="009463FE" w:rsidP="00D81B9B">
      <w:pPr>
        <w:spacing w:before="240" w:line="360" w:lineRule="auto"/>
        <w:jc w:val="center"/>
        <w:rPr>
          <w:rFonts w:ascii="Times New Roman" w:hAnsi="Times New Roman"/>
          <w:b/>
          <w:color w:val="000000"/>
        </w:rPr>
      </w:pPr>
      <w:r w:rsidRPr="0086180C">
        <w:rPr>
          <w:rFonts w:ascii="Times New Roman" w:hAnsi="Times New Roman"/>
          <w:b/>
          <w:color w:val="000000"/>
        </w:rPr>
        <w:t xml:space="preserve">§ </w:t>
      </w:r>
      <w:r w:rsidR="00AB414E" w:rsidRPr="0086180C">
        <w:rPr>
          <w:rFonts w:ascii="Times New Roman" w:hAnsi="Times New Roman"/>
          <w:b/>
          <w:color w:val="000000"/>
        </w:rPr>
        <w:t>9</w:t>
      </w:r>
    </w:p>
    <w:p w:rsidR="001A5850" w:rsidRPr="0086180C" w:rsidRDefault="00A861C3" w:rsidP="007A7BE6">
      <w:pPr>
        <w:spacing w:line="360" w:lineRule="auto"/>
        <w:jc w:val="center"/>
        <w:rPr>
          <w:rFonts w:ascii="Times New Roman" w:hAnsi="Times New Roman"/>
          <w:b/>
          <w:color w:val="000000"/>
        </w:rPr>
      </w:pPr>
      <w:r w:rsidRPr="0086180C">
        <w:rPr>
          <w:rFonts w:ascii="Times New Roman" w:hAnsi="Times New Roman"/>
          <w:b/>
          <w:color w:val="000000"/>
        </w:rPr>
        <w:t>Zabezpieczenie należytego wykonania umowy</w:t>
      </w:r>
    </w:p>
    <w:p w:rsidR="008861E3" w:rsidRPr="0086180C" w:rsidRDefault="008861E3" w:rsidP="008861E3">
      <w:pPr>
        <w:pStyle w:val="Akapitzlist"/>
        <w:numPr>
          <w:ilvl w:val="0"/>
          <w:numId w:val="38"/>
        </w:numPr>
        <w:tabs>
          <w:tab w:val="clear" w:pos="1440"/>
        </w:tabs>
        <w:suppressAutoHyphens/>
        <w:spacing w:line="360" w:lineRule="auto"/>
        <w:ind w:left="357" w:hanging="357"/>
        <w:jc w:val="both"/>
        <w:rPr>
          <w:rFonts w:ascii="Times New Roman" w:hAnsi="Times New Roman"/>
        </w:rPr>
      </w:pPr>
      <w:r w:rsidRPr="0086180C">
        <w:rPr>
          <w:rFonts w:ascii="Times New Roman" w:hAnsi="Times New Roman"/>
        </w:rPr>
        <w:t>Strony oświadczają, że przed podpisaniem umowy Wykonawca wniósł zabezpieczenie należyteg</w:t>
      </w:r>
      <w:r w:rsidR="00443F8F">
        <w:rPr>
          <w:rFonts w:ascii="Times New Roman" w:hAnsi="Times New Roman"/>
        </w:rPr>
        <w:t>o wykonania umowy w wysokości 5</w:t>
      </w:r>
      <w:r w:rsidRPr="0086180C">
        <w:rPr>
          <w:rFonts w:ascii="Times New Roman" w:hAnsi="Times New Roman"/>
        </w:rPr>
        <w:t xml:space="preserve">% wynagrodzenia umownego brutto określonego w § </w:t>
      </w:r>
      <w:r w:rsidR="00D47DA0" w:rsidRPr="0086180C">
        <w:rPr>
          <w:rFonts w:ascii="Times New Roman" w:hAnsi="Times New Roman"/>
        </w:rPr>
        <w:t>4</w:t>
      </w:r>
      <w:r w:rsidRPr="0086180C">
        <w:rPr>
          <w:rFonts w:ascii="Times New Roman" w:hAnsi="Times New Roman"/>
        </w:rPr>
        <w:t xml:space="preserve"> ust. 1 umowy tj. w wysokości …… zł (słownie: …..). Zabezpieczenie należytego wykonania umowy zostało wniesione w formie ….</w:t>
      </w:r>
    </w:p>
    <w:p w:rsidR="008861E3" w:rsidRPr="0086180C" w:rsidRDefault="008861E3" w:rsidP="008861E3">
      <w:pPr>
        <w:numPr>
          <w:ilvl w:val="0"/>
          <w:numId w:val="38"/>
        </w:numPr>
        <w:tabs>
          <w:tab w:val="num" w:pos="360"/>
        </w:tabs>
        <w:suppressAutoHyphens/>
        <w:spacing w:line="360" w:lineRule="auto"/>
        <w:ind w:left="360"/>
        <w:jc w:val="both"/>
        <w:rPr>
          <w:rFonts w:ascii="Times New Roman" w:hAnsi="Times New Roman"/>
        </w:rPr>
      </w:pPr>
      <w:r w:rsidRPr="0086180C">
        <w:rPr>
          <w:rFonts w:ascii="Times New Roman" w:hAnsi="Times New Roman"/>
        </w:rPr>
        <w:t>Zabezpieczenie należytego wykonania umowy stanowi gwarancję zgodnego z umową i należytego wykonania przedmiotu umowy i służy pokryciu roszczeń Zamawiającego z tytułu niewykonania lub nienależytego wykonania umowy, w szczególności w przypadkach, gdy Wykonawca:</w:t>
      </w:r>
    </w:p>
    <w:p w:rsidR="00BC3E0B" w:rsidRPr="0086180C" w:rsidRDefault="00BC3E0B" w:rsidP="00BC3E0B">
      <w:pPr>
        <w:numPr>
          <w:ilvl w:val="0"/>
          <w:numId w:val="40"/>
        </w:numPr>
        <w:suppressAutoHyphens/>
        <w:spacing w:line="360" w:lineRule="auto"/>
        <w:jc w:val="both"/>
        <w:rPr>
          <w:rFonts w:ascii="Times New Roman" w:hAnsi="Times New Roman"/>
        </w:rPr>
      </w:pPr>
      <w:r w:rsidRPr="0086180C">
        <w:rPr>
          <w:rFonts w:ascii="Times New Roman" w:hAnsi="Times New Roman"/>
        </w:rPr>
        <w:t>nie przystąpi do usuwania lub nie naprawi wyrządzonej szkody,</w:t>
      </w:r>
    </w:p>
    <w:p w:rsidR="00BC3E0B" w:rsidRPr="0086180C" w:rsidRDefault="00BC3E0B" w:rsidP="00BC3E0B">
      <w:pPr>
        <w:numPr>
          <w:ilvl w:val="0"/>
          <w:numId w:val="40"/>
        </w:numPr>
        <w:suppressAutoHyphens/>
        <w:spacing w:line="360" w:lineRule="auto"/>
        <w:jc w:val="both"/>
        <w:rPr>
          <w:rFonts w:ascii="Times New Roman" w:hAnsi="Times New Roman"/>
        </w:rPr>
      </w:pPr>
      <w:r w:rsidRPr="0086180C">
        <w:rPr>
          <w:rFonts w:ascii="Times New Roman" w:hAnsi="Times New Roman"/>
        </w:rPr>
        <w:t xml:space="preserve">nie przystąpi albo nie wykona naprawy lub wymiany wyposażenia, </w:t>
      </w:r>
    </w:p>
    <w:p w:rsidR="00BC3E0B" w:rsidRPr="0086180C" w:rsidRDefault="00BC3E0B" w:rsidP="00BC3E0B">
      <w:pPr>
        <w:numPr>
          <w:ilvl w:val="0"/>
          <w:numId w:val="40"/>
        </w:numPr>
        <w:suppressAutoHyphens/>
        <w:spacing w:line="360" w:lineRule="auto"/>
        <w:jc w:val="both"/>
        <w:rPr>
          <w:rFonts w:ascii="Times New Roman" w:hAnsi="Times New Roman"/>
        </w:rPr>
      </w:pPr>
      <w:r w:rsidRPr="0086180C">
        <w:rPr>
          <w:rFonts w:ascii="Times New Roman" w:hAnsi="Times New Roman"/>
        </w:rPr>
        <w:t>nie zwróci kosztów naprawy lub wymiany wyposażenia.</w:t>
      </w:r>
    </w:p>
    <w:p w:rsidR="008861E3" w:rsidRPr="0086180C" w:rsidRDefault="008861E3" w:rsidP="001324AE">
      <w:pPr>
        <w:suppressAutoHyphens/>
        <w:autoSpaceDE w:val="0"/>
        <w:autoSpaceDN w:val="0"/>
        <w:adjustRightInd w:val="0"/>
        <w:spacing w:line="360" w:lineRule="auto"/>
        <w:ind w:left="426"/>
        <w:jc w:val="both"/>
        <w:rPr>
          <w:rFonts w:ascii="Times New Roman" w:hAnsi="Times New Roman"/>
          <w:bCs/>
        </w:rPr>
      </w:pPr>
      <w:r w:rsidRPr="0086180C">
        <w:rPr>
          <w:rFonts w:ascii="Times New Roman" w:hAnsi="Times New Roman"/>
        </w:rPr>
        <w:t xml:space="preserve">Zamawiający może wykorzystać zabezpieczenie należytego wykonania umowy </w:t>
      </w:r>
      <w:r w:rsidR="00392320" w:rsidRPr="0086180C">
        <w:rPr>
          <w:rFonts w:ascii="Times New Roman" w:hAnsi="Times New Roman"/>
        </w:rPr>
        <w:br/>
      </w:r>
      <w:r w:rsidRPr="0086180C">
        <w:rPr>
          <w:rFonts w:ascii="Times New Roman" w:hAnsi="Times New Roman"/>
          <w:bCs/>
        </w:rPr>
        <w:t>po upływie 7 dni roboczych, wyznaczonych Wykonawcy na usunięcie naruszenia stosunku zobowiązaniowego określonego powyżej.</w:t>
      </w:r>
    </w:p>
    <w:p w:rsidR="008861E3" w:rsidRPr="0086180C" w:rsidRDefault="008861E3" w:rsidP="008861E3">
      <w:pPr>
        <w:pStyle w:val="Akapitzlist"/>
        <w:numPr>
          <w:ilvl w:val="0"/>
          <w:numId w:val="38"/>
        </w:numPr>
        <w:tabs>
          <w:tab w:val="clear" w:pos="1440"/>
        </w:tabs>
        <w:suppressAutoHyphens/>
        <w:autoSpaceDE w:val="0"/>
        <w:autoSpaceDN w:val="0"/>
        <w:adjustRightInd w:val="0"/>
        <w:spacing w:line="360" w:lineRule="auto"/>
        <w:ind w:left="357" w:hanging="357"/>
        <w:jc w:val="both"/>
        <w:rPr>
          <w:rFonts w:ascii="Times New Roman" w:hAnsi="Times New Roman"/>
          <w:b/>
          <w:bCs/>
        </w:rPr>
      </w:pPr>
      <w:r w:rsidRPr="0086180C">
        <w:rPr>
          <w:rFonts w:ascii="Times New Roman" w:hAnsi="Times New Roman"/>
        </w:rPr>
        <w:t xml:space="preserve">Zamawiający ma prawo pokryć koszty doprowadzenia do należytego wykonania umowy </w:t>
      </w:r>
      <w:r w:rsidRPr="0086180C">
        <w:rPr>
          <w:rFonts w:ascii="Times New Roman" w:hAnsi="Times New Roman"/>
        </w:rPr>
        <w:br/>
        <w:t xml:space="preserve">z zabezpieczenia należytego wykonania umowy po wcześniejszym poinformowaniu Wykonawcy, na co Wykonawca wyraża zgodę. Podobnie, w przypadku nie usunięcia wad </w:t>
      </w:r>
      <w:r w:rsidRPr="0086180C">
        <w:rPr>
          <w:rFonts w:ascii="Times New Roman" w:hAnsi="Times New Roman"/>
        </w:rPr>
        <w:br/>
        <w:t xml:space="preserve">w ramach rękojmi za wady Zamawiający – po wcześniejszym wezwaniu Wykonawcy </w:t>
      </w:r>
      <w:r w:rsidR="00392320" w:rsidRPr="0086180C">
        <w:rPr>
          <w:rFonts w:ascii="Times New Roman" w:hAnsi="Times New Roman"/>
        </w:rPr>
        <w:br/>
      </w:r>
      <w:r w:rsidRPr="0086180C">
        <w:rPr>
          <w:rFonts w:ascii="Times New Roman" w:hAnsi="Times New Roman"/>
        </w:rPr>
        <w:t xml:space="preserve">do usunięcia wady – ma prawo, w ramach uprawnień z rękojmi za wady, pokryć koszty usunięcia wad z zabezpieczenia należytego wykonania umowy, na co Wykonawca wyraża zgodę. </w:t>
      </w:r>
    </w:p>
    <w:p w:rsidR="008861E3" w:rsidRPr="0086180C" w:rsidRDefault="008861E3" w:rsidP="008861E3">
      <w:pPr>
        <w:numPr>
          <w:ilvl w:val="0"/>
          <w:numId w:val="38"/>
        </w:numPr>
        <w:tabs>
          <w:tab w:val="num" w:pos="360"/>
        </w:tabs>
        <w:suppressAutoHyphens/>
        <w:spacing w:line="360" w:lineRule="auto"/>
        <w:ind w:left="360"/>
        <w:jc w:val="both"/>
        <w:rPr>
          <w:rFonts w:ascii="Times New Roman" w:hAnsi="Times New Roman"/>
        </w:rPr>
      </w:pPr>
      <w:r w:rsidRPr="0086180C">
        <w:rPr>
          <w:rFonts w:ascii="Times New Roman" w:hAnsi="Times New Roman"/>
        </w:rPr>
        <w:t xml:space="preserve">W trakcie realizacji umowy Wykonawca może dokonać zmiany formy zabezpieczenia </w:t>
      </w:r>
      <w:r w:rsidR="00392320" w:rsidRPr="0086180C">
        <w:rPr>
          <w:rFonts w:ascii="Times New Roman" w:hAnsi="Times New Roman"/>
        </w:rPr>
        <w:br/>
      </w:r>
      <w:r w:rsidRPr="0086180C">
        <w:rPr>
          <w:rFonts w:ascii="Times New Roman" w:hAnsi="Times New Roman"/>
        </w:rPr>
        <w:t>na jedną lub kilka wymienionych niżej form zabezpieczenia:</w:t>
      </w:r>
    </w:p>
    <w:p w:rsidR="008861E3" w:rsidRPr="0086180C" w:rsidRDefault="008861E3" w:rsidP="008861E3">
      <w:pPr>
        <w:numPr>
          <w:ilvl w:val="0"/>
          <w:numId w:val="41"/>
        </w:numPr>
        <w:suppressAutoHyphens/>
        <w:spacing w:line="360" w:lineRule="auto"/>
        <w:jc w:val="both"/>
        <w:rPr>
          <w:rFonts w:ascii="Times New Roman" w:hAnsi="Times New Roman"/>
        </w:rPr>
      </w:pPr>
      <w:r w:rsidRPr="0086180C">
        <w:rPr>
          <w:rFonts w:ascii="Times New Roman" w:hAnsi="Times New Roman"/>
        </w:rPr>
        <w:t>pieniądz,</w:t>
      </w:r>
    </w:p>
    <w:p w:rsidR="008861E3" w:rsidRPr="0086180C" w:rsidRDefault="008861E3" w:rsidP="008861E3">
      <w:pPr>
        <w:numPr>
          <w:ilvl w:val="0"/>
          <w:numId w:val="41"/>
        </w:numPr>
        <w:suppressAutoHyphens/>
        <w:spacing w:line="360" w:lineRule="auto"/>
        <w:jc w:val="both"/>
        <w:rPr>
          <w:rFonts w:ascii="Times New Roman" w:hAnsi="Times New Roman"/>
        </w:rPr>
      </w:pPr>
      <w:r w:rsidRPr="0086180C">
        <w:rPr>
          <w:rFonts w:ascii="Times New Roman" w:hAnsi="Times New Roman"/>
        </w:rPr>
        <w:t>poręczenia bankowe lub poręczenia spółdzielczej kasy oszczędnościowo-kredytowej z tym, że zobowiązanie kasy jest zawsze zobowiązaniem pieniężnym,</w:t>
      </w:r>
    </w:p>
    <w:p w:rsidR="008861E3" w:rsidRPr="0086180C" w:rsidRDefault="008861E3" w:rsidP="008861E3">
      <w:pPr>
        <w:numPr>
          <w:ilvl w:val="0"/>
          <w:numId w:val="41"/>
        </w:numPr>
        <w:suppressAutoHyphens/>
        <w:spacing w:line="360" w:lineRule="auto"/>
        <w:jc w:val="both"/>
        <w:rPr>
          <w:rFonts w:ascii="Times New Roman" w:hAnsi="Times New Roman"/>
        </w:rPr>
      </w:pPr>
      <w:r w:rsidRPr="0086180C">
        <w:rPr>
          <w:rFonts w:ascii="Times New Roman" w:hAnsi="Times New Roman"/>
        </w:rPr>
        <w:t>gwarancje bankowe,</w:t>
      </w:r>
    </w:p>
    <w:p w:rsidR="008861E3" w:rsidRPr="0086180C" w:rsidRDefault="008861E3" w:rsidP="008861E3">
      <w:pPr>
        <w:numPr>
          <w:ilvl w:val="0"/>
          <w:numId w:val="41"/>
        </w:numPr>
        <w:suppressAutoHyphens/>
        <w:spacing w:line="360" w:lineRule="auto"/>
        <w:jc w:val="both"/>
        <w:rPr>
          <w:rFonts w:ascii="Times New Roman" w:hAnsi="Times New Roman"/>
        </w:rPr>
      </w:pPr>
      <w:r w:rsidRPr="0086180C">
        <w:rPr>
          <w:rFonts w:ascii="Times New Roman" w:hAnsi="Times New Roman"/>
        </w:rPr>
        <w:lastRenderedPageBreak/>
        <w:t>gwarancje ubezpieczeniowe,</w:t>
      </w:r>
    </w:p>
    <w:p w:rsidR="008861E3" w:rsidRPr="0086180C" w:rsidRDefault="008861E3" w:rsidP="008861E3">
      <w:pPr>
        <w:numPr>
          <w:ilvl w:val="0"/>
          <w:numId w:val="41"/>
        </w:numPr>
        <w:suppressAutoHyphens/>
        <w:spacing w:line="360" w:lineRule="auto"/>
        <w:jc w:val="both"/>
        <w:rPr>
          <w:rFonts w:ascii="Times New Roman" w:hAnsi="Times New Roman"/>
        </w:rPr>
      </w:pPr>
      <w:r w:rsidRPr="0086180C">
        <w:rPr>
          <w:rFonts w:ascii="Times New Roman" w:hAnsi="Times New Roman"/>
        </w:rPr>
        <w:t>poręczenia udzielane przez podmioty, o których mowa w art. 6b ust. 5 pkt 2 ustawy z dnia 9 listopada 2000 r. o utworzeniu Polskiej Agencji Rozwoju Przedsiębiorczości (j.t.</w:t>
      </w:r>
      <w:r w:rsidR="00392320" w:rsidRPr="0086180C">
        <w:rPr>
          <w:rFonts w:ascii="Times New Roman" w:hAnsi="Times New Roman"/>
        </w:rPr>
        <w:t xml:space="preserve"> </w:t>
      </w:r>
      <w:r w:rsidRPr="0086180C">
        <w:rPr>
          <w:rFonts w:ascii="Times New Roman" w:hAnsi="Times New Roman"/>
        </w:rPr>
        <w:t>Dz. U. z </w:t>
      </w:r>
      <w:r w:rsidRPr="0086180C">
        <w:rPr>
          <w:rFonts w:ascii="Times New Roman" w:hAnsi="Times New Roman"/>
          <w:lang w:eastAsia="pl-PL"/>
        </w:rPr>
        <w:t>20</w:t>
      </w:r>
      <w:r w:rsidR="000F10AD">
        <w:rPr>
          <w:rFonts w:ascii="Times New Roman" w:hAnsi="Times New Roman"/>
          <w:lang w:eastAsia="pl-PL"/>
        </w:rPr>
        <w:t>20</w:t>
      </w:r>
      <w:r w:rsidRPr="0086180C">
        <w:rPr>
          <w:rFonts w:ascii="Times New Roman" w:hAnsi="Times New Roman"/>
          <w:lang w:eastAsia="pl-PL"/>
        </w:rPr>
        <w:t xml:space="preserve"> r., poz. </w:t>
      </w:r>
      <w:r w:rsidR="000F10AD">
        <w:rPr>
          <w:rFonts w:ascii="Times New Roman" w:hAnsi="Times New Roman"/>
          <w:lang w:eastAsia="pl-PL"/>
        </w:rPr>
        <w:t>299</w:t>
      </w:r>
      <w:r w:rsidRPr="0086180C">
        <w:rPr>
          <w:rFonts w:ascii="Times New Roman" w:hAnsi="Times New Roman"/>
          <w:lang w:eastAsia="pl-PL"/>
        </w:rPr>
        <w:t>).</w:t>
      </w:r>
    </w:p>
    <w:p w:rsidR="008861E3" w:rsidRPr="0086180C" w:rsidRDefault="008861E3" w:rsidP="008861E3">
      <w:pPr>
        <w:pStyle w:val="Akapitzlist"/>
        <w:numPr>
          <w:ilvl w:val="0"/>
          <w:numId w:val="38"/>
        </w:numPr>
        <w:tabs>
          <w:tab w:val="clear" w:pos="1440"/>
        </w:tabs>
        <w:suppressAutoHyphens/>
        <w:spacing w:line="360" w:lineRule="auto"/>
        <w:ind w:left="426" w:hanging="426"/>
        <w:jc w:val="both"/>
        <w:rPr>
          <w:rFonts w:ascii="Times New Roman" w:hAnsi="Times New Roman"/>
        </w:rPr>
      </w:pPr>
      <w:r w:rsidRPr="0086180C">
        <w:rPr>
          <w:rFonts w:ascii="Times New Roman" w:hAnsi="Times New Roman"/>
        </w:rPr>
        <w:t xml:space="preserve">Udzielone gwarancje lub poręczenia muszą być bezwarunkowe, nieodwołalne, płatne </w:t>
      </w:r>
      <w:r w:rsidR="008A692B" w:rsidRPr="0086180C">
        <w:rPr>
          <w:rFonts w:ascii="Times New Roman" w:hAnsi="Times New Roman"/>
        </w:rPr>
        <w:br/>
      </w:r>
      <w:r w:rsidRPr="0086180C">
        <w:rPr>
          <w:rFonts w:ascii="Times New Roman" w:hAnsi="Times New Roman"/>
        </w:rPr>
        <w:t>na pierwsze pisemne żądanie i wykonalne na terytorium Rzeczypospolitej Polskiej, a</w:t>
      </w:r>
      <w:r w:rsidR="0087285E" w:rsidRPr="0086180C">
        <w:rPr>
          <w:rFonts w:ascii="Times New Roman" w:hAnsi="Times New Roman"/>
        </w:rPr>
        <w:t> </w:t>
      </w:r>
      <w:r w:rsidRPr="0086180C">
        <w:rPr>
          <w:rFonts w:ascii="Times New Roman" w:hAnsi="Times New Roman"/>
        </w:rPr>
        <w:t xml:space="preserve">wszelkie spory ich dotyczące podlegają rozstrzygnięciu zgodnie z prawem Rzeczypospolitej Polskiej i podlegają kompetencji sądu właściwego dla siedziby Izby Administracji Skarbowej we Wrocławiu. Koszty związane z wystawieniem dokumentów ponosi Wykonawca (Gwarant zobowiązany jest do spełnienia świadczenia z udzielonej Gwarancji bez względu na ewentualne spory pomiędzy Beneficjentem a </w:t>
      </w:r>
      <w:r w:rsidR="00550DDA" w:rsidRPr="0086180C">
        <w:rPr>
          <w:rFonts w:ascii="Times New Roman" w:hAnsi="Times New Roman"/>
        </w:rPr>
        <w:t>Wykonawcą</w:t>
      </w:r>
      <w:r w:rsidRPr="0086180C">
        <w:rPr>
          <w:rFonts w:ascii="Times New Roman" w:hAnsi="Times New Roman"/>
        </w:rPr>
        <w:t>)</w:t>
      </w:r>
      <w:r w:rsidR="00D361A1" w:rsidRPr="0086180C">
        <w:rPr>
          <w:rFonts w:ascii="Times New Roman" w:hAnsi="Times New Roman"/>
        </w:rPr>
        <w:t>.</w:t>
      </w:r>
    </w:p>
    <w:p w:rsidR="008861E3" w:rsidRPr="0086180C" w:rsidRDefault="008861E3" w:rsidP="008861E3">
      <w:pPr>
        <w:numPr>
          <w:ilvl w:val="0"/>
          <w:numId w:val="38"/>
        </w:numPr>
        <w:tabs>
          <w:tab w:val="num" w:pos="360"/>
        </w:tabs>
        <w:suppressAutoHyphens/>
        <w:spacing w:line="360" w:lineRule="auto"/>
        <w:ind w:left="360"/>
        <w:jc w:val="both"/>
        <w:rPr>
          <w:rFonts w:ascii="Times New Roman" w:hAnsi="Times New Roman"/>
        </w:rPr>
      </w:pPr>
      <w:r w:rsidRPr="0086180C">
        <w:rPr>
          <w:rFonts w:ascii="Times New Roman" w:hAnsi="Times New Roman"/>
        </w:rPr>
        <w:t>Zmiana formy zabezpieczenia, o której mowa w ust. 4, wymaga zachowania ciągłości zabezpieczenia i nie może powodować zmniejszenia jego wysokości.</w:t>
      </w:r>
    </w:p>
    <w:p w:rsidR="008861E3" w:rsidRPr="0086180C" w:rsidRDefault="008861E3" w:rsidP="008861E3">
      <w:pPr>
        <w:numPr>
          <w:ilvl w:val="0"/>
          <w:numId w:val="38"/>
        </w:numPr>
        <w:tabs>
          <w:tab w:val="num" w:pos="360"/>
        </w:tabs>
        <w:suppressAutoHyphens/>
        <w:spacing w:line="360" w:lineRule="auto"/>
        <w:ind w:left="360"/>
        <w:jc w:val="both"/>
        <w:rPr>
          <w:rFonts w:ascii="Times New Roman" w:hAnsi="Times New Roman"/>
        </w:rPr>
      </w:pPr>
      <w:r w:rsidRPr="0086180C">
        <w:rPr>
          <w:rFonts w:ascii="Times New Roman" w:hAnsi="Times New Roman"/>
        </w:rPr>
        <w:t>Zamawiający zwróci Wykonawcy zabezpieczenie należytego wykonania umowy (wniesione w pieniądzu) wraz z odsetkami wynikającymi z umowy rachunku bankowego, na którym było przechowywane, pomniejszone o koszt prowadzenia rachunku oraz prowizji bankowej za przelew pieniędzy na rachunek Wykonawcy.</w:t>
      </w:r>
    </w:p>
    <w:p w:rsidR="008861E3" w:rsidRPr="0086180C" w:rsidRDefault="008861E3" w:rsidP="008861E3">
      <w:pPr>
        <w:numPr>
          <w:ilvl w:val="0"/>
          <w:numId w:val="38"/>
        </w:numPr>
        <w:tabs>
          <w:tab w:val="num" w:pos="360"/>
        </w:tabs>
        <w:suppressAutoHyphens/>
        <w:spacing w:line="360" w:lineRule="auto"/>
        <w:ind w:left="360"/>
        <w:jc w:val="both"/>
        <w:rPr>
          <w:rFonts w:ascii="Times New Roman" w:hAnsi="Times New Roman"/>
        </w:rPr>
      </w:pPr>
      <w:r w:rsidRPr="0086180C">
        <w:rPr>
          <w:rFonts w:ascii="Times New Roman" w:hAnsi="Times New Roman"/>
        </w:rPr>
        <w:t>Zamawiający zwróci Wykonawcy zabezpieczenie należytego wykonania umowy wedle reguł:</w:t>
      </w:r>
    </w:p>
    <w:p w:rsidR="008861E3" w:rsidRPr="0086180C" w:rsidRDefault="008861E3" w:rsidP="008861E3">
      <w:pPr>
        <w:numPr>
          <w:ilvl w:val="0"/>
          <w:numId w:val="42"/>
        </w:numPr>
        <w:suppressAutoHyphens/>
        <w:spacing w:line="360" w:lineRule="auto"/>
        <w:jc w:val="both"/>
        <w:rPr>
          <w:rFonts w:ascii="Times New Roman" w:hAnsi="Times New Roman"/>
        </w:rPr>
      </w:pPr>
      <w:r w:rsidRPr="0086180C">
        <w:rPr>
          <w:rFonts w:ascii="Times New Roman" w:hAnsi="Times New Roman"/>
        </w:rPr>
        <w:t xml:space="preserve">70% zabezpieczenia, o równowartości kwoty …… zł (słownie: ….), Zamawiający zwróci w terminie 30 dni po podpisaniu </w:t>
      </w:r>
      <w:r w:rsidR="008A692B" w:rsidRPr="0086180C">
        <w:rPr>
          <w:rFonts w:ascii="Times New Roman" w:hAnsi="Times New Roman"/>
          <w:i/>
        </w:rPr>
        <w:t>P</w:t>
      </w:r>
      <w:r w:rsidRPr="0086180C">
        <w:rPr>
          <w:rFonts w:ascii="Times New Roman" w:hAnsi="Times New Roman"/>
          <w:i/>
        </w:rPr>
        <w:t xml:space="preserve">rotokołu </w:t>
      </w:r>
      <w:r w:rsidR="00A92F42" w:rsidRPr="0086180C">
        <w:rPr>
          <w:rFonts w:ascii="Times New Roman" w:hAnsi="Times New Roman"/>
          <w:i/>
        </w:rPr>
        <w:t xml:space="preserve">odbioru końcowego </w:t>
      </w:r>
      <w:r w:rsidR="007A6799" w:rsidRPr="0086180C">
        <w:rPr>
          <w:rFonts w:ascii="Times New Roman" w:hAnsi="Times New Roman"/>
        </w:rPr>
        <w:t>dotyczące</w:t>
      </w:r>
      <w:r w:rsidR="00C05CFC" w:rsidRPr="0086180C">
        <w:rPr>
          <w:rFonts w:ascii="Times New Roman" w:hAnsi="Times New Roman"/>
        </w:rPr>
        <w:t>go</w:t>
      </w:r>
      <w:r w:rsidR="00C05CFC" w:rsidRPr="0086180C">
        <w:rPr>
          <w:rFonts w:ascii="Times New Roman" w:hAnsi="Times New Roman"/>
          <w:i/>
        </w:rPr>
        <w:t xml:space="preserve"> </w:t>
      </w:r>
      <w:r w:rsidR="008A692B" w:rsidRPr="0086180C">
        <w:rPr>
          <w:rFonts w:ascii="Times New Roman" w:hAnsi="Times New Roman"/>
        </w:rPr>
        <w:t>całego przedmiotu zamówienia</w:t>
      </w:r>
      <w:r w:rsidRPr="0086180C">
        <w:rPr>
          <w:rFonts w:ascii="Times New Roman" w:hAnsi="Times New Roman"/>
        </w:rPr>
        <w:t>,</w:t>
      </w:r>
    </w:p>
    <w:p w:rsidR="008861E3" w:rsidRPr="0086180C" w:rsidRDefault="008861E3" w:rsidP="008861E3">
      <w:pPr>
        <w:numPr>
          <w:ilvl w:val="0"/>
          <w:numId w:val="42"/>
        </w:numPr>
        <w:suppressAutoHyphens/>
        <w:spacing w:line="360" w:lineRule="auto"/>
        <w:jc w:val="both"/>
        <w:rPr>
          <w:rFonts w:ascii="Times New Roman" w:hAnsi="Times New Roman"/>
        </w:rPr>
      </w:pPr>
      <w:r w:rsidRPr="0086180C">
        <w:rPr>
          <w:rFonts w:ascii="Times New Roman" w:hAnsi="Times New Roman"/>
        </w:rPr>
        <w:t>30% zabezpieczenia o równowartości kwoty …. zł (słownie: …..), Zamawiający zwróci nie później niż w 15. dniu po upływie okresu rękojmi za wady.</w:t>
      </w:r>
    </w:p>
    <w:p w:rsidR="008861E3" w:rsidRPr="0086180C" w:rsidRDefault="008861E3" w:rsidP="008861E3">
      <w:pPr>
        <w:numPr>
          <w:ilvl w:val="0"/>
          <w:numId w:val="38"/>
        </w:numPr>
        <w:tabs>
          <w:tab w:val="num" w:pos="360"/>
        </w:tabs>
        <w:suppressAutoHyphens/>
        <w:spacing w:line="360" w:lineRule="auto"/>
        <w:ind w:left="392" w:hanging="392"/>
        <w:jc w:val="both"/>
        <w:rPr>
          <w:rFonts w:ascii="Times New Roman" w:hAnsi="Times New Roman"/>
          <w:color w:val="000000"/>
        </w:rPr>
      </w:pPr>
      <w:r w:rsidRPr="0086180C">
        <w:rPr>
          <w:rFonts w:ascii="Times New Roman" w:hAnsi="Times New Roman"/>
        </w:rPr>
        <w:t>Zmiana terminu wykonania umowy i wygaśnięcie ważności gwarancji/poręczenia skutkuje obowiązkiem Wykonawcy zabezpieczenia należytego wykonania umowy przez przedstawienie nowej gwarancji/poręczenia lub wniesienia tego zabezpieczenia w innej formie. W razie utraty ciągłości zabezpieczenia (w szczególności braku nowej gwarancji/poręczenia) należytego wykonania umowy Wykonawca upoważnia Zamawiającego i wyraża zgodę na potrącenie zabezpieczenia należytego wykonania umowy w wysokości, określonej w ust. 1 z wynagrodzenia Wykonawcy.</w:t>
      </w:r>
    </w:p>
    <w:p w:rsidR="008861E3" w:rsidRPr="0086180C" w:rsidRDefault="008861E3" w:rsidP="008861E3">
      <w:pPr>
        <w:numPr>
          <w:ilvl w:val="0"/>
          <w:numId w:val="38"/>
        </w:numPr>
        <w:tabs>
          <w:tab w:val="num" w:pos="360"/>
        </w:tabs>
        <w:suppressAutoHyphens/>
        <w:spacing w:line="360" w:lineRule="auto"/>
        <w:ind w:left="392" w:hanging="534"/>
        <w:jc w:val="both"/>
        <w:rPr>
          <w:rFonts w:ascii="Times New Roman" w:hAnsi="Times New Roman"/>
          <w:bCs/>
        </w:rPr>
      </w:pPr>
      <w:r w:rsidRPr="0086180C">
        <w:rPr>
          <w:rFonts w:ascii="Times New Roman" w:hAnsi="Times New Roman"/>
        </w:rPr>
        <w:t>Wykorzystując zabezpieczenie należytego wykonania umowy, Zamawiający ma prawo wykorzystać także odsetki wynikające z umowy rachunku bankowego, na którym zabezpieczenie należytego wykonania umowy było przechowywane.</w:t>
      </w:r>
    </w:p>
    <w:p w:rsidR="00440127" w:rsidRPr="0086180C" w:rsidRDefault="009463FE" w:rsidP="00D81B9B">
      <w:pPr>
        <w:spacing w:before="240" w:line="360" w:lineRule="auto"/>
        <w:jc w:val="center"/>
        <w:rPr>
          <w:rFonts w:ascii="Times New Roman" w:hAnsi="Times New Roman"/>
          <w:b/>
          <w:color w:val="000000"/>
        </w:rPr>
      </w:pPr>
      <w:r w:rsidRPr="0086180C">
        <w:rPr>
          <w:rFonts w:ascii="Times New Roman" w:hAnsi="Times New Roman"/>
          <w:b/>
          <w:color w:val="000000"/>
        </w:rPr>
        <w:lastRenderedPageBreak/>
        <w:t xml:space="preserve">§ </w:t>
      </w:r>
      <w:r w:rsidR="0036040C" w:rsidRPr="0086180C">
        <w:rPr>
          <w:rFonts w:ascii="Times New Roman" w:hAnsi="Times New Roman"/>
          <w:b/>
          <w:color w:val="000000"/>
        </w:rPr>
        <w:t>10</w:t>
      </w:r>
    </w:p>
    <w:p w:rsidR="007E34A5" w:rsidRPr="0086180C" w:rsidRDefault="007E34A5" w:rsidP="00CD3D3A">
      <w:pPr>
        <w:spacing w:line="360" w:lineRule="auto"/>
        <w:jc w:val="center"/>
        <w:rPr>
          <w:rFonts w:ascii="Times New Roman" w:hAnsi="Times New Roman"/>
          <w:b/>
          <w:bCs/>
          <w:color w:val="000000"/>
        </w:rPr>
      </w:pPr>
      <w:r w:rsidRPr="0086180C">
        <w:rPr>
          <w:rFonts w:ascii="Times New Roman" w:hAnsi="Times New Roman"/>
          <w:b/>
          <w:bCs/>
          <w:color w:val="000000"/>
        </w:rPr>
        <w:t>Odstąpienie od umowy</w:t>
      </w:r>
    </w:p>
    <w:p w:rsidR="007E34A5" w:rsidRPr="0086180C" w:rsidRDefault="007E34A5" w:rsidP="003C4F82">
      <w:pPr>
        <w:numPr>
          <w:ilvl w:val="0"/>
          <w:numId w:val="14"/>
        </w:numPr>
        <w:spacing w:line="360" w:lineRule="auto"/>
        <w:ind w:left="397" w:hanging="397"/>
        <w:jc w:val="both"/>
        <w:rPr>
          <w:rFonts w:ascii="Times New Roman" w:hAnsi="Times New Roman"/>
          <w:color w:val="000000"/>
        </w:rPr>
      </w:pPr>
      <w:r w:rsidRPr="0086180C">
        <w:rPr>
          <w:rFonts w:ascii="Times New Roman" w:hAnsi="Times New Roman"/>
          <w:color w:val="000000"/>
        </w:rPr>
        <w:t>W razie zaistnienia istotnej zmiany okoliczn</w:t>
      </w:r>
      <w:r w:rsidR="00171B45" w:rsidRPr="0086180C">
        <w:rPr>
          <w:rFonts w:ascii="Times New Roman" w:hAnsi="Times New Roman"/>
          <w:color w:val="000000"/>
        </w:rPr>
        <w:t>ości powodującej, że wykonanie u</w:t>
      </w:r>
      <w:r w:rsidRPr="0086180C">
        <w:rPr>
          <w:rFonts w:ascii="Times New Roman" w:hAnsi="Times New Roman"/>
          <w:color w:val="000000"/>
        </w:rPr>
        <w:t>mowy nie leży w interesie publicznym, czego nie można było</w:t>
      </w:r>
      <w:r w:rsidR="00171B45" w:rsidRPr="0086180C">
        <w:rPr>
          <w:rFonts w:ascii="Times New Roman" w:hAnsi="Times New Roman"/>
          <w:color w:val="000000"/>
        </w:rPr>
        <w:t xml:space="preserve"> przewidzieć w chwili zawarcia u</w:t>
      </w:r>
      <w:r w:rsidRPr="0086180C">
        <w:rPr>
          <w:rFonts w:ascii="Times New Roman" w:hAnsi="Times New Roman"/>
          <w:color w:val="000000"/>
        </w:rPr>
        <w:t>mowy</w:t>
      </w:r>
      <w:r w:rsidR="00171B45" w:rsidRPr="0086180C">
        <w:rPr>
          <w:rFonts w:ascii="Times New Roman" w:hAnsi="Times New Roman"/>
          <w:color w:val="000000"/>
        </w:rPr>
        <w:t>,</w:t>
      </w:r>
      <w:r w:rsidR="00EC451D" w:rsidRPr="0086180C">
        <w:rPr>
          <w:rFonts w:ascii="Times New Roman" w:hAnsi="Times New Roman"/>
          <w:color w:val="000000"/>
        </w:rPr>
        <w:t xml:space="preserve"> </w:t>
      </w:r>
      <w:r w:rsidR="00EC451D" w:rsidRPr="0086180C">
        <w:rPr>
          <w:rFonts w:ascii="Times New Roman" w:hAnsi="Times New Roman"/>
        </w:rPr>
        <w:t xml:space="preserve">lub dalsze wykonywanie umowy może zagrozić istotnemu interesowi bezpieczeństwa państwa lub </w:t>
      </w:r>
      <w:r w:rsidR="003110B6" w:rsidRPr="0086180C">
        <w:rPr>
          <w:rFonts w:ascii="Times New Roman" w:hAnsi="Times New Roman"/>
        </w:rPr>
        <w:t>bezpieczeństwu publicznemu,</w:t>
      </w:r>
      <w:r w:rsidR="00171B45" w:rsidRPr="0086180C">
        <w:rPr>
          <w:rFonts w:ascii="Times New Roman" w:hAnsi="Times New Roman"/>
          <w:color w:val="000000"/>
        </w:rPr>
        <w:t xml:space="preserve"> Zamawiający może odstąpić od u</w:t>
      </w:r>
      <w:r w:rsidRPr="0086180C">
        <w:rPr>
          <w:rFonts w:ascii="Times New Roman" w:hAnsi="Times New Roman"/>
          <w:color w:val="000000"/>
        </w:rPr>
        <w:t xml:space="preserve">mowy w terminie 30 dni od powzięcia wiadomości o tych okolicznościach. </w:t>
      </w:r>
    </w:p>
    <w:p w:rsidR="00CD3D3A" w:rsidRPr="0086180C" w:rsidRDefault="007E34A5" w:rsidP="003C4F82">
      <w:pPr>
        <w:numPr>
          <w:ilvl w:val="0"/>
          <w:numId w:val="14"/>
        </w:numPr>
        <w:spacing w:line="360" w:lineRule="auto"/>
        <w:ind w:left="397" w:hanging="397"/>
        <w:jc w:val="both"/>
        <w:rPr>
          <w:rFonts w:ascii="Times New Roman" w:hAnsi="Times New Roman"/>
          <w:color w:val="000000"/>
        </w:rPr>
      </w:pPr>
      <w:r w:rsidRPr="0086180C">
        <w:rPr>
          <w:rFonts w:ascii="Times New Roman" w:hAnsi="Times New Roman"/>
          <w:color w:val="000000"/>
        </w:rPr>
        <w:t xml:space="preserve">W sytuacji, o której mowa w ust. 1 Wykonawca może żądać wyłącznie wynagrodzenia należnego z tytułu wykonania części </w:t>
      </w:r>
      <w:r w:rsidR="008D7196" w:rsidRPr="0086180C">
        <w:rPr>
          <w:rFonts w:ascii="Times New Roman" w:hAnsi="Times New Roman"/>
          <w:color w:val="000000"/>
        </w:rPr>
        <w:t>u</w:t>
      </w:r>
      <w:r w:rsidRPr="0086180C">
        <w:rPr>
          <w:rFonts w:ascii="Times New Roman" w:hAnsi="Times New Roman"/>
          <w:color w:val="000000"/>
        </w:rPr>
        <w:t>mowy.</w:t>
      </w:r>
    </w:p>
    <w:p w:rsidR="007E34A5" w:rsidRPr="0086180C" w:rsidRDefault="00964400" w:rsidP="003C4F82">
      <w:pPr>
        <w:numPr>
          <w:ilvl w:val="0"/>
          <w:numId w:val="14"/>
        </w:numPr>
        <w:spacing w:line="360" w:lineRule="auto"/>
        <w:ind w:left="350" w:hanging="350"/>
        <w:jc w:val="both"/>
        <w:rPr>
          <w:rFonts w:ascii="Times New Roman" w:hAnsi="Times New Roman"/>
          <w:color w:val="000000"/>
        </w:rPr>
      </w:pPr>
      <w:r w:rsidRPr="0086180C">
        <w:rPr>
          <w:rFonts w:ascii="Times New Roman" w:hAnsi="Times New Roman"/>
          <w:bCs/>
          <w:color w:val="000000"/>
        </w:rPr>
        <w:t xml:space="preserve">Zamawiający może odstąpić od </w:t>
      </w:r>
      <w:r w:rsidR="008D7196" w:rsidRPr="0086180C">
        <w:rPr>
          <w:rFonts w:ascii="Times New Roman" w:hAnsi="Times New Roman"/>
          <w:bCs/>
          <w:color w:val="000000"/>
        </w:rPr>
        <w:t>u</w:t>
      </w:r>
      <w:r w:rsidR="007E34A5" w:rsidRPr="0086180C">
        <w:rPr>
          <w:rFonts w:ascii="Times New Roman" w:hAnsi="Times New Roman"/>
          <w:bCs/>
          <w:color w:val="000000"/>
        </w:rPr>
        <w:t xml:space="preserve">mowy lub jej części, bez wyznaczania dodatkowego terminu, </w:t>
      </w:r>
      <w:r w:rsidR="00C57B60" w:rsidRPr="0086180C">
        <w:rPr>
          <w:rFonts w:ascii="Times New Roman" w:hAnsi="Times New Roman"/>
          <w:bCs/>
          <w:color w:val="000000"/>
        </w:rPr>
        <w:t>po niedochowaniu</w:t>
      </w:r>
      <w:r w:rsidR="005D59B2" w:rsidRPr="0086180C">
        <w:rPr>
          <w:rFonts w:ascii="Times New Roman" w:hAnsi="Times New Roman"/>
          <w:bCs/>
          <w:color w:val="000000"/>
        </w:rPr>
        <w:t xml:space="preserve"> przez Wykonawcę</w:t>
      </w:r>
      <w:r w:rsidR="00C57B60" w:rsidRPr="0086180C">
        <w:rPr>
          <w:rFonts w:ascii="Times New Roman" w:hAnsi="Times New Roman"/>
          <w:bCs/>
          <w:color w:val="000000"/>
        </w:rPr>
        <w:t xml:space="preserve"> terminu określonego w </w:t>
      </w:r>
      <w:r w:rsidR="000C3000" w:rsidRPr="0086180C">
        <w:rPr>
          <w:rFonts w:ascii="Times New Roman" w:hAnsi="Times New Roman"/>
          <w:bCs/>
          <w:color w:val="000000"/>
        </w:rPr>
        <w:t>§</w:t>
      </w:r>
      <w:r w:rsidR="006B6EC6" w:rsidRPr="0086180C">
        <w:rPr>
          <w:rFonts w:ascii="Times New Roman" w:hAnsi="Times New Roman"/>
          <w:bCs/>
          <w:color w:val="000000"/>
        </w:rPr>
        <w:t xml:space="preserve"> 2</w:t>
      </w:r>
      <w:r w:rsidR="000C3000" w:rsidRPr="0086180C">
        <w:rPr>
          <w:rFonts w:ascii="Times New Roman" w:hAnsi="Times New Roman"/>
          <w:bCs/>
          <w:color w:val="000000"/>
        </w:rPr>
        <w:t xml:space="preserve"> ust.</w:t>
      </w:r>
      <w:r w:rsidR="0081611D" w:rsidRPr="0086180C">
        <w:rPr>
          <w:rFonts w:ascii="Times New Roman" w:hAnsi="Times New Roman"/>
          <w:bCs/>
          <w:color w:val="000000"/>
        </w:rPr>
        <w:t> </w:t>
      </w:r>
      <w:r w:rsidR="001A1578" w:rsidRPr="0086180C">
        <w:rPr>
          <w:rFonts w:ascii="Times New Roman" w:hAnsi="Times New Roman"/>
          <w:bCs/>
          <w:color w:val="000000"/>
        </w:rPr>
        <w:t>1</w:t>
      </w:r>
      <w:r w:rsidR="000C3000" w:rsidRPr="0086180C">
        <w:rPr>
          <w:rFonts w:ascii="Times New Roman" w:hAnsi="Times New Roman"/>
          <w:bCs/>
          <w:color w:val="000000"/>
        </w:rPr>
        <w:t xml:space="preserve"> </w:t>
      </w:r>
      <w:r w:rsidR="005470EF" w:rsidRPr="0086180C">
        <w:rPr>
          <w:rFonts w:ascii="Times New Roman" w:hAnsi="Times New Roman"/>
          <w:bCs/>
          <w:color w:val="000000"/>
        </w:rPr>
        <w:t>w</w:t>
      </w:r>
      <w:r w:rsidR="0081611D" w:rsidRPr="0086180C">
        <w:rPr>
          <w:rFonts w:ascii="Times New Roman" w:hAnsi="Times New Roman"/>
          <w:bCs/>
          <w:color w:val="000000"/>
        </w:rPr>
        <w:t> </w:t>
      </w:r>
      <w:r w:rsidR="005470EF" w:rsidRPr="0086180C">
        <w:rPr>
          <w:rFonts w:ascii="Times New Roman" w:hAnsi="Times New Roman"/>
          <w:bCs/>
          <w:color w:val="000000"/>
        </w:rPr>
        <w:t>przypadku</w:t>
      </w:r>
      <w:r w:rsidR="0043459A" w:rsidRPr="0086180C">
        <w:rPr>
          <w:rFonts w:ascii="Times New Roman" w:hAnsi="Times New Roman"/>
          <w:bCs/>
          <w:color w:val="000000"/>
        </w:rPr>
        <w:t>,</w:t>
      </w:r>
      <w:r w:rsidR="005470EF" w:rsidRPr="0086180C">
        <w:rPr>
          <w:rFonts w:ascii="Times New Roman" w:hAnsi="Times New Roman"/>
          <w:bCs/>
          <w:color w:val="000000"/>
        </w:rPr>
        <w:t xml:space="preserve"> gdy </w:t>
      </w:r>
      <w:r w:rsidR="007E34A5" w:rsidRPr="0086180C">
        <w:rPr>
          <w:rFonts w:ascii="Times New Roman" w:hAnsi="Times New Roman"/>
          <w:bCs/>
          <w:color w:val="000000"/>
        </w:rPr>
        <w:t>Wykonawca wykona zamówieni</w:t>
      </w:r>
      <w:r w:rsidR="005470EF" w:rsidRPr="0086180C">
        <w:rPr>
          <w:rFonts w:ascii="Times New Roman" w:hAnsi="Times New Roman"/>
          <w:bCs/>
          <w:color w:val="000000"/>
        </w:rPr>
        <w:t>e niezgodnie z postanowieniami u</w:t>
      </w:r>
      <w:r w:rsidR="007E34A5" w:rsidRPr="0086180C">
        <w:rPr>
          <w:rFonts w:ascii="Times New Roman" w:hAnsi="Times New Roman"/>
          <w:bCs/>
          <w:color w:val="000000"/>
        </w:rPr>
        <w:t>mowy lub</w:t>
      </w:r>
      <w:r w:rsidR="00CD3D3A" w:rsidRPr="0086180C">
        <w:rPr>
          <w:rFonts w:ascii="Times New Roman" w:hAnsi="Times New Roman"/>
          <w:bCs/>
          <w:color w:val="000000"/>
        </w:rPr>
        <w:t> </w:t>
      </w:r>
      <w:r w:rsidR="005470EF" w:rsidRPr="0086180C">
        <w:rPr>
          <w:rFonts w:ascii="Times New Roman" w:hAnsi="Times New Roman"/>
          <w:bCs/>
          <w:color w:val="000000"/>
        </w:rPr>
        <w:t>przepisami prawa.</w:t>
      </w:r>
      <w:r w:rsidR="007E34A5" w:rsidRPr="0086180C">
        <w:rPr>
          <w:rFonts w:ascii="Times New Roman" w:hAnsi="Times New Roman"/>
          <w:bCs/>
          <w:color w:val="000000"/>
        </w:rPr>
        <w:t xml:space="preserve">   </w:t>
      </w:r>
    </w:p>
    <w:p w:rsidR="00E6641D" w:rsidRPr="00C56995" w:rsidRDefault="00E6641D" w:rsidP="003C4F82">
      <w:pPr>
        <w:numPr>
          <w:ilvl w:val="0"/>
          <w:numId w:val="15"/>
        </w:numPr>
        <w:spacing w:line="360" w:lineRule="auto"/>
        <w:jc w:val="both"/>
        <w:rPr>
          <w:rFonts w:ascii="Times New Roman" w:hAnsi="Times New Roman"/>
          <w:color w:val="000000"/>
        </w:rPr>
      </w:pPr>
      <w:r w:rsidRPr="00C56995">
        <w:rPr>
          <w:rFonts w:ascii="Times New Roman" w:hAnsi="Times New Roman"/>
          <w:color w:val="000000"/>
        </w:rPr>
        <w:t>Wielokrotne dokonywanie</w:t>
      </w:r>
      <w:r w:rsidR="005D59B2" w:rsidRPr="00C56995">
        <w:rPr>
          <w:rFonts w:ascii="Times New Roman" w:hAnsi="Times New Roman"/>
          <w:color w:val="000000"/>
        </w:rPr>
        <w:t xml:space="preserve"> przez Zamawiającego</w:t>
      </w:r>
      <w:r w:rsidRPr="00C56995">
        <w:rPr>
          <w:rFonts w:ascii="Times New Roman" w:hAnsi="Times New Roman"/>
          <w:color w:val="000000"/>
        </w:rPr>
        <w:t xml:space="preserve"> bezpośredniej zapłaty podwykonawcy lub bezpośrednich zapłat</w:t>
      </w:r>
      <w:r w:rsidR="005D59B2" w:rsidRPr="00C56995">
        <w:rPr>
          <w:rFonts w:ascii="Times New Roman" w:hAnsi="Times New Roman"/>
          <w:color w:val="000000"/>
        </w:rPr>
        <w:t xml:space="preserve"> podwykonawcom</w:t>
      </w:r>
      <w:r w:rsidRPr="00C56995">
        <w:rPr>
          <w:rFonts w:ascii="Times New Roman" w:hAnsi="Times New Roman"/>
          <w:color w:val="000000"/>
        </w:rPr>
        <w:t xml:space="preserve"> na sumę większą niż 5% wartości umowy może stanowić podstawę do odstąpienia od umowy.</w:t>
      </w:r>
    </w:p>
    <w:p w:rsidR="006D275B" w:rsidRPr="0086180C" w:rsidRDefault="006D275B" w:rsidP="0036040C">
      <w:pPr>
        <w:numPr>
          <w:ilvl w:val="0"/>
          <w:numId w:val="15"/>
        </w:numPr>
        <w:spacing w:line="360" w:lineRule="auto"/>
        <w:jc w:val="both"/>
        <w:rPr>
          <w:rFonts w:ascii="Times New Roman" w:hAnsi="Times New Roman"/>
        </w:rPr>
      </w:pPr>
      <w:r w:rsidRPr="0086180C">
        <w:rPr>
          <w:rFonts w:ascii="Times New Roman" w:hAnsi="Times New Roman"/>
        </w:rPr>
        <w:t>Zamawiający może odstąpić od umowy również w następujących przypadkach:</w:t>
      </w:r>
    </w:p>
    <w:p w:rsidR="006D275B" w:rsidRPr="0086180C" w:rsidRDefault="006D275B" w:rsidP="0036040C">
      <w:pPr>
        <w:pStyle w:val="Tekstpodstawowywcity2"/>
        <w:numPr>
          <w:ilvl w:val="0"/>
          <w:numId w:val="33"/>
        </w:numPr>
        <w:spacing w:after="0" w:line="360" w:lineRule="auto"/>
        <w:ind w:left="714" w:hanging="357"/>
        <w:jc w:val="both"/>
        <w:rPr>
          <w:rFonts w:ascii="Times New Roman" w:hAnsi="Times New Roman"/>
        </w:rPr>
      </w:pPr>
      <w:r w:rsidRPr="0086180C">
        <w:rPr>
          <w:rFonts w:ascii="Times New Roman" w:hAnsi="Times New Roman"/>
        </w:rPr>
        <w:t>likwidacji Wykonawcy;</w:t>
      </w:r>
    </w:p>
    <w:p w:rsidR="006D275B" w:rsidRPr="0086180C" w:rsidRDefault="006D275B" w:rsidP="0036040C">
      <w:pPr>
        <w:pStyle w:val="Tekstpodstawowywcity2"/>
        <w:numPr>
          <w:ilvl w:val="0"/>
          <w:numId w:val="33"/>
        </w:numPr>
        <w:spacing w:after="0" w:line="360" w:lineRule="auto"/>
        <w:ind w:left="714" w:hanging="357"/>
        <w:jc w:val="both"/>
        <w:rPr>
          <w:rFonts w:ascii="Times New Roman" w:hAnsi="Times New Roman"/>
        </w:rPr>
      </w:pPr>
      <w:r w:rsidRPr="0086180C">
        <w:rPr>
          <w:rFonts w:ascii="Times New Roman" w:hAnsi="Times New Roman"/>
        </w:rPr>
        <w:t>zajęcia majątku Wykonawcy przez uprawniony organ w celu zabezpieczenia lub egzekucji majątku Wykonawcy uniemożliwiającego lub znacznie utrudniającego wykonanie umowy;</w:t>
      </w:r>
    </w:p>
    <w:p w:rsidR="006D275B" w:rsidRPr="0086180C" w:rsidRDefault="006D275B" w:rsidP="0036040C">
      <w:pPr>
        <w:pStyle w:val="Tekstpodstawowywcity2"/>
        <w:numPr>
          <w:ilvl w:val="0"/>
          <w:numId w:val="33"/>
        </w:numPr>
        <w:spacing w:after="0" w:line="360" w:lineRule="auto"/>
        <w:ind w:left="714" w:hanging="357"/>
        <w:jc w:val="both"/>
        <w:rPr>
          <w:rFonts w:ascii="Times New Roman" w:hAnsi="Times New Roman"/>
        </w:rPr>
      </w:pPr>
      <w:r w:rsidRPr="0086180C">
        <w:rPr>
          <w:rFonts w:ascii="Times New Roman" w:hAnsi="Times New Roman"/>
        </w:rPr>
        <w:t>wykonywania umowy przez Wykonawcę w sposób sprzeczny z jej postanowieniami lub dopuszczenia się przez niego rażącego zaniedbania obowiązków umownych, wykonywania umowy przy pomocy osób nie posiadających wymaganych prawem uprawnień, nie stosowania się do bieżących zaleceń Zamawiającego w zakresie wykonywania obowiązków wynikających z umowy;</w:t>
      </w:r>
    </w:p>
    <w:p w:rsidR="006D275B" w:rsidRPr="0086180C" w:rsidRDefault="006D275B" w:rsidP="0036040C">
      <w:pPr>
        <w:pStyle w:val="Tekstpodstawowywcity2"/>
        <w:numPr>
          <w:ilvl w:val="0"/>
          <w:numId w:val="33"/>
        </w:numPr>
        <w:spacing w:after="0" w:line="360" w:lineRule="auto"/>
        <w:ind w:left="714" w:hanging="357"/>
        <w:jc w:val="both"/>
        <w:rPr>
          <w:rFonts w:ascii="Times New Roman" w:hAnsi="Times New Roman"/>
        </w:rPr>
      </w:pPr>
      <w:r w:rsidRPr="0086180C">
        <w:rPr>
          <w:rFonts w:ascii="Times New Roman" w:hAnsi="Times New Roman"/>
        </w:rPr>
        <w:t>gdy Wykonawca nie podjął  czynności związanych z realizacją przedmiotu umowy lub przerwał wykonanie czynności związanych z realizacją umowy i nie kontynuuje ich.</w:t>
      </w:r>
    </w:p>
    <w:p w:rsidR="006D275B" w:rsidRPr="00CC7CD6" w:rsidRDefault="006D275B" w:rsidP="0036040C">
      <w:pPr>
        <w:pStyle w:val="Standard"/>
        <w:numPr>
          <w:ilvl w:val="0"/>
          <w:numId w:val="15"/>
        </w:numPr>
        <w:spacing w:line="360" w:lineRule="auto"/>
        <w:jc w:val="both"/>
        <w:rPr>
          <w:rFonts w:ascii="Times New Roman" w:hAnsi="Times New Roman" w:cs="Times New Roman"/>
        </w:rPr>
      </w:pPr>
      <w:r w:rsidRPr="00CC7CD6">
        <w:rPr>
          <w:rFonts w:ascii="Times New Roman" w:hAnsi="Times New Roman" w:cs="Times New Roman"/>
        </w:rPr>
        <w:t xml:space="preserve">Odstąpienie od umowy przez którąkolwiek ze Stron wymaga formy pisemnej pod rygorem nieważności </w:t>
      </w:r>
      <w:r w:rsidR="00735DF3" w:rsidRPr="00CC7CD6">
        <w:rPr>
          <w:rFonts w:ascii="Times New Roman" w:hAnsi="Times New Roman" w:cs="Times New Roman"/>
        </w:rPr>
        <w:t xml:space="preserve">ze </w:t>
      </w:r>
      <w:r w:rsidR="00735DF3" w:rsidRPr="00CC7CD6">
        <w:rPr>
          <w:rFonts w:ascii="Times New Roman" w:hAnsi="Times New Roman" w:cs="Times New Roman"/>
          <w:color w:val="000000"/>
        </w:rPr>
        <w:t>wskazaniem okoliczności uzasadniających tę czynność</w:t>
      </w:r>
      <w:r w:rsidR="00735DF3" w:rsidRPr="00CC7CD6">
        <w:rPr>
          <w:rFonts w:ascii="Times New Roman" w:hAnsi="Times New Roman" w:cs="Times New Roman"/>
        </w:rPr>
        <w:t xml:space="preserve"> </w:t>
      </w:r>
      <w:r w:rsidRPr="00CC7CD6">
        <w:rPr>
          <w:rFonts w:ascii="Times New Roman" w:hAnsi="Times New Roman" w:cs="Times New Roman"/>
        </w:rPr>
        <w:t>i nie powoduje utraty prawa przez Zamawiającego do naliczenia kar umownych należnych na podstawie niniejszej umowy.</w:t>
      </w:r>
    </w:p>
    <w:p w:rsidR="00871209" w:rsidRPr="00CC7CD6" w:rsidRDefault="00871209" w:rsidP="009764B6">
      <w:pPr>
        <w:pStyle w:val="Standard"/>
        <w:spacing w:line="360" w:lineRule="auto"/>
        <w:jc w:val="both"/>
        <w:rPr>
          <w:rFonts w:ascii="Times New Roman" w:hAnsi="Times New Roman" w:cs="Times New Roman"/>
        </w:rPr>
      </w:pPr>
    </w:p>
    <w:p w:rsidR="003C6F9F" w:rsidRPr="0086180C" w:rsidRDefault="009463FE" w:rsidP="00D81B9B">
      <w:pPr>
        <w:spacing w:before="240" w:line="360" w:lineRule="auto"/>
        <w:jc w:val="center"/>
        <w:rPr>
          <w:rFonts w:ascii="Times New Roman" w:hAnsi="Times New Roman"/>
          <w:b/>
          <w:color w:val="000000"/>
        </w:rPr>
      </w:pPr>
      <w:r w:rsidRPr="0086180C">
        <w:rPr>
          <w:rFonts w:ascii="Times New Roman" w:hAnsi="Times New Roman"/>
          <w:b/>
          <w:color w:val="000000"/>
        </w:rPr>
        <w:lastRenderedPageBreak/>
        <w:t xml:space="preserve">§ </w:t>
      </w:r>
      <w:r w:rsidR="0036040C" w:rsidRPr="0086180C">
        <w:rPr>
          <w:rFonts w:ascii="Times New Roman" w:hAnsi="Times New Roman"/>
          <w:b/>
          <w:color w:val="000000"/>
        </w:rPr>
        <w:t>11</w:t>
      </w:r>
    </w:p>
    <w:p w:rsidR="003110B6" w:rsidRPr="0086180C" w:rsidRDefault="003C6F9F" w:rsidP="0027081C">
      <w:pPr>
        <w:pStyle w:val="Nagwek3"/>
        <w:keepLines/>
        <w:spacing w:before="0" w:after="0" w:line="360" w:lineRule="auto"/>
        <w:jc w:val="center"/>
        <w:rPr>
          <w:rFonts w:ascii="Times New Roman" w:hAnsi="Times New Roman" w:cs="Times New Roman"/>
          <w:color w:val="000000"/>
          <w:sz w:val="24"/>
          <w:szCs w:val="24"/>
          <w:lang w:eastAsia="en-US"/>
        </w:rPr>
      </w:pPr>
      <w:r w:rsidRPr="0086180C">
        <w:rPr>
          <w:rFonts w:ascii="Times New Roman" w:hAnsi="Times New Roman" w:cs="Times New Roman"/>
          <w:color w:val="000000"/>
          <w:sz w:val="24"/>
          <w:szCs w:val="24"/>
          <w:lang w:eastAsia="en-US"/>
        </w:rPr>
        <w:t>Zmiany umowy</w:t>
      </w:r>
    </w:p>
    <w:p w:rsidR="0058078A" w:rsidRPr="0086180C" w:rsidRDefault="0058078A" w:rsidP="003C4F82">
      <w:pPr>
        <w:numPr>
          <w:ilvl w:val="0"/>
          <w:numId w:val="16"/>
        </w:numPr>
        <w:autoSpaceDE w:val="0"/>
        <w:autoSpaceDN w:val="0"/>
        <w:adjustRightInd w:val="0"/>
        <w:spacing w:line="360" w:lineRule="auto"/>
        <w:ind w:hanging="357"/>
        <w:jc w:val="both"/>
        <w:rPr>
          <w:rFonts w:ascii="Times New Roman" w:eastAsia="Times New Roman" w:hAnsi="Times New Roman"/>
          <w:color w:val="000000"/>
          <w:lang w:eastAsia="pl-PL"/>
        </w:rPr>
      </w:pPr>
      <w:r w:rsidRPr="0086180C">
        <w:rPr>
          <w:rFonts w:ascii="Times New Roman" w:eastAsia="Times New Roman" w:hAnsi="Times New Roman"/>
          <w:color w:val="000000"/>
          <w:lang w:eastAsia="pl-PL"/>
        </w:rPr>
        <w:t>Zamawiający przewiduje możliwość dokonania zmian postanowień zawartej umowy w</w:t>
      </w:r>
      <w:r w:rsidR="0081611D" w:rsidRPr="0086180C">
        <w:rPr>
          <w:rFonts w:ascii="Times New Roman" w:eastAsia="Times New Roman" w:hAnsi="Times New Roman"/>
          <w:color w:val="000000"/>
          <w:lang w:eastAsia="pl-PL"/>
        </w:rPr>
        <w:t> </w:t>
      </w:r>
      <w:r w:rsidR="009C0D0F" w:rsidRPr="0086180C">
        <w:rPr>
          <w:rFonts w:ascii="Times New Roman" w:eastAsia="Times New Roman" w:hAnsi="Times New Roman"/>
          <w:color w:val="000000"/>
          <w:lang w:eastAsia="pl-PL"/>
        </w:rPr>
        <w:t>zakresie</w:t>
      </w:r>
      <w:r w:rsidRPr="0086180C">
        <w:rPr>
          <w:rFonts w:ascii="Times New Roman" w:eastAsia="Times New Roman" w:hAnsi="Times New Roman"/>
          <w:color w:val="000000"/>
          <w:lang w:eastAsia="pl-PL"/>
        </w:rPr>
        <w:t xml:space="preserve">: </w:t>
      </w:r>
    </w:p>
    <w:p w:rsidR="0058078A" w:rsidRPr="0086180C" w:rsidRDefault="00824681" w:rsidP="003C4F82">
      <w:pPr>
        <w:numPr>
          <w:ilvl w:val="0"/>
          <w:numId w:val="17"/>
        </w:numPr>
        <w:autoSpaceDE w:val="0"/>
        <w:autoSpaceDN w:val="0"/>
        <w:adjustRightInd w:val="0"/>
        <w:spacing w:line="360" w:lineRule="auto"/>
        <w:ind w:hanging="357"/>
        <w:jc w:val="both"/>
        <w:rPr>
          <w:rFonts w:ascii="Times New Roman" w:eastAsia="Times New Roman" w:hAnsi="Times New Roman"/>
          <w:color w:val="000000"/>
          <w:lang w:eastAsia="pl-PL"/>
        </w:rPr>
      </w:pPr>
      <w:r w:rsidRPr="0086180C">
        <w:rPr>
          <w:rFonts w:ascii="Times New Roman" w:hAnsi="Times New Roman"/>
          <w:bCs/>
          <w:color w:val="000000"/>
        </w:rPr>
        <w:t xml:space="preserve">nazwy produktu </w:t>
      </w:r>
      <w:r w:rsidR="0058078A" w:rsidRPr="0086180C">
        <w:rPr>
          <w:rFonts w:ascii="Times New Roman" w:eastAsia="Times New Roman" w:hAnsi="Times New Roman"/>
          <w:color w:val="000000"/>
          <w:lang w:eastAsia="pl-PL"/>
        </w:rPr>
        <w:t xml:space="preserve">przy zachowaniu jego parametrów, </w:t>
      </w:r>
    </w:p>
    <w:p w:rsidR="0058078A" w:rsidRPr="0086180C" w:rsidRDefault="0058078A" w:rsidP="003C4F82">
      <w:pPr>
        <w:numPr>
          <w:ilvl w:val="0"/>
          <w:numId w:val="17"/>
        </w:numPr>
        <w:autoSpaceDE w:val="0"/>
        <w:autoSpaceDN w:val="0"/>
        <w:adjustRightInd w:val="0"/>
        <w:spacing w:line="360" w:lineRule="auto"/>
        <w:ind w:hanging="357"/>
        <w:jc w:val="both"/>
        <w:rPr>
          <w:rFonts w:ascii="Times New Roman" w:eastAsia="Times New Roman" w:hAnsi="Times New Roman"/>
          <w:color w:val="000000"/>
          <w:lang w:eastAsia="pl-PL"/>
        </w:rPr>
      </w:pPr>
      <w:r w:rsidRPr="0086180C">
        <w:rPr>
          <w:rFonts w:ascii="Times New Roman" w:eastAsia="Times New Roman" w:hAnsi="Times New Roman"/>
          <w:color w:val="000000"/>
          <w:lang w:eastAsia="pl-PL"/>
        </w:rPr>
        <w:t>wystąpienia przejściowego braku produktu z przyczyn leżących po stronie producenta przy jednoczesnym dostarczeniu produktu zamiennego o parametrach nie gorszych od</w:t>
      </w:r>
      <w:r w:rsidR="0081611D" w:rsidRPr="0086180C">
        <w:rPr>
          <w:rFonts w:ascii="Times New Roman" w:eastAsia="Times New Roman" w:hAnsi="Times New Roman"/>
          <w:color w:val="000000"/>
          <w:lang w:eastAsia="pl-PL"/>
        </w:rPr>
        <w:t> </w:t>
      </w:r>
      <w:r w:rsidRPr="0086180C">
        <w:rPr>
          <w:rFonts w:ascii="Times New Roman" w:eastAsia="Times New Roman" w:hAnsi="Times New Roman"/>
          <w:color w:val="000000"/>
          <w:lang w:eastAsia="pl-PL"/>
        </w:rPr>
        <w:t xml:space="preserve">produktu objętego umową, </w:t>
      </w:r>
    </w:p>
    <w:p w:rsidR="00C64929" w:rsidRPr="0086180C" w:rsidRDefault="0058078A" w:rsidP="003C4F82">
      <w:pPr>
        <w:numPr>
          <w:ilvl w:val="0"/>
          <w:numId w:val="17"/>
        </w:numPr>
        <w:autoSpaceDE w:val="0"/>
        <w:autoSpaceDN w:val="0"/>
        <w:adjustRightInd w:val="0"/>
        <w:spacing w:line="360" w:lineRule="auto"/>
        <w:ind w:hanging="357"/>
        <w:jc w:val="both"/>
        <w:rPr>
          <w:rFonts w:ascii="Times New Roman" w:eastAsia="Times New Roman" w:hAnsi="Times New Roman"/>
          <w:color w:val="000000"/>
          <w:lang w:eastAsia="pl-PL"/>
        </w:rPr>
      </w:pPr>
      <w:r w:rsidRPr="0086180C">
        <w:rPr>
          <w:rFonts w:ascii="Times New Roman" w:eastAsia="Times New Roman" w:hAnsi="Times New Roman"/>
          <w:color w:val="000000"/>
          <w:lang w:eastAsia="pl-PL"/>
        </w:rPr>
        <w:t xml:space="preserve">terminu realizacji zamówienia w związku z wystąpieniem zdarzeń określanych jako „siła wyższa”, których nie można było przewidzieć w chwili podpisania niniejszej umowy i które nie wynikają z winy żadnej </w:t>
      </w:r>
      <w:r w:rsidR="00485E20" w:rsidRPr="0086180C">
        <w:rPr>
          <w:rFonts w:ascii="Times New Roman" w:eastAsia="Times New Roman" w:hAnsi="Times New Roman"/>
          <w:color w:val="000000"/>
          <w:lang w:eastAsia="pl-PL"/>
        </w:rPr>
        <w:t>ze S</w:t>
      </w:r>
      <w:r w:rsidR="000D7B08" w:rsidRPr="0086180C">
        <w:rPr>
          <w:rFonts w:ascii="Times New Roman" w:eastAsia="Times New Roman" w:hAnsi="Times New Roman"/>
          <w:color w:val="000000"/>
          <w:lang w:eastAsia="pl-PL"/>
        </w:rPr>
        <w:t>tron</w:t>
      </w:r>
      <w:r w:rsidR="00C64929" w:rsidRPr="0086180C">
        <w:rPr>
          <w:rFonts w:ascii="Times New Roman" w:eastAsia="Times New Roman" w:hAnsi="Times New Roman"/>
          <w:color w:val="000000"/>
          <w:lang w:eastAsia="pl-PL"/>
        </w:rPr>
        <w:t>,</w:t>
      </w:r>
    </w:p>
    <w:p w:rsidR="0058078A" w:rsidRPr="0086180C" w:rsidRDefault="00C64929" w:rsidP="003C4F82">
      <w:pPr>
        <w:numPr>
          <w:ilvl w:val="0"/>
          <w:numId w:val="17"/>
        </w:numPr>
        <w:autoSpaceDE w:val="0"/>
        <w:autoSpaceDN w:val="0"/>
        <w:adjustRightInd w:val="0"/>
        <w:spacing w:line="360" w:lineRule="auto"/>
        <w:ind w:hanging="357"/>
        <w:jc w:val="both"/>
        <w:rPr>
          <w:rFonts w:ascii="Times New Roman" w:eastAsia="Times New Roman" w:hAnsi="Times New Roman"/>
          <w:color w:val="000000"/>
          <w:lang w:eastAsia="pl-PL"/>
        </w:rPr>
      </w:pPr>
      <w:r w:rsidRPr="0086180C">
        <w:rPr>
          <w:rFonts w:ascii="Times New Roman" w:eastAsia="Times New Roman" w:hAnsi="Times New Roman"/>
          <w:color w:val="000000"/>
          <w:lang w:eastAsia="pl-PL"/>
        </w:rPr>
        <w:t>terminu realizacji zamówienia w związku z wystąpieniem opóźnieni</w:t>
      </w:r>
      <w:r w:rsidR="00735DF3" w:rsidRPr="0086180C">
        <w:rPr>
          <w:rFonts w:ascii="Times New Roman" w:eastAsia="Times New Roman" w:hAnsi="Times New Roman"/>
          <w:color w:val="000000"/>
          <w:lang w:eastAsia="pl-PL"/>
        </w:rPr>
        <w:t>a</w:t>
      </w:r>
      <w:r w:rsidRPr="0086180C">
        <w:rPr>
          <w:rFonts w:ascii="Times New Roman" w:eastAsia="Times New Roman" w:hAnsi="Times New Roman"/>
          <w:color w:val="000000"/>
          <w:lang w:eastAsia="pl-PL"/>
        </w:rPr>
        <w:t xml:space="preserve"> w oddaniu remontowanych pomieszczeń, gdzie zamontowane </w:t>
      </w:r>
      <w:r w:rsidR="00735DF3" w:rsidRPr="0086180C">
        <w:rPr>
          <w:rFonts w:ascii="Times New Roman" w:eastAsia="Times New Roman" w:hAnsi="Times New Roman"/>
          <w:color w:val="000000"/>
          <w:lang w:eastAsia="pl-PL"/>
        </w:rPr>
        <w:t>ma być</w:t>
      </w:r>
      <w:r w:rsidR="00EA4E59" w:rsidRPr="0086180C">
        <w:rPr>
          <w:rFonts w:ascii="Times New Roman" w:eastAsia="Times New Roman" w:hAnsi="Times New Roman"/>
          <w:color w:val="000000"/>
          <w:lang w:eastAsia="pl-PL"/>
        </w:rPr>
        <w:t xml:space="preserve"> wyposażenie</w:t>
      </w:r>
      <w:r w:rsidRPr="0086180C">
        <w:rPr>
          <w:rFonts w:ascii="Times New Roman" w:eastAsia="Times New Roman" w:hAnsi="Times New Roman"/>
          <w:color w:val="000000"/>
          <w:lang w:eastAsia="pl-PL"/>
        </w:rPr>
        <w:t>.</w:t>
      </w:r>
      <w:r w:rsidR="0058078A" w:rsidRPr="0086180C">
        <w:rPr>
          <w:rFonts w:ascii="Times New Roman" w:eastAsia="Times New Roman" w:hAnsi="Times New Roman"/>
          <w:color w:val="000000"/>
          <w:lang w:eastAsia="pl-PL"/>
        </w:rPr>
        <w:t xml:space="preserve"> </w:t>
      </w:r>
    </w:p>
    <w:p w:rsidR="002A2F7A" w:rsidRPr="0086180C" w:rsidRDefault="0058078A" w:rsidP="003C4F82">
      <w:pPr>
        <w:pStyle w:val="Akapitzlist1"/>
        <w:numPr>
          <w:ilvl w:val="1"/>
          <w:numId w:val="17"/>
        </w:numPr>
        <w:tabs>
          <w:tab w:val="clear" w:pos="1800"/>
          <w:tab w:val="num" w:pos="360"/>
        </w:tabs>
        <w:autoSpaceDE w:val="0"/>
        <w:autoSpaceDN w:val="0"/>
        <w:adjustRightInd w:val="0"/>
        <w:spacing w:line="360" w:lineRule="auto"/>
        <w:ind w:left="360" w:hanging="357"/>
        <w:jc w:val="both"/>
        <w:rPr>
          <w:rFonts w:ascii="Times New Roman" w:hAnsi="Times New Roman" w:cs="Times New Roman"/>
          <w:sz w:val="24"/>
          <w:szCs w:val="24"/>
        </w:rPr>
      </w:pPr>
      <w:r w:rsidRPr="0086180C">
        <w:rPr>
          <w:rFonts w:ascii="Times New Roman" w:hAnsi="Times New Roman" w:cs="Times New Roman"/>
          <w:sz w:val="24"/>
          <w:szCs w:val="24"/>
          <w:lang w:eastAsia="pl-PL"/>
        </w:rPr>
        <w:t>Powyższe zmiany nie mogą skutkować zmianą ceny jednostkowej, wartości umowy</w:t>
      </w:r>
      <w:r w:rsidR="0081611D" w:rsidRPr="0086180C">
        <w:rPr>
          <w:rFonts w:ascii="Times New Roman" w:hAnsi="Times New Roman" w:cs="Times New Roman"/>
          <w:sz w:val="24"/>
          <w:szCs w:val="24"/>
          <w:lang w:eastAsia="pl-PL"/>
        </w:rPr>
        <w:t xml:space="preserve"> i </w:t>
      </w:r>
      <w:r w:rsidR="00824681" w:rsidRPr="0086180C">
        <w:rPr>
          <w:rFonts w:ascii="Times New Roman" w:hAnsi="Times New Roman" w:cs="Times New Roman"/>
          <w:sz w:val="24"/>
          <w:szCs w:val="24"/>
          <w:lang w:eastAsia="pl-PL"/>
        </w:rPr>
        <w:t xml:space="preserve">nie mogą być </w:t>
      </w:r>
      <w:r w:rsidR="00266341" w:rsidRPr="0086180C">
        <w:rPr>
          <w:rFonts w:ascii="Times New Roman" w:hAnsi="Times New Roman" w:cs="Times New Roman"/>
          <w:sz w:val="24"/>
          <w:szCs w:val="24"/>
          <w:lang w:eastAsia="pl-PL"/>
        </w:rPr>
        <w:t xml:space="preserve">niekorzystne dla Zamawiającego, </w:t>
      </w:r>
    </w:p>
    <w:p w:rsidR="00462FF6" w:rsidRPr="0086180C" w:rsidRDefault="003110B6" w:rsidP="00E95BEA">
      <w:pPr>
        <w:pStyle w:val="Akapitzlist1"/>
        <w:numPr>
          <w:ilvl w:val="1"/>
          <w:numId w:val="17"/>
        </w:numPr>
        <w:tabs>
          <w:tab w:val="clear" w:pos="1800"/>
          <w:tab w:val="num" w:pos="360"/>
        </w:tabs>
        <w:autoSpaceDE w:val="0"/>
        <w:autoSpaceDN w:val="0"/>
        <w:adjustRightInd w:val="0"/>
        <w:spacing w:line="360" w:lineRule="auto"/>
        <w:ind w:left="360" w:hanging="357"/>
        <w:jc w:val="both"/>
        <w:rPr>
          <w:rFonts w:ascii="Times New Roman" w:hAnsi="Times New Roman" w:cs="Times New Roman"/>
          <w:sz w:val="24"/>
          <w:szCs w:val="24"/>
        </w:rPr>
      </w:pPr>
      <w:r w:rsidRPr="0086180C">
        <w:rPr>
          <w:rFonts w:ascii="Times New Roman" w:hAnsi="Times New Roman" w:cs="Times New Roman"/>
          <w:sz w:val="24"/>
          <w:szCs w:val="24"/>
        </w:rPr>
        <w:t xml:space="preserve">Zamawiający dopuszcza możliwość zmiany umowy w przypadkach innych, niż określone w ust. 1, o ile zmiany te mieszczą się w katalogu zmian określonym w art. 144 ust. 1 ustawy </w:t>
      </w:r>
      <w:proofErr w:type="spellStart"/>
      <w:r w:rsidR="00D47901" w:rsidRPr="0086180C">
        <w:rPr>
          <w:rFonts w:ascii="Times New Roman" w:hAnsi="Times New Roman" w:cs="Times New Roman"/>
          <w:sz w:val="24"/>
          <w:szCs w:val="24"/>
        </w:rPr>
        <w:t>Pzp</w:t>
      </w:r>
      <w:proofErr w:type="spellEnd"/>
      <w:r w:rsidRPr="0086180C">
        <w:rPr>
          <w:rFonts w:ascii="Times New Roman" w:hAnsi="Times New Roman" w:cs="Times New Roman"/>
          <w:sz w:val="24"/>
          <w:szCs w:val="24"/>
        </w:rPr>
        <w:t>.</w:t>
      </w:r>
    </w:p>
    <w:p w:rsidR="008D7196" w:rsidRPr="0086180C" w:rsidRDefault="00E95BEA" w:rsidP="003C4F82">
      <w:pPr>
        <w:pStyle w:val="Akapitzlist1"/>
        <w:numPr>
          <w:ilvl w:val="1"/>
          <w:numId w:val="17"/>
        </w:numPr>
        <w:tabs>
          <w:tab w:val="clear" w:pos="1800"/>
        </w:tabs>
        <w:autoSpaceDE w:val="0"/>
        <w:autoSpaceDN w:val="0"/>
        <w:adjustRightInd w:val="0"/>
        <w:spacing w:line="360" w:lineRule="auto"/>
        <w:ind w:left="284" w:hanging="284"/>
        <w:jc w:val="both"/>
        <w:rPr>
          <w:rFonts w:ascii="Times New Roman" w:hAnsi="Times New Roman" w:cs="Times New Roman"/>
          <w:color w:val="000000"/>
          <w:sz w:val="24"/>
          <w:szCs w:val="24"/>
        </w:rPr>
      </w:pPr>
      <w:r w:rsidRPr="0086180C">
        <w:rPr>
          <w:rFonts w:ascii="Times New Roman" w:hAnsi="Times New Roman" w:cs="Times New Roman"/>
          <w:color w:val="000000"/>
          <w:sz w:val="24"/>
          <w:szCs w:val="24"/>
        </w:rPr>
        <w:t xml:space="preserve">Zmianę umowy stanowi każdorazowa zmiana numeru konta bankowego Wykonawcy </w:t>
      </w:r>
      <w:r w:rsidR="00A538F1" w:rsidRPr="0086180C">
        <w:rPr>
          <w:rFonts w:ascii="Times New Roman" w:hAnsi="Times New Roman" w:cs="Times New Roman"/>
          <w:color w:val="000000"/>
          <w:sz w:val="24"/>
          <w:szCs w:val="24"/>
        </w:rPr>
        <w:br/>
      </w:r>
      <w:r w:rsidRPr="0086180C">
        <w:rPr>
          <w:rFonts w:ascii="Times New Roman" w:hAnsi="Times New Roman" w:cs="Times New Roman"/>
          <w:color w:val="000000"/>
          <w:sz w:val="24"/>
          <w:szCs w:val="24"/>
        </w:rPr>
        <w:t>i wymaga formy pisemnej pod rygorem nieważności.</w:t>
      </w:r>
      <w:r w:rsidR="003C6F9F" w:rsidRPr="0086180C">
        <w:rPr>
          <w:rFonts w:ascii="Times New Roman" w:hAnsi="Times New Roman" w:cs="Times New Roman"/>
          <w:color w:val="000000"/>
          <w:sz w:val="24"/>
          <w:szCs w:val="24"/>
        </w:rPr>
        <w:t xml:space="preserve"> </w:t>
      </w:r>
    </w:p>
    <w:p w:rsidR="00FB0A17" w:rsidRPr="0086180C" w:rsidRDefault="00FB0A17" w:rsidP="00FB0A17">
      <w:pPr>
        <w:pStyle w:val="Akapitzlist1"/>
        <w:numPr>
          <w:ilvl w:val="1"/>
          <w:numId w:val="17"/>
        </w:numPr>
        <w:tabs>
          <w:tab w:val="clear" w:pos="1800"/>
        </w:tabs>
        <w:autoSpaceDE w:val="0"/>
        <w:autoSpaceDN w:val="0"/>
        <w:adjustRightInd w:val="0"/>
        <w:spacing w:line="360" w:lineRule="auto"/>
        <w:ind w:left="284" w:hanging="284"/>
        <w:jc w:val="both"/>
        <w:rPr>
          <w:rFonts w:ascii="Times New Roman" w:hAnsi="Times New Roman" w:cs="Times New Roman"/>
          <w:sz w:val="24"/>
          <w:szCs w:val="24"/>
        </w:rPr>
      </w:pPr>
      <w:r w:rsidRPr="0086180C">
        <w:rPr>
          <w:rFonts w:ascii="Times New Roman" w:hAnsi="Times New Roman"/>
          <w:sz w:val="24"/>
          <w:szCs w:val="24"/>
        </w:rPr>
        <w:t>Wykonawca ma obowiązek niezwłocznego, pisemnego poinformowania Zamawiającego o wszelkich zmianach swojego statusu prawnego, a także o wszczęciu postępowania upadłościowego, likwidacyjnego lub karnego (w przypadku podejrzenia o zaangażowanie się w praktyki korupcyjne w związku z realizacją umowy), a także o każdej zmianie adresu swojej siedziby.</w:t>
      </w:r>
    </w:p>
    <w:p w:rsidR="009463FE" w:rsidRPr="0086180C" w:rsidRDefault="002A2F7A" w:rsidP="00E95BEA">
      <w:pPr>
        <w:pStyle w:val="Akapitzlist1"/>
        <w:numPr>
          <w:ilvl w:val="1"/>
          <w:numId w:val="17"/>
        </w:numPr>
        <w:tabs>
          <w:tab w:val="clear" w:pos="1800"/>
        </w:tabs>
        <w:autoSpaceDE w:val="0"/>
        <w:autoSpaceDN w:val="0"/>
        <w:adjustRightInd w:val="0"/>
        <w:spacing w:line="360" w:lineRule="auto"/>
        <w:ind w:left="284" w:hanging="284"/>
        <w:jc w:val="both"/>
        <w:rPr>
          <w:rFonts w:ascii="Times New Roman" w:hAnsi="Times New Roman" w:cs="Times New Roman"/>
          <w:color w:val="000000"/>
          <w:sz w:val="24"/>
          <w:szCs w:val="24"/>
        </w:rPr>
      </w:pPr>
      <w:r w:rsidRPr="0086180C">
        <w:rPr>
          <w:rFonts w:ascii="Times New Roman" w:hAnsi="Times New Roman" w:cs="Times New Roman"/>
          <w:sz w:val="24"/>
          <w:szCs w:val="24"/>
        </w:rPr>
        <w:t>Wszelkie zmiany i uzupełnienia niniejszej umowy</w:t>
      </w:r>
      <w:r w:rsidRPr="0086180C">
        <w:rPr>
          <w:rFonts w:ascii="Times New Roman" w:hAnsi="Times New Roman" w:cs="Times New Roman"/>
          <w:color w:val="000000"/>
          <w:sz w:val="24"/>
          <w:szCs w:val="24"/>
        </w:rPr>
        <w:t xml:space="preserve"> wymagają formy pisemnej pod rygorem nieważności. </w:t>
      </w:r>
    </w:p>
    <w:p w:rsidR="00D04C87" w:rsidRPr="0086180C" w:rsidRDefault="00D04C87" w:rsidP="00D81B9B">
      <w:pPr>
        <w:spacing w:before="240" w:line="360" w:lineRule="auto"/>
        <w:jc w:val="center"/>
        <w:rPr>
          <w:rFonts w:ascii="Times New Roman" w:hAnsi="Times New Roman"/>
          <w:b/>
          <w:bCs/>
          <w:lang w:eastAsia="pl-PL"/>
        </w:rPr>
      </w:pPr>
      <w:r w:rsidRPr="0086180C">
        <w:rPr>
          <w:rFonts w:ascii="Times New Roman" w:hAnsi="Times New Roman"/>
          <w:b/>
          <w:bCs/>
          <w:lang w:eastAsia="pl-PL"/>
        </w:rPr>
        <w:t xml:space="preserve">§ </w:t>
      </w:r>
      <w:r w:rsidRPr="0086180C">
        <w:rPr>
          <w:rFonts w:ascii="Times New Roman" w:hAnsi="Times New Roman"/>
          <w:b/>
          <w:color w:val="000000"/>
        </w:rPr>
        <w:t>12</w:t>
      </w:r>
    </w:p>
    <w:p w:rsidR="00D04C87" w:rsidRPr="0086180C" w:rsidRDefault="00D04C87" w:rsidP="00D04C87">
      <w:pPr>
        <w:pStyle w:val="Standard"/>
        <w:shd w:val="clear" w:color="auto" w:fill="FFFFFF"/>
        <w:spacing w:line="360" w:lineRule="auto"/>
        <w:ind w:right="10"/>
        <w:jc w:val="center"/>
        <w:rPr>
          <w:rFonts w:ascii="Times New Roman" w:hAnsi="Times New Roman" w:cs="Times New Roman"/>
          <w:b/>
          <w:bCs/>
          <w:lang w:eastAsia="pl-PL"/>
        </w:rPr>
      </w:pPr>
      <w:r w:rsidRPr="0086180C">
        <w:rPr>
          <w:rFonts w:ascii="Times New Roman" w:hAnsi="Times New Roman" w:cs="Times New Roman"/>
          <w:b/>
          <w:bCs/>
          <w:lang w:eastAsia="pl-PL"/>
        </w:rPr>
        <w:t>Zachowanie Poufności</w:t>
      </w:r>
    </w:p>
    <w:p w:rsidR="00D04C87" w:rsidRPr="0086180C" w:rsidRDefault="00D04C87" w:rsidP="00D04C87">
      <w:pPr>
        <w:pStyle w:val="Akapitzlist1"/>
        <w:numPr>
          <w:ilvl w:val="0"/>
          <w:numId w:val="35"/>
        </w:numPr>
        <w:suppressAutoHyphens/>
        <w:spacing w:line="360" w:lineRule="auto"/>
        <w:jc w:val="both"/>
        <w:rPr>
          <w:rFonts w:ascii="Times New Roman" w:hAnsi="Times New Roman" w:cs="Times New Roman"/>
          <w:sz w:val="24"/>
          <w:szCs w:val="24"/>
        </w:rPr>
      </w:pPr>
      <w:r w:rsidRPr="0086180C">
        <w:rPr>
          <w:rFonts w:ascii="Times New Roman" w:hAnsi="Times New Roman" w:cs="Times New Roman"/>
          <w:sz w:val="24"/>
          <w:szCs w:val="24"/>
        </w:rPr>
        <w:t>Wykonawca zobowiązuje się do zachowania w tajemnicy wszelkich informacji i danych otrzymanych i uzyskanych od Zamawiającego w związku z wykonaniem zobowiązań wynikających z umowy.</w:t>
      </w:r>
    </w:p>
    <w:p w:rsidR="00D04C87" w:rsidRPr="0086180C" w:rsidRDefault="00D04C87" w:rsidP="00D04C87">
      <w:pPr>
        <w:pStyle w:val="Akapitzlist1"/>
        <w:numPr>
          <w:ilvl w:val="0"/>
          <w:numId w:val="35"/>
        </w:numPr>
        <w:suppressAutoHyphens/>
        <w:spacing w:line="360" w:lineRule="auto"/>
        <w:jc w:val="both"/>
        <w:rPr>
          <w:rFonts w:ascii="Times New Roman" w:hAnsi="Times New Roman" w:cs="Times New Roman"/>
          <w:sz w:val="24"/>
          <w:szCs w:val="24"/>
        </w:rPr>
      </w:pPr>
      <w:r w:rsidRPr="0086180C">
        <w:rPr>
          <w:rFonts w:ascii="Times New Roman" w:hAnsi="Times New Roman" w:cs="Times New Roman"/>
          <w:sz w:val="24"/>
          <w:szCs w:val="24"/>
        </w:rPr>
        <w:lastRenderedPageBreak/>
        <w:t>Strony zobowiązują się do przestrzegania przy wykonywaniu umowy wszystkich postanowień zawartych w obowiązujących przepisach prawnych związanych z ochroną tajemnicy skarbowej, informacji niejawnych oraz danych osobowych.</w:t>
      </w:r>
    </w:p>
    <w:p w:rsidR="00D04C87" w:rsidRPr="0086180C" w:rsidRDefault="00D04C87" w:rsidP="00D04C87">
      <w:pPr>
        <w:pStyle w:val="Akapitzlist1"/>
        <w:numPr>
          <w:ilvl w:val="0"/>
          <w:numId w:val="35"/>
        </w:numPr>
        <w:suppressAutoHyphens/>
        <w:spacing w:line="360" w:lineRule="auto"/>
        <w:jc w:val="both"/>
        <w:rPr>
          <w:rFonts w:ascii="Times New Roman" w:hAnsi="Times New Roman" w:cs="Times New Roman"/>
          <w:sz w:val="24"/>
          <w:szCs w:val="24"/>
        </w:rPr>
      </w:pPr>
      <w:r w:rsidRPr="0086180C">
        <w:rPr>
          <w:rFonts w:ascii="Times New Roman" w:hAnsi="Times New Roman" w:cs="Times New Roman"/>
          <w:sz w:val="24"/>
          <w:szCs w:val="24"/>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w:t>
      </w:r>
    </w:p>
    <w:p w:rsidR="00D04C87" w:rsidRPr="0086180C" w:rsidRDefault="00D04C87" w:rsidP="00D04C87">
      <w:pPr>
        <w:pStyle w:val="Akapitzlist1"/>
        <w:numPr>
          <w:ilvl w:val="0"/>
          <w:numId w:val="35"/>
        </w:numPr>
        <w:suppressAutoHyphens/>
        <w:spacing w:line="360" w:lineRule="auto"/>
        <w:jc w:val="both"/>
        <w:rPr>
          <w:rFonts w:ascii="Times New Roman" w:hAnsi="Times New Roman" w:cs="Times New Roman"/>
          <w:sz w:val="24"/>
          <w:szCs w:val="24"/>
        </w:rPr>
      </w:pPr>
      <w:r w:rsidRPr="0086180C">
        <w:rPr>
          <w:rFonts w:ascii="Times New Roman" w:hAnsi="Times New Roman" w:cs="Times New Roman"/>
          <w:sz w:val="24"/>
          <w:szCs w:val="24"/>
        </w:rPr>
        <w:t>Wykonawca ponosi odpowiedzialność za zachowanie tajemnicy przez swoich pracowników, podwykonawców i wszelkie inne osoby, którymi będzie się posługiwać przy wykonywaniu umowy.</w:t>
      </w:r>
    </w:p>
    <w:p w:rsidR="00B9606E" w:rsidRPr="0086180C" w:rsidRDefault="00D04C87" w:rsidP="00842924">
      <w:pPr>
        <w:pStyle w:val="Akapitzlist1"/>
        <w:numPr>
          <w:ilvl w:val="0"/>
          <w:numId w:val="35"/>
        </w:numPr>
        <w:suppressAutoHyphens/>
        <w:spacing w:line="360" w:lineRule="auto"/>
        <w:jc w:val="both"/>
        <w:rPr>
          <w:rFonts w:ascii="Times New Roman" w:hAnsi="Times New Roman" w:cs="Times New Roman"/>
          <w:sz w:val="24"/>
          <w:szCs w:val="24"/>
        </w:rPr>
      </w:pPr>
      <w:bookmarkStart w:id="1" w:name="_Ref271142379"/>
      <w:r w:rsidRPr="0086180C">
        <w:rPr>
          <w:rFonts w:ascii="Times New Roman" w:hAnsi="Times New Roman" w:cs="Times New Roman"/>
          <w:sz w:val="24"/>
          <w:szCs w:val="24"/>
        </w:rPr>
        <w:t>Wykonawca najpóźniej w dniu podpisania umowy zobowiązuje się do przekazania Zamawiającemu</w:t>
      </w:r>
      <w:bookmarkEnd w:id="1"/>
      <w:r w:rsidR="00B9606E" w:rsidRPr="0086180C">
        <w:rPr>
          <w:rFonts w:ascii="Times New Roman" w:hAnsi="Times New Roman" w:cs="Times New Roman"/>
          <w:sz w:val="24"/>
          <w:szCs w:val="24"/>
        </w:rPr>
        <w:t xml:space="preserve"> wykazu pracowników i osób trzecich biorących udział w realizacji umowy po stronie Wykonawcy wraz z oświadczeniem Wykonawcy o ochronie informacji, według wzoru, który określa </w:t>
      </w:r>
      <w:hyperlink w:anchor="zalacznik" w:history="1">
        <w:r w:rsidR="00B9606E" w:rsidRPr="0086180C">
          <w:rPr>
            <w:rStyle w:val="Hipercze"/>
            <w:rFonts w:ascii="Times New Roman" w:eastAsia="Cambria" w:hAnsi="Times New Roman"/>
            <w:color w:val="auto"/>
            <w:sz w:val="24"/>
            <w:szCs w:val="24"/>
            <w:u w:val="none"/>
          </w:rPr>
          <w:t>Załącznik</w:t>
        </w:r>
      </w:hyperlink>
      <w:r w:rsidR="00B9606E" w:rsidRPr="0086180C">
        <w:rPr>
          <w:rStyle w:val="Hipercze"/>
          <w:rFonts w:ascii="Times New Roman" w:eastAsia="Cambria" w:hAnsi="Times New Roman"/>
          <w:color w:val="auto"/>
          <w:sz w:val="24"/>
          <w:szCs w:val="24"/>
          <w:u w:val="none"/>
        </w:rPr>
        <w:t xml:space="preserve"> </w:t>
      </w:r>
      <w:r w:rsidR="00B9606E" w:rsidRPr="00547B4B">
        <w:rPr>
          <w:rStyle w:val="Hipercze"/>
          <w:rFonts w:ascii="Times New Roman" w:eastAsia="Cambria" w:hAnsi="Times New Roman"/>
          <w:color w:val="auto"/>
          <w:sz w:val="24"/>
          <w:szCs w:val="24"/>
          <w:u w:val="none"/>
        </w:rPr>
        <w:t xml:space="preserve">nr </w:t>
      </w:r>
      <w:r w:rsidR="000026FD" w:rsidRPr="00547B4B">
        <w:rPr>
          <w:rStyle w:val="Hipercze"/>
          <w:rFonts w:ascii="Times New Roman" w:eastAsia="Cambria" w:hAnsi="Times New Roman"/>
          <w:color w:val="auto"/>
          <w:sz w:val="24"/>
          <w:szCs w:val="24"/>
          <w:u w:val="none"/>
        </w:rPr>
        <w:t>3</w:t>
      </w:r>
      <w:r w:rsidR="00B9606E" w:rsidRPr="0086180C">
        <w:rPr>
          <w:rStyle w:val="Hipercze"/>
          <w:rFonts w:ascii="Times New Roman" w:eastAsia="Cambria" w:hAnsi="Times New Roman"/>
          <w:color w:val="auto"/>
          <w:sz w:val="24"/>
          <w:szCs w:val="24"/>
          <w:u w:val="none"/>
        </w:rPr>
        <w:t xml:space="preserve"> </w:t>
      </w:r>
      <w:r w:rsidR="00B9606E" w:rsidRPr="0086180C">
        <w:rPr>
          <w:rFonts w:ascii="Times New Roman" w:hAnsi="Times New Roman" w:cs="Times New Roman"/>
          <w:sz w:val="24"/>
          <w:szCs w:val="24"/>
        </w:rPr>
        <w:t>do umowy.</w:t>
      </w:r>
    </w:p>
    <w:p w:rsidR="00D04C87" w:rsidRPr="0086180C" w:rsidRDefault="00D04C87" w:rsidP="00D04C87">
      <w:pPr>
        <w:pStyle w:val="Akapitzlist1"/>
        <w:numPr>
          <w:ilvl w:val="0"/>
          <w:numId w:val="35"/>
        </w:numPr>
        <w:suppressAutoHyphens/>
        <w:spacing w:line="360" w:lineRule="auto"/>
        <w:jc w:val="both"/>
        <w:rPr>
          <w:rFonts w:ascii="Times New Roman" w:hAnsi="Times New Roman" w:cs="Times New Roman"/>
          <w:sz w:val="24"/>
          <w:szCs w:val="24"/>
        </w:rPr>
      </w:pPr>
      <w:r w:rsidRPr="0086180C">
        <w:rPr>
          <w:rFonts w:ascii="Times New Roman" w:hAnsi="Times New Roman"/>
          <w:sz w:val="24"/>
          <w:szCs w:val="24"/>
        </w:rPr>
        <w:t xml:space="preserve">Każdorazowa zmiana osób uczestniczących w realizacji Przedmiotu umowy w stosunku </w:t>
      </w:r>
      <w:r w:rsidRPr="0086180C">
        <w:rPr>
          <w:rFonts w:ascii="Times New Roman" w:hAnsi="Times New Roman" w:cs="Times New Roman"/>
          <w:sz w:val="24"/>
          <w:szCs w:val="24"/>
        </w:rPr>
        <w:br/>
      </w:r>
      <w:r w:rsidRPr="0086180C">
        <w:rPr>
          <w:rFonts w:ascii="Times New Roman" w:hAnsi="Times New Roman"/>
          <w:sz w:val="24"/>
          <w:szCs w:val="24"/>
        </w:rPr>
        <w:t xml:space="preserve">do osób wyszczególnionych na liście, o której mowa w ust. 5 lub wskazanych później, wymaga przed przystąpieniem tych osób do realizacji przedmiotu umowy pisemnego powiadomienia o tym Zamawiającego, poprzez przekazanie podpisanej przez Wykonawcę aktualnej listy osób uczestniczących w realizacji przedmiotu umowy </w:t>
      </w:r>
      <w:r w:rsidRPr="0086180C">
        <w:rPr>
          <w:rFonts w:ascii="Times New Roman" w:hAnsi="Times New Roman"/>
          <w:sz w:val="24"/>
          <w:szCs w:val="24"/>
        </w:rPr>
        <w:br/>
        <w:t xml:space="preserve">ze wskazaniem daty, od której osoby dotychczas nie wymienione przystępują </w:t>
      </w:r>
      <w:r w:rsidR="00D47901" w:rsidRPr="0086180C">
        <w:rPr>
          <w:rFonts w:ascii="Times New Roman" w:hAnsi="Times New Roman"/>
          <w:sz w:val="24"/>
          <w:szCs w:val="24"/>
        </w:rPr>
        <w:br/>
      </w:r>
      <w:r w:rsidRPr="0086180C">
        <w:rPr>
          <w:rFonts w:ascii="Times New Roman" w:hAnsi="Times New Roman"/>
          <w:sz w:val="24"/>
          <w:szCs w:val="24"/>
        </w:rPr>
        <w:t>do realizacji zadania. Przekazanie nowej listy jest równoznaczne z tym, że każda z osób przystępujących do realizacji przedmiotu umowy zobowiązała się wobec Wykonawcy nie ujawniać żadnych informacji, z którymi zapozna się podczas wykonywania czynności zleconych do realizacji oraz zapoznała się z treścią zobowiązania co do zachowania poufności informacji.</w:t>
      </w:r>
    </w:p>
    <w:p w:rsidR="00D04C87" w:rsidRPr="0086180C" w:rsidRDefault="00D04C87" w:rsidP="00D04C87">
      <w:pPr>
        <w:pStyle w:val="Akapitzlist1"/>
        <w:numPr>
          <w:ilvl w:val="0"/>
          <w:numId w:val="35"/>
        </w:numPr>
        <w:suppressAutoHyphens/>
        <w:spacing w:line="360" w:lineRule="auto"/>
        <w:jc w:val="both"/>
        <w:rPr>
          <w:rFonts w:ascii="Times New Roman" w:hAnsi="Times New Roman" w:cs="Times New Roman"/>
          <w:sz w:val="24"/>
          <w:szCs w:val="24"/>
        </w:rPr>
      </w:pPr>
      <w:r w:rsidRPr="0086180C">
        <w:rPr>
          <w:rFonts w:ascii="Times New Roman" w:hAnsi="Times New Roman" w:cs="Times New Roman"/>
          <w:sz w:val="24"/>
          <w:szCs w:val="24"/>
        </w:rPr>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w:t>
      </w:r>
      <w:r w:rsidRPr="0086180C">
        <w:rPr>
          <w:rFonts w:ascii="Times New Roman" w:hAnsi="Times New Roman" w:cs="Times New Roman"/>
          <w:sz w:val="24"/>
          <w:szCs w:val="24"/>
        </w:rPr>
        <w:br/>
        <w:t>na przyczynę i podlega wygaśnięciu według zasad określonych w przepisach dotyczących zabezpieczania informacji niejawnych i innych tajemnic prawnie chronionych.</w:t>
      </w:r>
    </w:p>
    <w:p w:rsidR="009463FE" w:rsidRPr="0086180C" w:rsidRDefault="00D04C87" w:rsidP="00D04C87">
      <w:pPr>
        <w:pStyle w:val="Akapitzlist1"/>
        <w:numPr>
          <w:ilvl w:val="0"/>
          <w:numId w:val="35"/>
        </w:numPr>
        <w:suppressAutoHyphens/>
        <w:autoSpaceDE w:val="0"/>
        <w:spacing w:line="360" w:lineRule="auto"/>
        <w:jc w:val="both"/>
        <w:rPr>
          <w:rFonts w:ascii="Times New Roman" w:hAnsi="Times New Roman" w:cs="Times New Roman"/>
          <w:sz w:val="24"/>
          <w:szCs w:val="24"/>
        </w:rPr>
      </w:pPr>
      <w:r w:rsidRPr="0086180C">
        <w:rPr>
          <w:rFonts w:ascii="Times New Roman" w:hAnsi="Times New Roman" w:cs="Times New Roman"/>
          <w:sz w:val="24"/>
          <w:szCs w:val="24"/>
        </w:rPr>
        <w:t>Wykonawca zobowiązuje się do odnotowywania i zgłaszania wszelkich zaobserwowanych lub podejrzewanych słabości związanych z bezpieczeństwem informacji w systemach lub usługach.</w:t>
      </w:r>
    </w:p>
    <w:p w:rsidR="003C6F9F" w:rsidRPr="0086180C" w:rsidRDefault="009463FE" w:rsidP="00D81B9B">
      <w:pPr>
        <w:spacing w:before="240" w:line="360" w:lineRule="auto"/>
        <w:jc w:val="center"/>
        <w:rPr>
          <w:rFonts w:ascii="Times New Roman" w:hAnsi="Times New Roman"/>
          <w:b/>
          <w:color w:val="000000"/>
        </w:rPr>
      </w:pPr>
      <w:r w:rsidRPr="0086180C">
        <w:rPr>
          <w:rFonts w:ascii="Times New Roman" w:hAnsi="Times New Roman"/>
          <w:b/>
          <w:color w:val="000000"/>
        </w:rPr>
        <w:lastRenderedPageBreak/>
        <w:t xml:space="preserve">§ </w:t>
      </w:r>
      <w:r w:rsidR="00D04C87" w:rsidRPr="0086180C">
        <w:rPr>
          <w:rFonts w:ascii="Times New Roman" w:hAnsi="Times New Roman"/>
          <w:b/>
          <w:color w:val="000000"/>
        </w:rPr>
        <w:t>13</w:t>
      </w:r>
    </w:p>
    <w:p w:rsidR="003C6F9F" w:rsidRPr="0086180C" w:rsidRDefault="003C6F9F" w:rsidP="003C6F9F">
      <w:pPr>
        <w:autoSpaceDE w:val="0"/>
        <w:autoSpaceDN w:val="0"/>
        <w:adjustRightInd w:val="0"/>
        <w:spacing w:line="360" w:lineRule="auto"/>
        <w:jc w:val="center"/>
        <w:rPr>
          <w:rFonts w:ascii="Times New Roman" w:hAnsi="Times New Roman"/>
          <w:b/>
          <w:bCs/>
          <w:color w:val="000000"/>
        </w:rPr>
      </w:pPr>
      <w:r w:rsidRPr="0086180C">
        <w:rPr>
          <w:rFonts w:ascii="Times New Roman" w:hAnsi="Times New Roman"/>
          <w:b/>
          <w:color w:val="000000"/>
        </w:rPr>
        <w:t>Postanowienia końcowe</w:t>
      </w:r>
    </w:p>
    <w:p w:rsidR="003C6F9F" w:rsidRPr="0086180C" w:rsidRDefault="003C6F9F" w:rsidP="003C6F9F">
      <w:pPr>
        <w:pStyle w:val="Tekstpodstawowywcity"/>
        <w:numPr>
          <w:ilvl w:val="0"/>
          <w:numId w:val="1"/>
        </w:numPr>
        <w:spacing w:line="360" w:lineRule="auto"/>
        <w:jc w:val="both"/>
        <w:rPr>
          <w:color w:val="000000"/>
        </w:rPr>
      </w:pPr>
      <w:r w:rsidRPr="0086180C">
        <w:rPr>
          <w:color w:val="000000"/>
        </w:rPr>
        <w:t>Zamawiający zastrzega, aby wszelkie informacje dotyczące Zamawiającego uzyskane przez Wykonawcę w czasie real</w:t>
      </w:r>
      <w:r w:rsidR="00964400" w:rsidRPr="0086180C">
        <w:rPr>
          <w:color w:val="000000"/>
        </w:rPr>
        <w:t xml:space="preserve">izacji zamówienia na podstawie </w:t>
      </w:r>
      <w:r w:rsidR="008D7196" w:rsidRPr="0086180C">
        <w:rPr>
          <w:color w:val="000000"/>
        </w:rPr>
        <w:t>u</w:t>
      </w:r>
      <w:r w:rsidRPr="0086180C">
        <w:rPr>
          <w:color w:val="000000"/>
        </w:rPr>
        <w:t>mowy, traktowane były jako poufne i nie były wykorzystywane do</w:t>
      </w:r>
      <w:r w:rsidR="00964400" w:rsidRPr="0086180C">
        <w:rPr>
          <w:color w:val="000000"/>
        </w:rPr>
        <w:t xml:space="preserve"> innych celów niż wynikające z </w:t>
      </w:r>
      <w:r w:rsidR="008D7196" w:rsidRPr="0086180C">
        <w:rPr>
          <w:color w:val="000000"/>
        </w:rPr>
        <w:t>u</w:t>
      </w:r>
      <w:r w:rsidRPr="0086180C">
        <w:rPr>
          <w:color w:val="000000"/>
        </w:rPr>
        <w:t>mowy ani</w:t>
      </w:r>
      <w:r w:rsidR="0081611D" w:rsidRPr="0086180C">
        <w:rPr>
          <w:color w:val="000000"/>
        </w:rPr>
        <w:t> </w:t>
      </w:r>
      <w:r w:rsidRPr="0086180C">
        <w:rPr>
          <w:color w:val="000000"/>
        </w:rPr>
        <w:t>publikowane bez pisemnej zgody Zamawiającego.</w:t>
      </w:r>
    </w:p>
    <w:p w:rsidR="003C6F9F" w:rsidRPr="0086180C" w:rsidRDefault="00964400" w:rsidP="003C6F9F">
      <w:pPr>
        <w:pStyle w:val="Tekstpodstawowywcity"/>
        <w:numPr>
          <w:ilvl w:val="0"/>
          <w:numId w:val="1"/>
        </w:numPr>
        <w:spacing w:line="360" w:lineRule="auto"/>
        <w:jc w:val="both"/>
      </w:pPr>
      <w:r w:rsidRPr="0086180C">
        <w:t xml:space="preserve">W sprawach nie uregulowanych </w:t>
      </w:r>
      <w:r w:rsidR="008D7196" w:rsidRPr="0086180C">
        <w:t>u</w:t>
      </w:r>
      <w:r w:rsidR="003C6F9F" w:rsidRPr="0086180C">
        <w:t xml:space="preserve">mową zastosowanie mieć będą przepisy </w:t>
      </w:r>
      <w:r w:rsidR="00D47901" w:rsidRPr="0086180C">
        <w:t xml:space="preserve">ustawy </w:t>
      </w:r>
      <w:proofErr w:type="spellStart"/>
      <w:r w:rsidR="00D47901" w:rsidRPr="0086180C">
        <w:t>P</w:t>
      </w:r>
      <w:r w:rsidR="00D85430" w:rsidRPr="0086180C">
        <w:t>zp</w:t>
      </w:r>
      <w:proofErr w:type="spellEnd"/>
      <w:r w:rsidR="00D85430" w:rsidRPr="0086180C">
        <w:t xml:space="preserve">, </w:t>
      </w:r>
      <w:r w:rsidR="003043BD" w:rsidRPr="0086180C">
        <w:t xml:space="preserve">a w sprawach tam nieuregulowanych </w:t>
      </w:r>
      <w:r w:rsidR="003C6F9F" w:rsidRPr="0086180C">
        <w:t>Kodeks</w:t>
      </w:r>
      <w:r w:rsidR="00E1262C" w:rsidRPr="0086180C">
        <w:t>u</w:t>
      </w:r>
      <w:r w:rsidR="003C6F9F" w:rsidRPr="0086180C">
        <w:t xml:space="preserve"> Cywiln</w:t>
      </w:r>
      <w:r w:rsidR="00E1262C" w:rsidRPr="0086180C">
        <w:t>ego</w:t>
      </w:r>
      <w:r w:rsidR="00F67DB1" w:rsidRPr="0086180C">
        <w:rPr>
          <w:rFonts w:eastAsia="Cambria"/>
          <w:lang w:eastAsia="en-US"/>
        </w:rPr>
        <w:t>.</w:t>
      </w:r>
    </w:p>
    <w:p w:rsidR="003C6F9F" w:rsidRPr="0086180C" w:rsidRDefault="003C6F9F" w:rsidP="003C6F9F">
      <w:pPr>
        <w:pStyle w:val="Akapitzlist1"/>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86180C">
        <w:rPr>
          <w:rFonts w:ascii="Times New Roman" w:hAnsi="Times New Roman" w:cs="Times New Roman"/>
          <w:color w:val="000000"/>
          <w:sz w:val="24"/>
          <w:szCs w:val="24"/>
        </w:rPr>
        <w:t xml:space="preserve">Wykonawca nie może przenieść na osobę trzecią praw i obowiązków wynikających z Umowy, w całości lub w części. Wykonawca może jednak dokonać cesji wierzytelności o zapłatę wynagrodzenia z tytułu Umowy, za uprzednią zgodą Zamawiającego wyrażoną pod rygorem nieważności na piśmie. </w:t>
      </w:r>
    </w:p>
    <w:p w:rsidR="007809AD" w:rsidRPr="0086180C" w:rsidRDefault="003C6F9F" w:rsidP="00C9360A">
      <w:pPr>
        <w:pStyle w:val="Tekstpodstawowywcity"/>
        <w:numPr>
          <w:ilvl w:val="0"/>
          <w:numId w:val="1"/>
        </w:numPr>
        <w:spacing w:line="360" w:lineRule="auto"/>
        <w:jc w:val="both"/>
        <w:rPr>
          <w:color w:val="000000"/>
        </w:rPr>
      </w:pPr>
      <w:r w:rsidRPr="0086180C">
        <w:rPr>
          <w:color w:val="000000"/>
        </w:rPr>
        <w:t xml:space="preserve">Wszelkie spory </w:t>
      </w:r>
      <w:r w:rsidR="006147DB" w:rsidRPr="0086180C">
        <w:rPr>
          <w:color w:val="000000"/>
        </w:rPr>
        <w:t xml:space="preserve">powstałe na tle wykonania umowy Strony będą się starały rozwiązywać polubownie. W przypadku braku porozumienia spory </w:t>
      </w:r>
      <w:r w:rsidRPr="0086180C">
        <w:rPr>
          <w:color w:val="000000"/>
        </w:rPr>
        <w:t>podlegają rozstrzyganiu przez sąd właściwy dla siedziby Zamawiającego.</w:t>
      </w:r>
    </w:p>
    <w:p w:rsidR="00183CC5" w:rsidRPr="0086180C" w:rsidRDefault="003C6F9F" w:rsidP="007809AD">
      <w:pPr>
        <w:pStyle w:val="Tekstpodstawowywcity"/>
        <w:numPr>
          <w:ilvl w:val="0"/>
          <w:numId w:val="1"/>
        </w:numPr>
        <w:spacing w:line="360" w:lineRule="auto"/>
        <w:jc w:val="both"/>
        <w:rPr>
          <w:color w:val="000000"/>
        </w:rPr>
      </w:pPr>
      <w:r w:rsidRPr="0086180C">
        <w:rPr>
          <w:color w:val="000000"/>
        </w:rPr>
        <w:t>Umowę sporządzono w dwóch jednobrzmiących egzemplarzach, po jednym dla każdej ze</w:t>
      </w:r>
      <w:r w:rsidR="0081611D" w:rsidRPr="0086180C">
        <w:rPr>
          <w:color w:val="000000"/>
        </w:rPr>
        <w:t> </w:t>
      </w:r>
      <w:r w:rsidRPr="0086180C">
        <w:rPr>
          <w:color w:val="000000"/>
        </w:rPr>
        <w:t>Stron.</w:t>
      </w:r>
    </w:p>
    <w:p w:rsidR="00D04C87" w:rsidRPr="0086180C" w:rsidRDefault="00D04C87" w:rsidP="00356D33">
      <w:pPr>
        <w:pStyle w:val="Tekstpodstawowywcity"/>
        <w:spacing w:line="360" w:lineRule="auto"/>
        <w:ind w:left="357"/>
        <w:jc w:val="both"/>
        <w:rPr>
          <w:color w:val="000000"/>
        </w:rPr>
      </w:pPr>
    </w:p>
    <w:p w:rsidR="00F23661" w:rsidRPr="0086180C" w:rsidRDefault="003C6F9F" w:rsidP="00FF291F">
      <w:pPr>
        <w:pStyle w:val="Tekstpodstawowywcity"/>
        <w:spacing w:line="276" w:lineRule="auto"/>
        <w:ind w:left="0"/>
        <w:jc w:val="both"/>
        <w:rPr>
          <w:color w:val="000000"/>
        </w:rPr>
      </w:pPr>
      <w:r w:rsidRPr="0086180C">
        <w:rPr>
          <w:color w:val="000000"/>
        </w:rPr>
        <w:t>Załączniki:</w:t>
      </w:r>
    </w:p>
    <w:p w:rsidR="00F35195" w:rsidRPr="0086180C" w:rsidRDefault="009B52C1" w:rsidP="00FF291F">
      <w:pPr>
        <w:pStyle w:val="Tekstpodstawowywcity"/>
        <w:spacing w:line="276" w:lineRule="auto"/>
        <w:ind w:left="0"/>
        <w:jc w:val="both"/>
        <w:rPr>
          <w:color w:val="000000"/>
        </w:rPr>
      </w:pPr>
      <w:r w:rsidRPr="0086180C">
        <w:rPr>
          <w:color w:val="000000"/>
        </w:rPr>
        <w:t>Załącznik nr 1</w:t>
      </w:r>
      <w:r w:rsidR="000824F5" w:rsidRPr="0086180C">
        <w:rPr>
          <w:color w:val="000000"/>
        </w:rPr>
        <w:t xml:space="preserve"> </w:t>
      </w:r>
      <w:r w:rsidRPr="0086180C">
        <w:rPr>
          <w:color w:val="000000"/>
        </w:rPr>
        <w:t xml:space="preserve">- </w:t>
      </w:r>
      <w:r w:rsidR="009E305F" w:rsidRPr="0086180C">
        <w:rPr>
          <w:color w:val="000000"/>
        </w:rPr>
        <w:t>Zestawienie wyposażenia</w:t>
      </w:r>
      <w:r w:rsidR="000026FD" w:rsidRPr="000026FD">
        <w:rPr>
          <w:color w:val="000000"/>
        </w:rPr>
        <w:t xml:space="preserve"> </w:t>
      </w:r>
      <w:r w:rsidR="000026FD">
        <w:rPr>
          <w:color w:val="000000"/>
        </w:rPr>
        <w:t>i w</w:t>
      </w:r>
      <w:r w:rsidR="000026FD" w:rsidRPr="0086180C">
        <w:rPr>
          <w:color w:val="000000"/>
        </w:rPr>
        <w:t>ymagania techniczne</w:t>
      </w:r>
      <w:r w:rsidR="00B06D5A">
        <w:rPr>
          <w:color w:val="000000"/>
        </w:rPr>
        <w:t>,</w:t>
      </w:r>
    </w:p>
    <w:p w:rsidR="0081611D" w:rsidRPr="0086180C" w:rsidRDefault="0081611D" w:rsidP="00FF291F">
      <w:pPr>
        <w:pStyle w:val="Tekstpodstawowywcity"/>
        <w:spacing w:line="276" w:lineRule="auto"/>
        <w:ind w:left="0"/>
        <w:jc w:val="both"/>
        <w:rPr>
          <w:color w:val="000000"/>
        </w:rPr>
      </w:pPr>
      <w:r w:rsidRPr="0086180C">
        <w:rPr>
          <w:color w:val="000000"/>
        </w:rPr>
        <w:t>Załącznik nr 2</w:t>
      </w:r>
      <w:r w:rsidR="000824F5" w:rsidRPr="0086180C">
        <w:rPr>
          <w:color w:val="000000"/>
        </w:rPr>
        <w:t xml:space="preserve"> </w:t>
      </w:r>
      <w:r w:rsidR="00B06D5A">
        <w:rPr>
          <w:color w:val="000000"/>
        </w:rPr>
        <w:t>- Zestawienie rysunków,</w:t>
      </w:r>
    </w:p>
    <w:p w:rsidR="00F35195" w:rsidRPr="0086180C" w:rsidRDefault="0081611D" w:rsidP="00FF291F">
      <w:pPr>
        <w:pStyle w:val="Tekstpodstawowywcity"/>
        <w:spacing w:line="276" w:lineRule="auto"/>
        <w:ind w:left="0"/>
        <w:jc w:val="both"/>
        <w:rPr>
          <w:color w:val="000000"/>
        </w:rPr>
      </w:pPr>
      <w:r w:rsidRPr="0086180C">
        <w:rPr>
          <w:color w:val="000000"/>
        </w:rPr>
        <w:t>Załącznik nr 3</w:t>
      </w:r>
      <w:r w:rsidR="000824F5" w:rsidRPr="0086180C">
        <w:rPr>
          <w:color w:val="000000"/>
        </w:rPr>
        <w:t xml:space="preserve"> </w:t>
      </w:r>
      <w:r w:rsidR="009B52C1" w:rsidRPr="0086180C">
        <w:rPr>
          <w:color w:val="000000"/>
        </w:rPr>
        <w:t xml:space="preserve">- </w:t>
      </w:r>
      <w:r w:rsidR="000026FD" w:rsidRPr="0086180C">
        <w:rPr>
          <w:color w:val="000000"/>
        </w:rPr>
        <w:t>Oświadczenie Wykonawcy o ochronie informacji</w:t>
      </w:r>
      <w:r w:rsidR="00B06D5A">
        <w:rPr>
          <w:color w:val="000000"/>
        </w:rPr>
        <w:t>,</w:t>
      </w:r>
    </w:p>
    <w:p w:rsidR="00B76C23" w:rsidRPr="0086180C" w:rsidRDefault="005B27C2" w:rsidP="00FF291F">
      <w:pPr>
        <w:pStyle w:val="Tekstpodstawowywcity"/>
        <w:spacing w:line="276" w:lineRule="auto"/>
        <w:ind w:left="0"/>
        <w:jc w:val="both"/>
        <w:rPr>
          <w:color w:val="000000"/>
        </w:rPr>
      </w:pPr>
      <w:r w:rsidRPr="0086180C">
        <w:rPr>
          <w:color w:val="000000"/>
        </w:rPr>
        <w:t>Załącznik nr 4</w:t>
      </w:r>
      <w:r w:rsidR="000824F5" w:rsidRPr="0086180C">
        <w:rPr>
          <w:color w:val="000000"/>
        </w:rPr>
        <w:t xml:space="preserve"> </w:t>
      </w:r>
      <w:r w:rsidR="00B76C23" w:rsidRPr="0086180C">
        <w:rPr>
          <w:color w:val="000000"/>
        </w:rPr>
        <w:t xml:space="preserve">- </w:t>
      </w:r>
      <w:r w:rsidR="000026FD" w:rsidRPr="0086180C">
        <w:rPr>
          <w:color w:val="000000"/>
        </w:rPr>
        <w:t>Kopia formularza oferty Wykonawcy</w:t>
      </w:r>
      <w:r w:rsidR="00B06D5A">
        <w:rPr>
          <w:color w:val="000000"/>
        </w:rPr>
        <w:t>.</w:t>
      </w:r>
    </w:p>
    <w:p w:rsidR="00FF291F" w:rsidRDefault="00FF291F" w:rsidP="00FF291F">
      <w:pPr>
        <w:pStyle w:val="Tekstpodstawowywcity"/>
        <w:jc w:val="both"/>
        <w:rPr>
          <w:color w:val="000000"/>
        </w:rPr>
      </w:pPr>
    </w:p>
    <w:p w:rsidR="00FF291F" w:rsidRDefault="00FF291F" w:rsidP="00FF291F">
      <w:pPr>
        <w:pStyle w:val="Tekstpodstawowywcity"/>
        <w:jc w:val="both"/>
        <w:rPr>
          <w:color w:val="000000"/>
        </w:rPr>
      </w:pPr>
    </w:p>
    <w:p w:rsidR="00FF291F" w:rsidRDefault="00FF291F" w:rsidP="00FF291F">
      <w:pPr>
        <w:pStyle w:val="Tekstpodstawowywcity"/>
        <w:jc w:val="both"/>
        <w:rPr>
          <w:color w:val="000000"/>
        </w:rPr>
      </w:pPr>
    </w:p>
    <w:p w:rsidR="00FF291F" w:rsidRPr="0086180C" w:rsidRDefault="00FF291F" w:rsidP="00FF291F">
      <w:pPr>
        <w:pStyle w:val="Tekstpodstawowywcity"/>
        <w:spacing w:line="360" w:lineRule="auto"/>
        <w:ind w:left="1068" w:firstLine="348"/>
        <w:jc w:val="both"/>
        <w:rPr>
          <w:color w:val="000000"/>
        </w:rPr>
      </w:pPr>
      <w:r w:rsidRPr="0086180C">
        <w:rPr>
          <w:color w:val="000000"/>
        </w:rPr>
        <w:t>WYKONAWCA</w:t>
      </w:r>
      <w:r w:rsidRPr="0086180C">
        <w:rPr>
          <w:color w:val="000000"/>
        </w:rPr>
        <w:tab/>
      </w:r>
      <w:r w:rsidRPr="0086180C">
        <w:rPr>
          <w:color w:val="000000"/>
        </w:rPr>
        <w:tab/>
      </w:r>
      <w:r w:rsidRPr="0086180C">
        <w:rPr>
          <w:color w:val="000000"/>
        </w:rPr>
        <w:tab/>
      </w:r>
      <w:r w:rsidRPr="0086180C">
        <w:rPr>
          <w:color w:val="000000"/>
        </w:rPr>
        <w:tab/>
      </w:r>
      <w:r w:rsidRPr="0086180C">
        <w:rPr>
          <w:color w:val="000000"/>
        </w:rPr>
        <w:tab/>
        <w:t xml:space="preserve">ZAMAWIAJĄCY </w:t>
      </w:r>
    </w:p>
    <w:p w:rsidR="00FF291F" w:rsidRPr="0086180C" w:rsidRDefault="00FF291F" w:rsidP="00FF291F">
      <w:pPr>
        <w:pStyle w:val="Tekstpodstawowywcity"/>
        <w:jc w:val="both"/>
        <w:rPr>
          <w:color w:val="000000"/>
        </w:rPr>
      </w:pPr>
    </w:p>
    <w:p w:rsidR="00CF68C7" w:rsidRDefault="00CF68C7" w:rsidP="00CF68C7">
      <w:pPr>
        <w:pStyle w:val="Tekstpodstawowywcity"/>
        <w:ind w:left="0"/>
        <w:jc w:val="right"/>
        <w:rPr>
          <w:color w:val="000000"/>
        </w:rPr>
      </w:pPr>
    </w:p>
    <w:p w:rsidR="00CF68C7" w:rsidRPr="00CF68C7" w:rsidRDefault="00CF68C7" w:rsidP="00CF68C7">
      <w:pPr>
        <w:rPr>
          <w:lang w:eastAsia="pl-PL"/>
        </w:rPr>
      </w:pPr>
    </w:p>
    <w:p w:rsidR="00CF68C7" w:rsidRPr="00CF68C7" w:rsidRDefault="00CF68C7" w:rsidP="00CF68C7">
      <w:pPr>
        <w:rPr>
          <w:lang w:eastAsia="pl-PL"/>
        </w:rPr>
      </w:pPr>
    </w:p>
    <w:p w:rsidR="00CF68C7" w:rsidRPr="00CF68C7" w:rsidRDefault="00CF68C7" w:rsidP="00CF68C7">
      <w:pPr>
        <w:rPr>
          <w:lang w:eastAsia="pl-PL"/>
        </w:rPr>
      </w:pPr>
    </w:p>
    <w:p w:rsidR="00CF68C7" w:rsidRPr="00CF68C7" w:rsidRDefault="00CF68C7" w:rsidP="00CF68C7">
      <w:pPr>
        <w:rPr>
          <w:lang w:eastAsia="pl-PL"/>
        </w:rPr>
      </w:pPr>
    </w:p>
    <w:p w:rsidR="00CF68C7" w:rsidRPr="00CF68C7" w:rsidRDefault="00CF68C7" w:rsidP="00CF68C7">
      <w:pPr>
        <w:rPr>
          <w:lang w:eastAsia="pl-PL"/>
        </w:rPr>
      </w:pPr>
    </w:p>
    <w:p w:rsidR="00CF68C7" w:rsidRPr="00CF68C7" w:rsidRDefault="00CF68C7" w:rsidP="00CF68C7">
      <w:pPr>
        <w:rPr>
          <w:lang w:eastAsia="pl-PL"/>
        </w:rPr>
      </w:pPr>
    </w:p>
    <w:p w:rsidR="00CF68C7" w:rsidRPr="00CF68C7" w:rsidRDefault="00CF68C7" w:rsidP="00CF68C7">
      <w:pPr>
        <w:rPr>
          <w:lang w:eastAsia="pl-PL"/>
        </w:rPr>
      </w:pPr>
    </w:p>
    <w:p w:rsidR="00CF68C7" w:rsidRPr="00CF68C7" w:rsidRDefault="00CF68C7" w:rsidP="00CF68C7">
      <w:pPr>
        <w:rPr>
          <w:lang w:eastAsia="pl-PL"/>
        </w:rPr>
      </w:pPr>
    </w:p>
    <w:p w:rsidR="00CF68C7" w:rsidRDefault="00CF68C7" w:rsidP="00CF68C7">
      <w:pPr>
        <w:pStyle w:val="Tekstpodstawowywcity"/>
        <w:ind w:left="0"/>
        <w:jc w:val="right"/>
      </w:pPr>
    </w:p>
    <w:p w:rsidR="00CF68C7" w:rsidRDefault="00CF68C7" w:rsidP="00CF68C7">
      <w:pPr>
        <w:pStyle w:val="Tekstpodstawowywcity"/>
        <w:tabs>
          <w:tab w:val="left" w:pos="6501"/>
        </w:tabs>
        <w:ind w:left="0"/>
      </w:pPr>
      <w:r>
        <w:tab/>
      </w:r>
    </w:p>
    <w:p w:rsidR="00FF473B" w:rsidRPr="00CF68C7" w:rsidRDefault="00E1262C" w:rsidP="00CF68C7">
      <w:pPr>
        <w:pStyle w:val="Tekstpodstawowywcity"/>
        <w:ind w:left="0"/>
        <w:jc w:val="right"/>
        <w:rPr>
          <w:color w:val="000000"/>
        </w:rPr>
      </w:pPr>
      <w:r w:rsidRPr="00CF68C7">
        <w:br w:type="page"/>
      </w:r>
      <w:r w:rsidR="00FF473B" w:rsidRPr="0086180C">
        <w:rPr>
          <w:b/>
        </w:rPr>
        <w:lastRenderedPageBreak/>
        <w:t xml:space="preserve">Załącznik </w:t>
      </w:r>
      <w:r w:rsidR="00FF473B" w:rsidRPr="00901197">
        <w:rPr>
          <w:b/>
        </w:rPr>
        <w:t xml:space="preserve">nr </w:t>
      </w:r>
      <w:r w:rsidR="000026FD" w:rsidRPr="00901197">
        <w:rPr>
          <w:b/>
        </w:rPr>
        <w:t xml:space="preserve">3 </w:t>
      </w:r>
      <w:r w:rsidR="000026FD">
        <w:rPr>
          <w:b/>
        </w:rPr>
        <w:t>d</w:t>
      </w:r>
      <w:r w:rsidR="00FF473B" w:rsidRPr="0086180C">
        <w:rPr>
          <w:b/>
        </w:rPr>
        <w:t>o umowy</w:t>
      </w:r>
    </w:p>
    <w:p w:rsidR="00FF473B" w:rsidRPr="0086180C" w:rsidRDefault="00FF473B" w:rsidP="00FF473B">
      <w:pPr>
        <w:rPr>
          <w:rFonts w:ascii="Times New Roman" w:hAnsi="Times New Roman"/>
        </w:rPr>
      </w:pPr>
    </w:p>
    <w:tbl>
      <w:tblPr>
        <w:tblpPr w:leftFromText="141" w:rightFromText="141" w:vertAnchor="text" w:horzAnchor="margin" w:tblpY="-65"/>
        <w:tblW w:w="931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000" w:firstRow="0" w:lastRow="0" w:firstColumn="0" w:lastColumn="0" w:noHBand="0" w:noVBand="0"/>
      </w:tblPr>
      <w:tblGrid>
        <w:gridCol w:w="9318"/>
      </w:tblGrid>
      <w:tr w:rsidR="00FF473B" w:rsidRPr="0086180C" w:rsidTr="00BA1589">
        <w:trPr>
          <w:cantSplit/>
          <w:trHeight w:val="261"/>
        </w:trPr>
        <w:tc>
          <w:tcPr>
            <w:tcW w:w="9318" w:type="dxa"/>
            <w:tcBorders>
              <w:top w:val="single" w:sz="12" w:space="0" w:color="000001"/>
              <w:left w:val="single" w:sz="12" w:space="0" w:color="000001"/>
              <w:bottom w:val="single" w:sz="12" w:space="0" w:color="000001"/>
              <w:right w:val="single" w:sz="12" w:space="0" w:color="000001"/>
            </w:tcBorders>
            <w:shd w:val="clear" w:color="auto" w:fill="E5E5E5"/>
          </w:tcPr>
          <w:p w:rsidR="00FF473B" w:rsidRPr="0086180C" w:rsidRDefault="00FF473B" w:rsidP="00BA1589">
            <w:pPr>
              <w:pStyle w:val="Nagwek6"/>
              <w:spacing w:before="0" w:after="100" w:afterAutospacing="1"/>
              <w:jc w:val="center"/>
              <w:rPr>
                <w:rFonts w:ascii="Times New Roman" w:hAnsi="Times New Roman"/>
                <w:lang w:val="pl-PL"/>
              </w:rPr>
            </w:pPr>
            <w:bookmarkStart w:id="2" w:name="_Ref270277170"/>
            <w:r w:rsidRPr="0086180C">
              <w:rPr>
                <w:rFonts w:ascii="Times New Roman" w:hAnsi="Times New Roman"/>
                <w:color w:val="auto"/>
                <w:lang w:val="pl-PL"/>
              </w:rPr>
              <w:t>Oświadczenie Wykonawcy o ochronie informacji</w:t>
            </w:r>
            <w:bookmarkEnd w:id="2"/>
          </w:p>
        </w:tc>
      </w:tr>
    </w:tbl>
    <w:p w:rsidR="00387529" w:rsidRPr="0086180C" w:rsidRDefault="00387529" w:rsidP="00387529">
      <w:pPr>
        <w:jc w:val="right"/>
        <w:rPr>
          <w:rFonts w:ascii="Times New Roman" w:hAnsi="Times New Roman"/>
        </w:rPr>
      </w:pPr>
      <w:r w:rsidRPr="0086180C">
        <w:rPr>
          <w:rFonts w:ascii="Times New Roman" w:hAnsi="Times New Roman"/>
        </w:rPr>
        <w:t>Miejscowość, dnia ……. / ……… / ……</w:t>
      </w:r>
    </w:p>
    <w:p w:rsidR="00387529" w:rsidRPr="0086180C" w:rsidRDefault="00387529" w:rsidP="00387529">
      <w:pPr>
        <w:spacing w:line="276" w:lineRule="auto"/>
        <w:jc w:val="both"/>
        <w:rPr>
          <w:rFonts w:ascii="Times New Roman" w:hAnsi="Times New Roman"/>
        </w:rPr>
      </w:pPr>
    </w:p>
    <w:p w:rsidR="00387529" w:rsidRPr="0086180C" w:rsidRDefault="00387529" w:rsidP="00387529">
      <w:pPr>
        <w:autoSpaceDE w:val="0"/>
        <w:spacing w:before="120" w:after="120"/>
        <w:rPr>
          <w:rFonts w:ascii="Times New Roman" w:hAnsi="Times New Roman"/>
        </w:rPr>
      </w:pPr>
      <w:r w:rsidRPr="0086180C">
        <w:rPr>
          <w:rFonts w:ascii="Times New Roman" w:hAnsi="Times New Roman"/>
        </w:rPr>
        <w:t xml:space="preserve">W związku z wykonywaniem przez Wykonawcę zobowiązań z tytułu umowy nr …/20…, </w:t>
      </w:r>
      <w:r w:rsidRPr="0086180C">
        <w:rPr>
          <w:rFonts w:ascii="Times New Roman" w:hAnsi="Times New Roman"/>
          <w:b/>
        </w:rPr>
        <w:t>Izba Administracji Skarbowej we Wrocławiu</w:t>
      </w:r>
      <w:r w:rsidRPr="0086180C">
        <w:rPr>
          <w:rFonts w:ascii="Times New Roman" w:hAnsi="Times New Roman"/>
        </w:rPr>
        <w:t xml:space="preserve"> zobowiązuje Wykonawcę do:</w:t>
      </w:r>
    </w:p>
    <w:p w:rsidR="00387529" w:rsidRPr="0086180C" w:rsidRDefault="00387529" w:rsidP="00387529">
      <w:pPr>
        <w:pStyle w:val="Akapitzlist1"/>
        <w:numPr>
          <w:ilvl w:val="0"/>
          <w:numId w:val="27"/>
        </w:numPr>
        <w:suppressAutoHyphens/>
        <w:spacing w:before="120" w:after="120" w:line="240" w:lineRule="auto"/>
        <w:jc w:val="both"/>
        <w:rPr>
          <w:rFonts w:ascii="Times New Roman" w:hAnsi="Times New Roman"/>
          <w:sz w:val="24"/>
          <w:szCs w:val="24"/>
        </w:rPr>
      </w:pPr>
      <w:r w:rsidRPr="0086180C">
        <w:rPr>
          <w:rFonts w:ascii="Times New Roman" w:hAnsi="Times New Roman"/>
          <w:sz w:val="24"/>
          <w:szCs w:val="24"/>
        </w:rPr>
        <w:t>Zachowania w ścisłej tajemnicy wszelkich informacji dotyczących danych osobowych, uzyskanych w trakcie wykonywania umowy niezależnie od formy przekazania tych informacji i ich źródła, zarówno w trakcie trwania umowy, jaki i po jej rozwiązaniu.</w:t>
      </w:r>
    </w:p>
    <w:p w:rsidR="00387529" w:rsidRPr="0086180C" w:rsidRDefault="00387529" w:rsidP="00387529">
      <w:pPr>
        <w:pStyle w:val="Akapitzlist1"/>
        <w:numPr>
          <w:ilvl w:val="0"/>
          <w:numId w:val="27"/>
        </w:numPr>
        <w:suppressAutoHyphens/>
        <w:autoSpaceDE w:val="0"/>
        <w:spacing w:before="120" w:after="120" w:line="240" w:lineRule="auto"/>
        <w:jc w:val="both"/>
        <w:rPr>
          <w:rFonts w:ascii="Times New Roman" w:hAnsi="Times New Roman"/>
          <w:sz w:val="24"/>
          <w:szCs w:val="24"/>
        </w:rPr>
      </w:pPr>
      <w:r w:rsidRPr="0086180C">
        <w:rPr>
          <w:rFonts w:ascii="Times New Roman" w:hAnsi="Times New Roman"/>
          <w:sz w:val="24"/>
          <w:szCs w:val="24"/>
        </w:rPr>
        <w:t>Wykorzystania informacji jedynie w celach określonych ustaleniami umowy oraz wynikających z uregulowań prawnych obowiązujących w Polsce i Unii Europejskiej.</w:t>
      </w:r>
    </w:p>
    <w:p w:rsidR="00387529" w:rsidRPr="0086180C" w:rsidRDefault="00387529" w:rsidP="00387529">
      <w:pPr>
        <w:pStyle w:val="Akapitzlist1"/>
        <w:numPr>
          <w:ilvl w:val="0"/>
          <w:numId w:val="27"/>
        </w:numPr>
        <w:suppressAutoHyphens/>
        <w:autoSpaceDE w:val="0"/>
        <w:spacing w:before="120" w:after="120" w:line="240" w:lineRule="auto"/>
        <w:jc w:val="both"/>
        <w:rPr>
          <w:rFonts w:ascii="Times New Roman" w:hAnsi="Times New Roman"/>
          <w:sz w:val="24"/>
          <w:szCs w:val="24"/>
        </w:rPr>
      </w:pPr>
      <w:r w:rsidRPr="0086180C">
        <w:rPr>
          <w:rFonts w:ascii="Times New Roman" w:hAnsi="Times New Roman"/>
          <w:sz w:val="24"/>
          <w:szCs w:val="24"/>
        </w:rPr>
        <w:t>Podjęcia wszelkich niezbędnych kroków dla zapewnienia, że żaden pracownik Wykonawcy ani inna osoba z pomocą której Wykonawca realizuje umowę nie ujawni informacji chronionych ani ich źródła, zarówno w całości, jak i w części, osobom lub firmom trzecim, bez uzyskania uprzednio wyraźnego upoważnienia na piśmie od Izby Administracji Skarbowej we Wrocławiu.</w:t>
      </w:r>
    </w:p>
    <w:p w:rsidR="00387529" w:rsidRPr="0086180C" w:rsidRDefault="00387529" w:rsidP="00387529">
      <w:pPr>
        <w:pStyle w:val="Akapitzlist1"/>
        <w:numPr>
          <w:ilvl w:val="0"/>
          <w:numId w:val="27"/>
        </w:numPr>
        <w:suppressAutoHyphens/>
        <w:autoSpaceDE w:val="0"/>
        <w:spacing w:before="120" w:after="120" w:line="240" w:lineRule="auto"/>
        <w:jc w:val="both"/>
        <w:rPr>
          <w:rFonts w:ascii="Times New Roman" w:hAnsi="Times New Roman"/>
          <w:sz w:val="24"/>
          <w:szCs w:val="24"/>
        </w:rPr>
      </w:pPr>
      <w:r w:rsidRPr="0086180C">
        <w:rPr>
          <w:rFonts w:ascii="Times New Roman" w:hAnsi="Times New Roman"/>
          <w:sz w:val="24"/>
          <w:szCs w:val="24"/>
        </w:rPr>
        <w:t>Odnotowywania i zgłaszania wszelkich zaobserwowanych lub podejrzewanych słabości związanych z bezpieczeństwem informacji w systemach lub usługach.</w:t>
      </w:r>
    </w:p>
    <w:p w:rsidR="00387529" w:rsidRPr="0086180C" w:rsidRDefault="00387529" w:rsidP="00387529">
      <w:pPr>
        <w:pStyle w:val="Akapitzlist1"/>
        <w:numPr>
          <w:ilvl w:val="0"/>
          <w:numId w:val="27"/>
        </w:numPr>
        <w:suppressAutoHyphens/>
        <w:autoSpaceDE w:val="0"/>
        <w:spacing w:before="120" w:after="120" w:line="240" w:lineRule="auto"/>
        <w:jc w:val="both"/>
        <w:rPr>
          <w:rFonts w:ascii="Times New Roman" w:hAnsi="Times New Roman"/>
          <w:sz w:val="24"/>
          <w:szCs w:val="24"/>
        </w:rPr>
      </w:pPr>
      <w:r w:rsidRPr="0086180C">
        <w:rPr>
          <w:rFonts w:ascii="Times New Roman" w:hAnsi="Times New Roman"/>
          <w:sz w:val="24"/>
          <w:szCs w:val="24"/>
        </w:rPr>
        <w:t>Ujawnienia informacji jedynie tym osobom, którym będą one niezbędne do wykonywania powierzonych im czynności i tylko w zakresie, w jakim odbiorca informacji musi mieć do nich dostęp dla celów realizacji zadania wynikającego z tytułu umowy nr ……………….</w:t>
      </w:r>
    </w:p>
    <w:p w:rsidR="00387529" w:rsidRPr="0086180C" w:rsidRDefault="00387529" w:rsidP="00387529">
      <w:pPr>
        <w:pStyle w:val="Akapitzlist"/>
        <w:numPr>
          <w:ilvl w:val="0"/>
          <w:numId w:val="27"/>
        </w:numPr>
        <w:suppressAutoHyphens/>
        <w:spacing w:before="120" w:after="120"/>
        <w:contextualSpacing w:val="0"/>
        <w:jc w:val="both"/>
        <w:rPr>
          <w:rFonts w:ascii="Times New Roman" w:eastAsia="Times New Roman" w:hAnsi="Times New Roman"/>
        </w:rPr>
      </w:pPr>
      <w:r w:rsidRPr="0086180C">
        <w:rPr>
          <w:rFonts w:ascii="Times New Roman" w:hAnsi="Times New Roman"/>
        </w:rPr>
        <w:t xml:space="preserve">Niekopiowania, niepowielania, ani w jakikolwiek inny sposób nierozpowszechniania jakiejkolwiek części określonych informacji, z wyjątkiem uzasadnionej potrzeby do celów związanych z realizacją umowy nr ……………………………………….., po uprzednim uzyskaniu pisemnej zgody od </w:t>
      </w:r>
      <w:r w:rsidRPr="0086180C">
        <w:rPr>
          <w:rFonts w:ascii="Times New Roman" w:eastAsia="Times New Roman" w:hAnsi="Times New Roman"/>
        </w:rPr>
        <w:t>Izby Administracji Skarbowej we Wrocławiu.</w:t>
      </w:r>
    </w:p>
    <w:p w:rsidR="00387529" w:rsidRPr="0086180C" w:rsidRDefault="00387529" w:rsidP="00387529">
      <w:pPr>
        <w:pStyle w:val="Akapitzlist1"/>
        <w:autoSpaceDE w:val="0"/>
        <w:spacing w:before="120" w:after="120" w:line="240" w:lineRule="auto"/>
        <w:ind w:left="397"/>
        <w:jc w:val="both"/>
        <w:rPr>
          <w:rFonts w:ascii="Times New Roman" w:hAnsi="Times New Roman"/>
          <w:sz w:val="24"/>
          <w:szCs w:val="24"/>
        </w:rPr>
      </w:pPr>
    </w:p>
    <w:p w:rsidR="00387529" w:rsidRPr="0086180C" w:rsidRDefault="00387529" w:rsidP="00387529">
      <w:pPr>
        <w:pStyle w:val="Akapitzlist1"/>
        <w:autoSpaceDE w:val="0"/>
        <w:spacing w:before="120" w:after="120" w:line="240" w:lineRule="auto"/>
        <w:ind w:left="0"/>
        <w:jc w:val="both"/>
        <w:rPr>
          <w:rFonts w:ascii="Times New Roman" w:hAnsi="Times New Roman"/>
          <w:sz w:val="24"/>
          <w:szCs w:val="24"/>
        </w:rPr>
      </w:pPr>
      <w:r w:rsidRPr="0086180C">
        <w:rPr>
          <w:rFonts w:ascii="Times New Roman" w:hAnsi="Times New Roman"/>
          <w:sz w:val="24"/>
          <w:szCs w:val="24"/>
        </w:rPr>
        <w:t>Stwierdzam własnoręcznym podpisem, że znane są mi moje obowiązki w zakresie ochrony informacji, wynikające z niżej wymienionych przepisów:</w:t>
      </w:r>
    </w:p>
    <w:p w:rsidR="00387529" w:rsidRPr="0086180C" w:rsidRDefault="00387529" w:rsidP="007809AD">
      <w:pPr>
        <w:pStyle w:val="Akapitzlist1"/>
        <w:widowControl w:val="0"/>
        <w:numPr>
          <w:ilvl w:val="0"/>
          <w:numId w:val="26"/>
        </w:numPr>
        <w:suppressLineNumbers/>
        <w:suppressAutoHyphens/>
        <w:spacing w:before="120" w:after="120" w:line="240" w:lineRule="auto"/>
        <w:jc w:val="both"/>
        <w:rPr>
          <w:rFonts w:ascii="Times New Roman" w:hAnsi="Times New Roman"/>
          <w:sz w:val="24"/>
          <w:szCs w:val="24"/>
        </w:rPr>
      </w:pPr>
      <w:r w:rsidRPr="0086180C">
        <w:rPr>
          <w:rFonts w:ascii="Times New Roman" w:hAnsi="Times New Roman"/>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387529" w:rsidRPr="0086180C" w:rsidRDefault="00387529" w:rsidP="007809AD">
      <w:pPr>
        <w:pStyle w:val="Nagwek3"/>
        <w:keepLines/>
        <w:numPr>
          <w:ilvl w:val="0"/>
          <w:numId w:val="26"/>
        </w:numPr>
        <w:spacing w:before="40" w:after="0"/>
        <w:jc w:val="both"/>
        <w:rPr>
          <w:b w:val="0"/>
          <w:sz w:val="24"/>
          <w:szCs w:val="24"/>
        </w:rPr>
      </w:pPr>
      <w:r w:rsidRPr="0086180C">
        <w:rPr>
          <w:rFonts w:ascii="Times New Roman" w:hAnsi="Times New Roman"/>
          <w:b w:val="0"/>
          <w:sz w:val="24"/>
          <w:szCs w:val="24"/>
        </w:rPr>
        <w:t>Ustaw</w:t>
      </w:r>
      <w:r w:rsidR="007809AD" w:rsidRPr="0086180C">
        <w:rPr>
          <w:rFonts w:ascii="Times New Roman" w:hAnsi="Times New Roman"/>
          <w:b w:val="0"/>
          <w:sz w:val="24"/>
          <w:szCs w:val="24"/>
        </w:rPr>
        <w:t>y</w:t>
      </w:r>
      <w:r w:rsidRPr="0086180C">
        <w:rPr>
          <w:rFonts w:ascii="Times New Roman" w:hAnsi="Times New Roman"/>
          <w:b w:val="0"/>
          <w:sz w:val="24"/>
          <w:szCs w:val="24"/>
        </w:rPr>
        <w:t xml:space="preserve"> z dnia 10 maja 2018 r.</w:t>
      </w:r>
      <w:r w:rsidRPr="0086180C">
        <w:rPr>
          <w:rFonts w:ascii="Times New Roman" w:hAnsi="Times New Roman"/>
          <w:sz w:val="24"/>
          <w:szCs w:val="24"/>
        </w:rPr>
        <w:t xml:space="preserve"> o ochronie danych osobowych </w:t>
      </w:r>
      <w:r w:rsidRPr="0086180C">
        <w:rPr>
          <w:rFonts w:ascii="Times New Roman" w:hAnsi="Times New Roman"/>
          <w:b w:val="0"/>
          <w:sz w:val="24"/>
          <w:szCs w:val="24"/>
        </w:rPr>
        <w:t>(</w:t>
      </w:r>
      <w:r w:rsidR="003644AA">
        <w:rPr>
          <w:rFonts w:ascii="Times New Roman" w:hAnsi="Times New Roman"/>
          <w:b w:val="0"/>
          <w:sz w:val="24"/>
          <w:szCs w:val="24"/>
        </w:rPr>
        <w:t>t. j.</w:t>
      </w:r>
      <w:r w:rsidR="0039651C" w:rsidRPr="0086180C">
        <w:rPr>
          <w:rFonts w:ascii="Times New Roman" w:hAnsi="Times New Roman"/>
          <w:b w:val="0"/>
          <w:color w:val="70AD47"/>
          <w:sz w:val="24"/>
          <w:szCs w:val="24"/>
        </w:rPr>
        <w:t xml:space="preserve"> </w:t>
      </w:r>
      <w:r w:rsidRPr="0086180C">
        <w:rPr>
          <w:rFonts w:ascii="Times New Roman" w:hAnsi="Times New Roman"/>
          <w:b w:val="0"/>
          <w:sz w:val="24"/>
          <w:szCs w:val="24"/>
        </w:rPr>
        <w:t>Dz.</w:t>
      </w:r>
      <w:r w:rsidR="007809AD" w:rsidRPr="0086180C">
        <w:rPr>
          <w:rFonts w:ascii="Times New Roman" w:hAnsi="Times New Roman"/>
          <w:b w:val="0"/>
          <w:sz w:val="24"/>
          <w:szCs w:val="24"/>
        </w:rPr>
        <w:t xml:space="preserve"> </w:t>
      </w:r>
      <w:r w:rsidRPr="0086180C">
        <w:rPr>
          <w:rFonts w:ascii="Times New Roman" w:hAnsi="Times New Roman"/>
          <w:b w:val="0"/>
          <w:sz w:val="24"/>
          <w:szCs w:val="24"/>
        </w:rPr>
        <w:t xml:space="preserve">U. z </w:t>
      </w:r>
      <w:r w:rsidRPr="0086180C">
        <w:rPr>
          <w:rStyle w:val="ng-binding"/>
          <w:rFonts w:ascii="Times New Roman" w:hAnsi="Times New Roman" w:cs="Times New Roman"/>
          <w:b w:val="0"/>
          <w:sz w:val="24"/>
          <w:szCs w:val="24"/>
        </w:rPr>
        <w:t xml:space="preserve">2019 r. </w:t>
      </w:r>
      <w:r w:rsidR="003644AA">
        <w:rPr>
          <w:rStyle w:val="ng-binding"/>
          <w:rFonts w:ascii="Times New Roman" w:hAnsi="Times New Roman" w:cs="Times New Roman"/>
          <w:b w:val="0"/>
          <w:sz w:val="24"/>
          <w:szCs w:val="24"/>
        </w:rPr>
        <w:br/>
      </w:r>
      <w:r w:rsidRPr="0086180C">
        <w:rPr>
          <w:rStyle w:val="ng-binding"/>
          <w:rFonts w:ascii="Times New Roman" w:hAnsi="Times New Roman" w:cs="Times New Roman"/>
          <w:b w:val="0"/>
          <w:sz w:val="24"/>
          <w:szCs w:val="24"/>
        </w:rPr>
        <w:t>poz. 1781</w:t>
      </w:r>
      <w:r w:rsidRPr="0086180C">
        <w:rPr>
          <w:rFonts w:ascii="Times New Roman" w:hAnsi="Times New Roman"/>
          <w:b w:val="0"/>
          <w:sz w:val="24"/>
          <w:szCs w:val="24"/>
        </w:rPr>
        <w:t>)</w:t>
      </w:r>
      <w:r w:rsidR="007809AD" w:rsidRPr="0086180C">
        <w:rPr>
          <w:rFonts w:ascii="Times New Roman" w:hAnsi="Times New Roman"/>
          <w:b w:val="0"/>
          <w:sz w:val="24"/>
          <w:szCs w:val="24"/>
        </w:rPr>
        <w:t>,</w:t>
      </w:r>
    </w:p>
    <w:p w:rsidR="00387529" w:rsidRPr="0086180C" w:rsidRDefault="007809AD" w:rsidP="007809AD">
      <w:pPr>
        <w:pStyle w:val="Akapitzlist1"/>
        <w:numPr>
          <w:ilvl w:val="0"/>
          <w:numId w:val="26"/>
        </w:numPr>
        <w:suppressAutoHyphens/>
        <w:autoSpaceDE w:val="0"/>
        <w:spacing w:before="120" w:after="120" w:line="240" w:lineRule="auto"/>
        <w:jc w:val="both"/>
        <w:rPr>
          <w:rFonts w:ascii="Times New Roman" w:hAnsi="Times New Roman"/>
          <w:sz w:val="24"/>
          <w:szCs w:val="24"/>
        </w:rPr>
      </w:pPr>
      <w:r w:rsidRPr="0086180C">
        <w:rPr>
          <w:rFonts w:ascii="Times New Roman" w:hAnsi="Times New Roman"/>
          <w:sz w:val="24"/>
          <w:szCs w:val="24"/>
        </w:rPr>
        <w:t>Ustawy</w:t>
      </w:r>
      <w:r w:rsidR="00387529" w:rsidRPr="0086180C">
        <w:rPr>
          <w:rFonts w:ascii="Times New Roman" w:hAnsi="Times New Roman"/>
          <w:sz w:val="24"/>
          <w:szCs w:val="24"/>
        </w:rPr>
        <w:t xml:space="preserve"> z dnia 5 sierpnia 2010 r. </w:t>
      </w:r>
      <w:r w:rsidR="00387529" w:rsidRPr="0086180C">
        <w:rPr>
          <w:rFonts w:ascii="Times New Roman" w:hAnsi="Times New Roman"/>
          <w:b/>
          <w:bCs/>
          <w:sz w:val="24"/>
          <w:szCs w:val="24"/>
        </w:rPr>
        <w:t xml:space="preserve">o ochronie informacji niejawnych </w:t>
      </w:r>
      <w:r w:rsidR="00387529" w:rsidRPr="0086180C">
        <w:rPr>
          <w:rFonts w:ascii="Times New Roman" w:hAnsi="Times New Roman"/>
          <w:sz w:val="24"/>
          <w:szCs w:val="24"/>
        </w:rPr>
        <w:t>(</w:t>
      </w:r>
      <w:r w:rsidR="00C01FEA">
        <w:rPr>
          <w:rFonts w:ascii="Times New Roman" w:hAnsi="Times New Roman"/>
          <w:sz w:val="24"/>
          <w:szCs w:val="24"/>
        </w:rPr>
        <w:t>t .j.</w:t>
      </w:r>
      <w:r w:rsidR="0039651C" w:rsidRPr="0086180C">
        <w:rPr>
          <w:rFonts w:ascii="Times New Roman" w:hAnsi="Times New Roman"/>
          <w:b/>
          <w:color w:val="70AD47"/>
          <w:sz w:val="24"/>
          <w:szCs w:val="24"/>
        </w:rPr>
        <w:t xml:space="preserve"> </w:t>
      </w:r>
      <w:r w:rsidR="00387529" w:rsidRPr="0086180C">
        <w:rPr>
          <w:rFonts w:ascii="Times New Roman" w:hAnsi="Times New Roman"/>
          <w:sz w:val="24"/>
          <w:szCs w:val="24"/>
        </w:rPr>
        <w:t xml:space="preserve">Dz. U. z </w:t>
      </w:r>
      <w:r w:rsidR="00387529" w:rsidRPr="0086180C">
        <w:rPr>
          <w:rStyle w:val="ng-binding"/>
          <w:rFonts w:ascii="Times New Roman" w:hAnsi="Times New Roman"/>
          <w:sz w:val="24"/>
          <w:szCs w:val="24"/>
        </w:rPr>
        <w:t>2019 r. poz. 742</w:t>
      </w:r>
      <w:r w:rsidRPr="0086180C">
        <w:rPr>
          <w:rFonts w:ascii="Times New Roman" w:hAnsi="Times New Roman"/>
          <w:sz w:val="24"/>
          <w:szCs w:val="24"/>
        </w:rPr>
        <w:t>),</w:t>
      </w:r>
    </w:p>
    <w:p w:rsidR="007809AD" w:rsidRPr="0086180C" w:rsidRDefault="007809AD" w:rsidP="007809AD">
      <w:pPr>
        <w:pStyle w:val="Akapitzlist1"/>
        <w:numPr>
          <w:ilvl w:val="0"/>
          <w:numId w:val="26"/>
        </w:numPr>
        <w:suppressAutoHyphens/>
        <w:autoSpaceDE w:val="0"/>
        <w:spacing w:before="120" w:after="120" w:line="240" w:lineRule="auto"/>
        <w:jc w:val="both"/>
        <w:rPr>
          <w:rFonts w:ascii="Times New Roman" w:hAnsi="Times New Roman" w:cs="Times New Roman"/>
          <w:sz w:val="24"/>
          <w:szCs w:val="24"/>
        </w:rPr>
      </w:pPr>
      <w:r w:rsidRPr="0086180C">
        <w:rPr>
          <w:rFonts w:ascii="Times New Roman" w:hAnsi="Times New Roman" w:cs="Times New Roman"/>
          <w:sz w:val="24"/>
          <w:szCs w:val="24"/>
        </w:rPr>
        <w:t xml:space="preserve">Ustawy z dnia 29 sierpnia 1997 r. </w:t>
      </w:r>
      <w:r w:rsidRPr="0086180C">
        <w:rPr>
          <w:rFonts w:ascii="Times New Roman" w:hAnsi="Times New Roman" w:cs="Times New Roman"/>
          <w:b/>
          <w:sz w:val="24"/>
          <w:szCs w:val="24"/>
        </w:rPr>
        <w:t>Ordynacja podatkowa</w:t>
      </w:r>
      <w:r w:rsidRPr="0086180C">
        <w:rPr>
          <w:rFonts w:ascii="Times New Roman" w:hAnsi="Times New Roman" w:cs="Times New Roman"/>
          <w:sz w:val="24"/>
          <w:szCs w:val="24"/>
        </w:rPr>
        <w:t xml:space="preserve"> </w:t>
      </w:r>
      <w:r w:rsidRPr="00036DC7">
        <w:rPr>
          <w:rFonts w:ascii="Times New Roman" w:hAnsi="Times New Roman"/>
          <w:sz w:val="24"/>
          <w:szCs w:val="24"/>
        </w:rPr>
        <w:t>(</w:t>
      </w:r>
      <w:r w:rsidR="009800FB">
        <w:rPr>
          <w:rFonts w:ascii="Times New Roman" w:hAnsi="Times New Roman"/>
          <w:sz w:val="24"/>
          <w:szCs w:val="24"/>
        </w:rPr>
        <w:t xml:space="preserve">t. j. </w:t>
      </w:r>
      <w:r w:rsidRPr="0086180C">
        <w:rPr>
          <w:rFonts w:ascii="Times New Roman" w:hAnsi="Times New Roman"/>
          <w:sz w:val="24"/>
          <w:szCs w:val="24"/>
        </w:rPr>
        <w:t xml:space="preserve">Dz. U. 2019 r. </w:t>
      </w:r>
      <w:r w:rsidR="009800FB">
        <w:rPr>
          <w:rFonts w:ascii="Times New Roman" w:hAnsi="Times New Roman"/>
          <w:sz w:val="24"/>
          <w:szCs w:val="24"/>
        </w:rPr>
        <w:br/>
      </w:r>
      <w:r w:rsidRPr="0086180C">
        <w:rPr>
          <w:rFonts w:ascii="Times New Roman" w:hAnsi="Times New Roman"/>
          <w:sz w:val="24"/>
          <w:szCs w:val="24"/>
        </w:rPr>
        <w:t>poz. 900</w:t>
      </w:r>
      <w:r w:rsidR="0039651C" w:rsidRPr="0086180C">
        <w:rPr>
          <w:rFonts w:ascii="Times New Roman" w:hAnsi="Times New Roman"/>
          <w:sz w:val="24"/>
          <w:szCs w:val="24"/>
        </w:rPr>
        <w:t>,</w:t>
      </w:r>
      <w:r w:rsidR="009800FB">
        <w:rPr>
          <w:rFonts w:ascii="Times New Roman" w:hAnsi="Times New Roman"/>
          <w:sz w:val="24"/>
          <w:szCs w:val="24"/>
        </w:rPr>
        <w:t xml:space="preserve"> </w:t>
      </w:r>
      <w:r w:rsidRPr="0086180C">
        <w:rPr>
          <w:rFonts w:ascii="Times New Roman" w:hAnsi="Times New Roman"/>
          <w:sz w:val="24"/>
          <w:szCs w:val="24"/>
        </w:rPr>
        <w:t>z</w:t>
      </w:r>
      <w:r w:rsidR="00D91F20" w:rsidRPr="0086180C">
        <w:rPr>
          <w:rFonts w:ascii="Times New Roman" w:hAnsi="Times New Roman"/>
          <w:sz w:val="24"/>
          <w:szCs w:val="24"/>
        </w:rPr>
        <w:t>e</w:t>
      </w:r>
      <w:r w:rsidRPr="0086180C">
        <w:rPr>
          <w:rFonts w:ascii="Times New Roman" w:hAnsi="Times New Roman"/>
          <w:sz w:val="24"/>
          <w:szCs w:val="24"/>
        </w:rPr>
        <w:t xml:space="preserve"> zm.).</w:t>
      </w:r>
    </w:p>
    <w:p w:rsidR="00387529" w:rsidRPr="0086180C" w:rsidRDefault="00387529" w:rsidP="00387529">
      <w:pPr>
        <w:pStyle w:val="Akapitzlist1"/>
        <w:spacing w:before="120" w:after="120" w:line="240" w:lineRule="auto"/>
        <w:ind w:left="0"/>
        <w:jc w:val="both"/>
        <w:rPr>
          <w:rFonts w:ascii="Times New Roman" w:hAnsi="Times New Roman"/>
          <w:sz w:val="24"/>
          <w:szCs w:val="24"/>
        </w:rPr>
      </w:pPr>
    </w:p>
    <w:p w:rsidR="00387529" w:rsidRPr="0086180C" w:rsidRDefault="00387529" w:rsidP="007809AD">
      <w:pPr>
        <w:pStyle w:val="Akapitzlist1"/>
        <w:spacing w:before="120" w:after="120" w:line="240" w:lineRule="auto"/>
        <w:ind w:left="0" w:firstLine="0"/>
        <w:jc w:val="both"/>
        <w:rPr>
          <w:rFonts w:ascii="Times New Roman" w:hAnsi="Times New Roman"/>
          <w:sz w:val="24"/>
          <w:szCs w:val="24"/>
        </w:rPr>
      </w:pPr>
      <w:r w:rsidRPr="0086180C">
        <w:rPr>
          <w:rFonts w:ascii="Times New Roman" w:hAnsi="Times New Roman"/>
          <w:sz w:val="24"/>
          <w:szCs w:val="24"/>
        </w:rPr>
        <w:lastRenderedPageBreak/>
        <w:t xml:space="preserve">Oświadczam, że wypełniłem obowiązki informacyjne przewidziane w art. 13 lub art. 14 RODO wobec osób fizycznych, od których dane osobowe bezpośrednio lub pośrednio pozyskałem </w:t>
      </w:r>
      <w:r w:rsidR="000E7C19">
        <w:rPr>
          <w:rFonts w:ascii="Times New Roman" w:hAnsi="Times New Roman"/>
          <w:sz w:val="24"/>
          <w:szCs w:val="24"/>
        </w:rPr>
        <w:br/>
      </w:r>
      <w:bookmarkStart w:id="3" w:name="_GoBack"/>
      <w:bookmarkEnd w:id="3"/>
      <w:r w:rsidRPr="0086180C">
        <w:rPr>
          <w:rFonts w:ascii="Times New Roman" w:hAnsi="Times New Roman"/>
          <w:sz w:val="24"/>
          <w:szCs w:val="24"/>
        </w:rPr>
        <w:t>w celu ubiegania się o udzielenie zamówienia publicznego oraz realizacji umowy w niniejszym postępowaniu.</w:t>
      </w:r>
    </w:p>
    <w:p w:rsidR="00387529" w:rsidRPr="0086180C" w:rsidRDefault="00387529" w:rsidP="007809AD">
      <w:pPr>
        <w:pStyle w:val="Akapitzlist1"/>
        <w:autoSpaceDE w:val="0"/>
        <w:spacing w:before="120" w:after="120" w:line="240" w:lineRule="auto"/>
        <w:ind w:left="0" w:firstLine="0"/>
        <w:jc w:val="both"/>
        <w:rPr>
          <w:rFonts w:ascii="Times New Roman" w:hAnsi="Times New Roman"/>
          <w:sz w:val="24"/>
          <w:szCs w:val="24"/>
        </w:rPr>
      </w:pPr>
      <w:r w:rsidRPr="0086180C">
        <w:rPr>
          <w:rFonts w:ascii="Times New Roman" w:hAnsi="Times New Roman"/>
          <w:sz w:val="24"/>
          <w:szCs w:val="24"/>
        </w:rPr>
        <w:t>Oświadczam też, że jestem świadomy/-a odpowiedzialności karnej za ujawnienie, przekazanie, wykorzystanie, zbycie lub oferowanie do zbycia informacji chronionych, zdobytych w trakcie wykonywania umowy.</w:t>
      </w:r>
    </w:p>
    <w:p w:rsidR="00387529" w:rsidRPr="0086180C" w:rsidRDefault="00387529" w:rsidP="007809AD">
      <w:pPr>
        <w:pStyle w:val="Akapitzlist1"/>
        <w:autoSpaceDE w:val="0"/>
        <w:spacing w:before="120" w:after="120" w:line="240" w:lineRule="auto"/>
        <w:ind w:left="0" w:firstLine="0"/>
        <w:jc w:val="both"/>
        <w:rPr>
          <w:rFonts w:ascii="Times New Roman" w:hAnsi="Times New Roman"/>
          <w:sz w:val="24"/>
          <w:szCs w:val="24"/>
        </w:rPr>
      </w:pPr>
      <w:r w:rsidRPr="0086180C">
        <w:rPr>
          <w:rFonts w:ascii="Times New Roman" w:hAnsi="Times New Roman"/>
          <w:sz w:val="24"/>
          <w:szCs w:val="24"/>
        </w:rPr>
        <w:t xml:space="preserve">Każda z osób uczestniczących w realizacji przedmiotu umowy zobowiązała się wobec Wykonawcy nie ujawniać żadnych informacji, z którymi zapozna się podczas wykonywania czynności zleconych do realizacji oraz zapoznała się z treścią zobowiązania co do zachowania poufności informacji. </w:t>
      </w:r>
    </w:p>
    <w:p w:rsidR="00387529" w:rsidRPr="00D452E3" w:rsidRDefault="00387529" w:rsidP="00387529">
      <w:pPr>
        <w:jc w:val="right"/>
        <w:rPr>
          <w:rFonts w:ascii="Times New Roman" w:eastAsia="Arial" w:hAnsi="Times New Roman"/>
        </w:rPr>
      </w:pPr>
    </w:p>
    <w:p w:rsidR="00387529" w:rsidRPr="00D452E3" w:rsidRDefault="00387529" w:rsidP="00387529">
      <w:pPr>
        <w:jc w:val="right"/>
        <w:rPr>
          <w:rFonts w:ascii="Times New Roman" w:eastAsia="Arial" w:hAnsi="Times New Roman"/>
        </w:rPr>
      </w:pPr>
    </w:p>
    <w:p w:rsidR="00387529" w:rsidRPr="00D452E3" w:rsidRDefault="00387529" w:rsidP="00387529">
      <w:pPr>
        <w:jc w:val="right"/>
        <w:rPr>
          <w:rFonts w:ascii="Times New Roman" w:eastAsia="Arial" w:hAnsi="Times New Roman"/>
        </w:rPr>
      </w:pPr>
    </w:p>
    <w:p w:rsidR="00387529" w:rsidRPr="00D452E3" w:rsidRDefault="00387529" w:rsidP="00387529">
      <w:pPr>
        <w:jc w:val="right"/>
        <w:rPr>
          <w:rFonts w:ascii="Times New Roman" w:hAnsi="Times New Roman"/>
        </w:rPr>
      </w:pPr>
      <w:r>
        <w:rPr>
          <w:rFonts w:ascii="Times New Roman" w:eastAsia="Arial" w:hAnsi="Times New Roman"/>
        </w:rPr>
        <w:t>……</w:t>
      </w:r>
      <w:r w:rsidRPr="00D452E3">
        <w:rPr>
          <w:rFonts w:ascii="Times New Roman" w:eastAsia="Arial" w:hAnsi="Times New Roman"/>
        </w:rPr>
        <w:t>…………………………………………</w:t>
      </w:r>
      <w:r w:rsidRPr="00D452E3">
        <w:rPr>
          <w:rFonts w:ascii="Times New Roman" w:hAnsi="Times New Roman"/>
        </w:rPr>
        <w:t>..</w:t>
      </w:r>
    </w:p>
    <w:p w:rsidR="00387529" w:rsidRPr="00BA6F52" w:rsidRDefault="00387529" w:rsidP="00387529">
      <w:pPr>
        <w:ind w:left="4962" w:right="90"/>
        <w:jc w:val="center"/>
        <w:rPr>
          <w:rFonts w:ascii="Times New Roman" w:hAnsi="Times New Roman"/>
          <w:sz w:val="16"/>
          <w:szCs w:val="16"/>
        </w:rPr>
      </w:pPr>
      <w:r w:rsidRPr="00BA6F52">
        <w:rPr>
          <w:rFonts w:ascii="Times New Roman" w:hAnsi="Times New Roman"/>
          <w:sz w:val="16"/>
          <w:szCs w:val="16"/>
        </w:rPr>
        <w:t>(podpis i pieczęć imienna Wykonawcy</w:t>
      </w:r>
    </w:p>
    <w:p w:rsidR="00387529" w:rsidRPr="00BA6F52" w:rsidRDefault="00387529" w:rsidP="00387529">
      <w:pPr>
        <w:ind w:left="4962" w:right="90"/>
        <w:jc w:val="center"/>
        <w:rPr>
          <w:rFonts w:ascii="Times New Roman" w:hAnsi="Times New Roman"/>
          <w:sz w:val="16"/>
          <w:szCs w:val="16"/>
        </w:rPr>
      </w:pPr>
      <w:r w:rsidRPr="00BA6F52">
        <w:rPr>
          <w:rFonts w:ascii="Times New Roman" w:hAnsi="Times New Roman"/>
          <w:sz w:val="16"/>
          <w:szCs w:val="16"/>
        </w:rPr>
        <w:t>lub osoby upoważnionej przez Wykonawcę)</w:t>
      </w:r>
    </w:p>
    <w:p w:rsidR="00387529" w:rsidRPr="00D452E3" w:rsidRDefault="00387529" w:rsidP="00387529">
      <w:pPr>
        <w:pStyle w:val="Nagwek6"/>
        <w:rPr>
          <w:rFonts w:ascii="Times New Roman" w:hAnsi="Times New Roman"/>
        </w:rPr>
      </w:pPr>
    </w:p>
    <w:p w:rsidR="00FF473B" w:rsidRPr="00387529" w:rsidRDefault="00FF473B" w:rsidP="00387529">
      <w:pPr>
        <w:jc w:val="right"/>
        <w:rPr>
          <w:color w:val="000000"/>
          <w:lang w:val="x-none"/>
        </w:rPr>
      </w:pPr>
    </w:p>
    <w:sectPr w:rsidR="00FF473B" w:rsidRPr="00387529" w:rsidSect="00491C19">
      <w:headerReference w:type="default" r:id="rId8"/>
      <w:footerReference w:type="even" r:id="rId9"/>
      <w:footerReference w:type="default" r:id="rId10"/>
      <w:headerReference w:type="first" r:id="rId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C50" w:rsidRDefault="00FA5C50" w:rsidP="00D414AB">
      <w:r>
        <w:separator/>
      </w:r>
    </w:p>
  </w:endnote>
  <w:endnote w:type="continuationSeparator" w:id="0">
    <w:p w:rsidR="00FA5C50" w:rsidRDefault="00FA5C50" w:rsidP="00D4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17" w:rsidRDefault="00234117" w:rsidP="005760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34117" w:rsidRDefault="00234117" w:rsidP="00F31C6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17" w:rsidRPr="00035250" w:rsidRDefault="00234117" w:rsidP="005760F3">
    <w:pPr>
      <w:pStyle w:val="Stopka"/>
      <w:framePr w:wrap="around" w:vAnchor="text" w:hAnchor="margin" w:xAlign="right" w:y="1"/>
      <w:rPr>
        <w:rStyle w:val="Numerstrony"/>
        <w:rFonts w:ascii="Times New Roman" w:hAnsi="Times New Roman"/>
        <w:sz w:val="20"/>
        <w:szCs w:val="20"/>
      </w:rPr>
    </w:pPr>
    <w:r w:rsidRPr="00035250">
      <w:rPr>
        <w:rStyle w:val="Numerstrony"/>
        <w:rFonts w:ascii="Times New Roman" w:hAnsi="Times New Roman"/>
        <w:sz w:val="20"/>
        <w:szCs w:val="20"/>
      </w:rPr>
      <w:fldChar w:fldCharType="begin"/>
    </w:r>
    <w:r w:rsidRPr="00035250">
      <w:rPr>
        <w:rStyle w:val="Numerstrony"/>
        <w:rFonts w:ascii="Times New Roman" w:hAnsi="Times New Roman"/>
        <w:sz w:val="20"/>
        <w:szCs w:val="20"/>
      </w:rPr>
      <w:instrText xml:space="preserve">PAGE  </w:instrText>
    </w:r>
    <w:r w:rsidRPr="00035250">
      <w:rPr>
        <w:rStyle w:val="Numerstrony"/>
        <w:rFonts w:ascii="Times New Roman" w:hAnsi="Times New Roman"/>
        <w:sz w:val="20"/>
        <w:szCs w:val="20"/>
      </w:rPr>
      <w:fldChar w:fldCharType="separate"/>
    </w:r>
    <w:r w:rsidR="000E7C19">
      <w:rPr>
        <w:rStyle w:val="Numerstrony"/>
        <w:rFonts w:ascii="Times New Roman" w:hAnsi="Times New Roman"/>
        <w:noProof/>
        <w:sz w:val="20"/>
        <w:szCs w:val="20"/>
      </w:rPr>
      <w:t>17</w:t>
    </w:r>
    <w:r w:rsidRPr="00035250">
      <w:rPr>
        <w:rStyle w:val="Numerstrony"/>
        <w:rFonts w:ascii="Times New Roman" w:hAnsi="Times New Roman"/>
        <w:sz w:val="20"/>
        <w:szCs w:val="20"/>
      </w:rPr>
      <w:fldChar w:fldCharType="end"/>
    </w:r>
  </w:p>
  <w:p w:rsidR="00234117" w:rsidRPr="00035250" w:rsidRDefault="00234117" w:rsidP="00F31C6A">
    <w:pPr>
      <w:pStyle w:val="Stopka"/>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C50" w:rsidRDefault="00FA5C50" w:rsidP="00D414AB">
      <w:r>
        <w:separator/>
      </w:r>
    </w:p>
  </w:footnote>
  <w:footnote w:type="continuationSeparator" w:id="0">
    <w:p w:rsidR="00FA5C50" w:rsidRDefault="00FA5C50" w:rsidP="00D41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17" w:rsidRDefault="00234117" w:rsidP="001C7AFF">
    <w:pPr>
      <w:pStyle w:val="Nagwek"/>
    </w:pPr>
  </w:p>
  <w:p w:rsidR="00234117" w:rsidRDefault="002341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8C7" w:rsidRDefault="00CF68C7" w:rsidP="00CF68C7">
    <w:pPr>
      <w:spacing w:after="120"/>
      <w:jc w:val="right"/>
      <w:rPr>
        <w:b/>
      </w:rPr>
    </w:pPr>
    <w:r>
      <w:rPr>
        <w:b/>
      </w:rPr>
      <w:t>Załącznik nr 7 do SIWZ</w:t>
    </w:r>
  </w:p>
  <w:p w:rsidR="00CF68C7" w:rsidRDefault="00CF68C7" w:rsidP="00CF68C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27"/>
    <w:lvl w:ilvl="0">
      <w:start w:val="1"/>
      <w:numFmt w:val="bullet"/>
      <w:lvlText w:val=""/>
      <w:lvlJc w:val="left"/>
      <w:pPr>
        <w:tabs>
          <w:tab w:val="num" w:pos="0"/>
        </w:tabs>
        <w:ind w:left="397" w:hanging="397"/>
      </w:pPr>
      <w:rPr>
        <w:rFonts w:ascii="Symbol" w:hAnsi="Symbol" w:cs="Symbol" w:hint="default"/>
        <w:sz w:val="24"/>
        <w:szCs w:val="24"/>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6"/>
    <w:multiLevelType w:val="multilevel"/>
    <w:tmpl w:val="AD8A0906"/>
    <w:name w:val="WW8Num43"/>
    <w:lvl w:ilvl="0">
      <w:start w:val="1"/>
      <w:numFmt w:val="decimal"/>
      <w:lvlText w:val="%1."/>
      <w:lvlJc w:val="left"/>
      <w:pPr>
        <w:tabs>
          <w:tab w:val="num" w:pos="0"/>
        </w:tabs>
        <w:ind w:left="397" w:hanging="397"/>
      </w:pPr>
      <w:rPr>
        <w:rFonts w:ascii="Times New Roman" w:hAnsi="Times New Roman" w:cs="Times New Roman" w:hint="default"/>
      </w:rPr>
    </w:lvl>
    <w:lvl w:ilvl="1">
      <w:start w:val="1"/>
      <w:numFmt w:val="decimal"/>
      <w:lvlText w:val="%1.%2."/>
      <w:lvlJc w:val="left"/>
      <w:pPr>
        <w:tabs>
          <w:tab w:val="num" w:pos="0"/>
        </w:tabs>
        <w:ind w:left="907" w:hanging="510"/>
      </w:pPr>
      <w:rPr>
        <w:rFonts w:ascii="Arial" w:hAnsi="Arial" w:cs="Arial" w:hint="default"/>
      </w:rPr>
    </w:lvl>
    <w:lvl w:ilvl="2">
      <w:start w:val="1"/>
      <w:numFmt w:val="decimal"/>
      <w:lvlText w:val="%1.%2.%3."/>
      <w:lvlJc w:val="left"/>
      <w:pPr>
        <w:tabs>
          <w:tab w:val="num" w:pos="907"/>
        </w:tabs>
        <w:ind w:left="1474" w:hanging="567"/>
      </w:pPr>
      <w:rPr>
        <w:rFonts w:ascii="Arial" w:hAnsi="Arial" w:cs="Arial" w:hint="default"/>
      </w:rPr>
    </w:lvl>
    <w:lvl w:ilvl="3">
      <w:start w:val="1"/>
      <w:numFmt w:val="decimal"/>
      <w:lvlText w:val="%1.%2.%3.%4."/>
      <w:lvlJc w:val="left"/>
      <w:pPr>
        <w:tabs>
          <w:tab w:val="num" w:pos="1191"/>
        </w:tabs>
        <w:ind w:left="1588" w:hanging="397"/>
      </w:pPr>
      <w:rPr>
        <w:rFonts w:ascii="Arial" w:hAnsi="Arial" w:cs="Arial" w:hint="default"/>
      </w:rPr>
    </w:lvl>
    <w:lvl w:ilvl="4">
      <w:start w:val="1"/>
      <w:numFmt w:val="decimal"/>
      <w:lvlText w:val="%1.%2.%3.%4.%5."/>
      <w:lvlJc w:val="left"/>
      <w:pPr>
        <w:tabs>
          <w:tab w:val="num" w:pos="1588"/>
        </w:tabs>
        <w:ind w:left="1985" w:hanging="397"/>
      </w:pPr>
      <w:rPr>
        <w:rFonts w:ascii="Arial" w:hAnsi="Arial" w:cs="Arial" w:hint="default"/>
      </w:rPr>
    </w:lvl>
    <w:lvl w:ilvl="5">
      <w:start w:val="1"/>
      <w:numFmt w:val="decimal"/>
      <w:lvlText w:val="%1.%2.%3.%4.%5.%6."/>
      <w:lvlJc w:val="left"/>
      <w:pPr>
        <w:tabs>
          <w:tab w:val="num" w:pos="0"/>
        </w:tabs>
        <w:ind w:left="2736" w:hanging="936"/>
      </w:pPr>
      <w:rPr>
        <w:rFonts w:ascii="Arial" w:hAnsi="Arial" w:cs="Arial" w:hint="default"/>
      </w:rPr>
    </w:lvl>
    <w:lvl w:ilvl="6">
      <w:start w:val="1"/>
      <w:numFmt w:val="decimal"/>
      <w:lvlText w:val="%1.%2.%3.%4.%5.%6.%7."/>
      <w:lvlJc w:val="left"/>
      <w:pPr>
        <w:tabs>
          <w:tab w:val="num" w:pos="0"/>
        </w:tabs>
        <w:ind w:left="3240" w:hanging="1080"/>
      </w:pPr>
      <w:rPr>
        <w:rFonts w:ascii="Arial" w:hAnsi="Arial" w:cs="Arial" w:hint="default"/>
      </w:rPr>
    </w:lvl>
    <w:lvl w:ilvl="7">
      <w:start w:val="1"/>
      <w:numFmt w:val="decimal"/>
      <w:lvlText w:val="%1.%2.%3.%4.%5.%6.%7.%8."/>
      <w:lvlJc w:val="left"/>
      <w:pPr>
        <w:tabs>
          <w:tab w:val="num" w:pos="0"/>
        </w:tabs>
        <w:ind w:left="3744" w:hanging="1224"/>
      </w:pPr>
      <w:rPr>
        <w:rFonts w:ascii="Arial" w:hAnsi="Arial" w:cs="Arial" w:hint="default"/>
      </w:rPr>
    </w:lvl>
    <w:lvl w:ilvl="8">
      <w:start w:val="1"/>
      <w:numFmt w:val="decimal"/>
      <w:lvlText w:val="%1.%2.%3.%4.%5.%6.%7.%8.%9."/>
      <w:lvlJc w:val="left"/>
      <w:pPr>
        <w:tabs>
          <w:tab w:val="num" w:pos="0"/>
        </w:tabs>
        <w:ind w:left="4320" w:hanging="1440"/>
      </w:pPr>
      <w:rPr>
        <w:rFonts w:ascii="Arial" w:hAnsi="Arial" w:cs="Arial" w:hint="default"/>
      </w:rPr>
    </w:lvl>
  </w:abstractNum>
  <w:abstractNum w:abstractNumId="2" w15:restartNumberingAfterBreak="0">
    <w:nsid w:val="00000017"/>
    <w:multiLevelType w:val="multilevel"/>
    <w:tmpl w:val="00000017"/>
    <w:name w:val="WW8Num33"/>
    <w:lvl w:ilvl="0">
      <w:start w:val="3"/>
      <w:numFmt w:val="decimal"/>
      <w:lvlText w:val="%1."/>
      <w:lvlJc w:val="left"/>
      <w:pPr>
        <w:tabs>
          <w:tab w:val="num" w:pos="1440"/>
        </w:tabs>
        <w:ind w:left="1440" w:hanging="360"/>
      </w:pPr>
      <w:rPr>
        <w:rFonts w:cs="Times New Roman"/>
        <w:b w:val="0"/>
      </w:rPr>
    </w:lvl>
    <w:lvl w:ilvl="1">
      <w:start w:val="2"/>
      <w:numFmt w:val="decimal"/>
      <w:lvlText w:val="%2."/>
      <w:lvlJc w:val="left"/>
      <w:pPr>
        <w:tabs>
          <w:tab w:val="num" w:pos="1420"/>
        </w:tabs>
        <w:ind w:left="1420" w:hanging="340"/>
      </w:pPr>
      <w:rPr>
        <w:rFonts w:cs="Times New Roman"/>
        <w:b/>
      </w:rPr>
    </w:lvl>
    <w:lvl w:ilvl="2">
      <w:start w:val="1"/>
      <w:numFmt w:val="decimal"/>
      <w:lvlText w:val="%3."/>
      <w:lvlJc w:val="left"/>
      <w:pPr>
        <w:tabs>
          <w:tab w:val="num" w:pos="2320"/>
        </w:tabs>
        <w:ind w:left="2320" w:hanging="34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2F75EBA"/>
    <w:multiLevelType w:val="hybridMultilevel"/>
    <w:tmpl w:val="B778F884"/>
    <w:lvl w:ilvl="0" w:tplc="04150019">
      <w:start w:val="1"/>
      <w:numFmt w:val="lowerLetter"/>
      <w:lvlText w:val="%1."/>
      <w:lvlJc w:val="left"/>
      <w:pPr>
        <w:tabs>
          <w:tab w:val="num" w:pos="928"/>
        </w:tabs>
        <w:ind w:left="928" w:hanging="360"/>
      </w:pPr>
      <w:rPr>
        <w:rFonts w:hint="default"/>
      </w:rPr>
    </w:lvl>
    <w:lvl w:ilvl="1" w:tplc="AE3CC970">
      <w:start w:val="1"/>
      <w:numFmt w:val="decimal"/>
      <w:lvlText w:val="%2)"/>
      <w:lvlJc w:val="left"/>
      <w:pPr>
        <w:tabs>
          <w:tab w:val="num" w:pos="1648"/>
        </w:tabs>
        <w:ind w:left="1648" w:hanging="360"/>
      </w:pPr>
      <w:rPr>
        <w:rFonts w:ascii="Times New Roman" w:eastAsia="Times New Roman" w:hAnsi="Times New Roman" w:cs="Times New Roman"/>
      </w:rPr>
    </w:lvl>
    <w:lvl w:ilvl="2" w:tplc="57EAFDB2">
      <w:start w:val="1"/>
      <w:numFmt w:val="lowerLetter"/>
      <w:lvlText w:val="%3)"/>
      <w:lvlJc w:val="left"/>
      <w:pPr>
        <w:tabs>
          <w:tab w:val="num" w:pos="1252"/>
        </w:tabs>
        <w:ind w:left="1252" w:hanging="360"/>
      </w:pPr>
      <w:rPr>
        <w:rFonts w:cs="Times New Roman" w:hint="default"/>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4" w15:restartNumberingAfterBreak="0">
    <w:nsid w:val="06B31F93"/>
    <w:multiLevelType w:val="hybridMultilevel"/>
    <w:tmpl w:val="E7AC76D2"/>
    <w:lvl w:ilvl="0" w:tplc="E05E11F8">
      <w:start w:val="1"/>
      <w:numFmt w:val="decimal"/>
      <w:lvlText w:val="%1)"/>
      <w:lvlJc w:val="left"/>
      <w:pPr>
        <w:ind w:left="720" w:hanging="360"/>
      </w:pPr>
      <w:rPr>
        <w:rFonts w:cs="Times New Roman" w:hint="default"/>
        <w:b w:val="0"/>
        <w:color w:val="000000"/>
      </w:rPr>
    </w:lvl>
    <w:lvl w:ilvl="1" w:tplc="0415000F">
      <w:start w:val="1"/>
      <w:numFmt w:val="decimal"/>
      <w:lvlText w:val="%2."/>
      <w:lvlJc w:val="left"/>
      <w:pPr>
        <w:tabs>
          <w:tab w:val="num" w:pos="720"/>
        </w:tabs>
        <w:ind w:left="720" w:hanging="360"/>
      </w:pPr>
      <w:rPr>
        <w:rFonts w:hint="default"/>
        <w:b w:val="0"/>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5" w15:restartNumberingAfterBreak="0">
    <w:nsid w:val="0BB55739"/>
    <w:multiLevelType w:val="multilevel"/>
    <w:tmpl w:val="E9D40380"/>
    <w:styleLink w:val="WW8Num44"/>
    <w:lvl w:ilvl="0">
      <w:start w:val="1"/>
      <w:numFmt w:val="decimal"/>
      <w:lvlText w:val="%1."/>
      <w:lvlJc w:val="left"/>
      <w:pPr>
        <w:ind w:left="1077" w:hanging="360"/>
      </w:pPr>
      <w:rPr>
        <w:sz w:val="24"/>
        <w:szCs w:val="24"/>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15:restartNumberingAfterBreak="0">
    <w:nsid w:val="0DC72E03"/>
    <w:multiLevelType w:val="hybridMultilevel"/>
    <w:tmpl w:val="22964E78"/>
    <w:lvl w:ilvl="0" w:tplc="73BA0A5A">
      <w:start w:val="1"/>
      <w:numFmt w:val="decimal"/>
      <w:lvlText w:val="%1."/>
      <w:lvlJc w:val="left"/>
      <w:pPr>
        <w:tabs>
          <w:tab w:val="num" w:pos="360"/>
        </w:tabs>
        <w:ind w:left="360" w:hanging="360"/>
      </w:pPr>
      <w:rPr>
        <w:b w:val="0"/>
        <w:strike w:val="0"/>
        <w:color w:val="000000"/>
      </w:rPr>
    </w:lvl>
    <w:lvl w:ilvl="1" w:tplc="2DA69314">
      <w:start w:val="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145E014B"/>
    <w:multiLevelType w:val="hybridMultilevel"/>
    <w:tmpl w:val="7896A0BA"/>
    <w:lvl w:ilvl="0" w:tplc="6AB06BD0">
      <w:start w:val="1"/>
      <w:numFmt w:val="decimal"/>
      <w:lvlText w:val="%1."/>
      <w:lvlJc w:val="left"/>
      <w:pPr>
        <w:ind w:left="360" w:hanging="360"/>
      </w:pPr>
      <w:rPr>
        <w:rFonts w:ascii="Times New Roman" w:hAnsi="Times New Roman" w:cs="Times New Roman" w:hint="default"/>
        <w:b w:val="0"/>
        <w:i w:val="0"/>
        <w:sz w:val="24"/>
        <w:szCs w:val="24"/>
      </w:rPr>
    </w:lvl>
    <w:lvl w:ilvl="1" w:tplc="B6349156">
      <w:start w:val="1"/>
      <w:numFmt w:val="bullet"/>
      <w:lvlText w:val=""/>
      <w:lvlJc w:val="left"/>
      <w:pPr>
        <w:tabs>
          <w:tab w:val="num" w:pos="1080"/>
        </w:tabs>
        <w:ind w:left="1080" w:hanging="360"/>
      </w:pPr>
      <w:rPr>
        <w:rFonts w:ascii="Symbol" w:hAnsi="Symbol" w:hint="default"/>
        <w:b w:val="0"/>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0E7A2F"/>
    <w:multiLevelType w:val="hybridMultilevel"/>
    <w:tmpl w:val="4D145FC8"/>
    <w:lvl w:ilvl="0" w:tplc="D05E3C70">
      <w:start w:val="1"/>
      <w:numFmt w:val="decimal"/>
      <w:lvlText w:val="%1."/>
      <w:lvlJc w:val="left"/>
      <w:pPr>
        <w:tabs>
          <w:tab w:val="num" w:pos="-360"/>
        </w:tabs>
        <w:ind w:left="360" w:hanging="360"/>
      </w:pPr>
      <w:rPr>
        <w:strike w:val="0"/>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D6798A"/>
    <w:multiLevelType w:val="hybridMultilevel"/>
    <w:tmpl w:val="5454B3F8"/>
    <w:lvl w:ilvl="0" w:tplc="BBF669EC">
      <w:start w:val="1"/>
      <w:numFmt w:val="decimal"/>
      <w:lvlText w:val="%1."/>
      <w:lvlJc w:val="left"/>
      <w:pPr>
        <w:ind w:left="360" w:hanging="360"/>
      </w:pPr>
      <w:rPr>
        <w:rFonts w:hint="default"/>
        <w:b w:val="0"/>
        <w:i w:val="0"/>
        <w:color w:val="auto"/>
      </w:rPr>
    </w:lvl>
    <w:lvl w:ilvl="1" w:tplc="B6349156">
      <w:start w:val="1"/>
      <w:numFmt w:val="bullet"/>
      <w:lvlText w:val=""/>
      <w:lvlJc w:val="left"/>
      <w:pPr>
        <w:tabs>
          <w:tab w:val="num" w:pos="1151"/>
        </w:tabs>
        <w:ind w:left="1151" w:hanging="360"/>
      </w:pPr>
      <w:rPr>
        <w:rFonts w:ascii="Symbol" w:hAnsi="Symbol" w:hint="default"/>
        <w:b w:val="0"/>
      </w:rPr>
    </w:lvl>
    <w:lvl w:ilvl="2" w:tplc="0415001B" w:tentative="1">
      <w:start w:val="1"/>
      <w:numFmt w:val="lowerRoman"/>
      <w:lvlText w:val="%3."/>
      <w:lvlJc w:val="right"/>
      <w:pPr>
        <w:ind w:left="1871" w:hanging="180"/>
      </w:pPr>
    </w:lvl>
    <w:lvl w:ilvl="3" w:tplc="0415000F" w:tentative="1">
      <w:start w:val="1"/>
      <w:numFmt w:val="decimal"/>
      <w:lvlText w:val="%4."/>
      <w:lvlJc w:val="left"/>
      <w:pPr>
        <w:ind w:left="2591" w:hanging="360"/>
      </w:pPr>
    </w:lvl>
    <w:lvl w:ilvl="4" w:tplc="04150019" w:tentative="1">
      <w:start w:val="1"/>
      <w:numFmt w:val="lowerLetter"/>
      <w:lvlText w:val="%5."/>
      <w:lvlJc w:val="left"/>
      <w:pPr>
        <w:ind w:left="3311" w:hanging="360"/>
      </w:pPr>
    </w:lvl>
    <w:lvl w:ilvl="5" w:tplc="0415001B" w:tentative="1">
      <w:start w:val="1"/>
      <w:numFmt w:val="lowerRoman"/>
      <w:lvlText w:val="%6."/>
      <w:lvlJc w:val="right"/>
      <w:pPr>
        <w:ind w:left="4031" w:hanging="180"/>
      </w:pPr>
    </w:lvl>
    <w:lvl w:ilvl="6" w:tplc="0415000F" w:tentative="1">
      <w:start w:val="1"/>
      <w:numFmt w:val="decimal"/>
      <w:lvlText w:val="%7."/>
      <w:lvlJc w:val="left"/>
      <w:pPr>
        <w:ind w:left="4751" w:hanging="360"/>
      </w:pPr>
    </w:lvl>
    <w:lvl w:ilvl="7" w:tplc="04150019" w:tentative="1">
      <w:start w:val="1"/>
      <w:numFmt w:val="lowerLetter"/>
      <w:lvlText w:val="%8."/>
      <w:lvlJc w:val="left"/>
      <w:pPr>
        <w:ind w:left="5471" w:hanging="360"/>
      </w:pPr>
    </w:lvl>
    <w:lvl w:ilvl="8" w:tplc="0415001B" w:tentative="1">
      <w:start w:val="1"/>
      <w:numFmt w:val="lowerRoman"/>
      <w:lvlText w:val="%9."/>
      <w:lvlJc w:val="right"/>
      <w:pPr>
        <w:ind w:left="6191" w:hanging="180"/>
      </w:pPr>
    </w:lvl>
  </w:abstractNum>
  <w:abstractNum w:abstractNumId="10" w15:restartNumberingAfterBreak="0">
    <w:nsid w:val="16463F59"/>
    <w:multiLevelType w:val="hybridMultilevel"/>
    <w:tmpl w:val="EC367B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E5679A5"/>
    <w:multiLevelType w:val="hybridMultilevel"/>
    <w:tmpl w:val="0832E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12" w15:restartNumberingAfterBreak="0">
    <w:nsid w:val="1EF6008A"/>
    <w:multiLevelType w:val="hybridMultilevel"/>
    <w:tmpl w:val="C0AE562C"/>
    <w:lvl w:ilvl="0" w:tplc="27901C24">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7440C"/>
    <w:multiLevelType w:val="hybridMultilevel"/>
    <w:tmpl w:val="907EDD1C"/>
    <w:lvl w:ilvl="0" w:tplc="C1B831E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823D71"/>
    <w:multiLevelType w:val="multilevel"/>
    <w:tmpl w:val="C560A310"/>
    <w:styleLink w:val="WW8Num17"/>
    <w:lvl w:ilvl="0">
      <w:start w:val="1"/>
      <w:numFmt w:val="decimal"/>
      <w:lvlText w:val="%1."/>
      <w:lvlJc w:val="left"/>
      <w:pPr>
        <w:ind w:left="360" w:hanging="360"/>
      </w:pPr>
      <w:rPr>
        <w:b w:val="0"/>
        <w:i w:val="0"/>
        <w:sz w:val="24"/>
        <w:szCs w:val="24"/>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5" w15:restartNumberingAfterBreak="0">
    <w:nsid w:val="21C671DC"/>
    <w:multiLevelType w:val="hybridMultilevel"/>
    <w:tmpl w:val="3912FA82"/>
    <w:lvl w:ilvl="0" w:tplc="00389C22">
      <w:start w:val="4"/>
      <w:numFmt w:val="decimal"/>
      <w:lvlText w:val="%1."/>
      <w:lvlJc w:val="left"/>
      <w:pPr>
        <w:ind w:left="360" w:hanging="360"/>
      </w:pPr>
      <w:rPr>
        <w:rFonts w:cs="Times New Roman"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A594145"/>
    <w:multiLevelType w:val="hybridMultilevel"/>
    <w:tmpl w:val="8B04AEA0"/>
    <w:lvl w:ilvl="0" w:tplc="C1B831E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004" w:hanging="360"/>
      </w:pPr>
      <w:rPr>
        <w:rFonts w:cs="Times New Roman"/>
      </w:rPr>
    </w:lvl>
    <w:lvl w:ilvl="2" w:tplc="0415001B" w:tentative="1">
      <w:start w:val="1"/>
      <w:numFmt w:val="lowerRoman"/>
      <w:lvlText w:val="%3."/>
      <w:lvlJc w:val="right"/>
      <w:pPr>
        <w:ind w:left="1724" w:hanging="180"/>
      </w:pPr>
      <w:rPr>
        <w:rFonts w:cs="Times New Roman"/>
      </w:rPr>
    </w:lvl>
    <w:lvl w:ilvl="3" w:tplc="0415000F" w:tentative="1">
      <w:start w:val="1"/>
      <w:numFmt w:val="decimal"/>
      <w:lvlText w:val="%4."/>
      <w:lvlJc w:val="left"/>
      <w:pPr>
        <w:ind w:left="2444" w:hanging="360"/>
      </w:pPr>
      <w:rPr>
        <w:rFonts w:cs="Times New Roman"/>
      </w:rPr>
    </w:lvl>
    <w:lvl w:ilvl="4" w:tplc="04150019" w:tentative="1">
      <w:start w:val="1"/>
      <w:numFmt w:val="lowerLetter"/>
      <w:lvlText w:val="%5."/>
      <w:lvlJc w:val="left"/>
      <w:pPr>
        <w:ind w:left="3164" w:hanging="360"/>
      </w:pPr>
      <w:rPr>
        <w:rFonts w:cs="Times New Roman"/>
      </w:rPr>
    </w:lvl>
    <w:lvl w:ilvl="5" w:tplc="0415001B" w:tentative="1">
      <w:start w:val="1"/>
      <w:numFmt w:val="lowerRoman"/>
      <w:lvlText w:val="%6."/>
      <w:lvlJc w:val="right"/>
      <w:pPr>
        <w:ind w:left="3884" w:hanging="180"/>
      </w:pPr>
      <w:rPr>
        <w:rFonts w:cs="Times New Roman"/>
      </w:rPr>
    </w:lvl>
    <w:lvl w:ilvl="6" w:tplc="0415000F" w:tentative="1">
      <w:start w:val="1"/>
      <w:numFmt w:val="decimal"/>
      <w:lvlText w:val="%7."/>
      <w:lvlJc w:val="left"/>
      <w:pPr>
        <w:ind w:left="4604" w:hanging="360"/>
      </w:pPr>
      <w:rPr>
        <w:rFonts w:cs="Times New Roman"/>
      </w:rPr>
    </w:lvl>
    <w:lvl w:ilvl="7" w:tplc="04150019" w:tentative="1">
      <w:start w:val="1"/>
      <w:numFmt w:val="lowerLetter"/>
      <w:lvlText w:val="%8."/>
      <w:lvlJc w:val="left"/>
      <w:pPr>
        <w:ind w:left="5324" w:hanging="360"/>
      </w:pPr>
      <w:rPr>
        <w:rFonts w:cs="Times New Roman"/>
      </w:rPr>
    </w:lvl>
    <w:lvl w:ilvl="8" w:tplc="0415001B" w:tentative="1">
      <w:start w:val="1"/>
      <w:numFmt w:val="lowerRoman"/>
      <w:lvlText w:val="%9."/>
      <w:lvlJc w:val="right"/>
      <w:pPr>
        <w:ind w:left="6044" w:hanging="180"/>
      </w:pPr>
      <w:rPr>
        <w:rFonts w:cs="Times New Roman"/>
      </w:rPr>
    </w:lvl>
  </w:abstractNum>
  <w:abstractNum w:abstractNumId="17" w15:restartNumberingAfterBreak="0">
    <w:nsid w:val="2B813CAC"/>
    <w:multiLevelType w:val="multilevel"/>
    <w:tmpl w:val="C2D05F9C"/>
    <w:lvl w:ilvl="0">
      <w:start w:val="1"/>
      <w:numFmt w:val="decimal"/>
      <w:lvlText w:val="%1."/>
      <w:lvlJc w:val="left"/>
      <w:pPr>
        <w:ind w:left="720" w:hanging="360"/>
      </w:pPr>
      <w:rPr>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D22356B"/>
    <w:multiLevelType w:val="hybridMultilevel"/>
    <w:tmpl w:val="9EF00D4E"/>
    <w:lvl w:ilvl="0" w:tplc="58AEA036">
      <w:start w:val="1"/>
      <w:numFmt w:val="decimal"/>
      <w:lvlText w:val="%1)"/>
      <w:lvlJc w:val="left"/>
      <w:pPr>
        <w:ind w:left="930" w:hanging="360"/>
      </w:pPr>
      <w:rPr>
        <w:rFonts w:cs="Times New Roman" w:hint="default"/>
      </w:rPr>
    </w:lvl>
    <w:lvl w:ilvl="1" w:tplc="04150019" w:tentative="1">
      <w:start w:val="1"/>
      <w:numFmt w:val="lowerLetter"/>
      <w:lvlText w:val="%2."/>
      <w:lvlJc w:val="left"/>
      <w:pPr>
        <w:ind w:left="2283" w:hanging="360"/>
      </w:pPr>
      <w:rPr>
        <w:rFonts w:cs="Times New Roman"/>
      </w:rPr>
    </w:lvl>
    <w:lvl w:ilvl="2" w:tplc="0415001B" w:tentative="1">
      <w:start w:val="1"/>
      <w:numFmt w:val="lowerRoman"/>
      <w:lvlText w:val="%3."/>
      <w:lvlJc w:val="right"/>
      <w:pPr>
        <w:ind w:left="3003" w:hanging="180"/>
      </w:pPr>
      <w:rPr>
        <w:rFonts w:cs="Times New Roman"/>
      </w:rPr>
    </w:lvl>
    <w:lvl w:ilvl="3" w:tplc="0415000F" w:tentative="1">
      <w:start w:val="1"/>
      <w:numFmt w:val="decimal"/>
      <w:lvlText w:val="%4."/>
      <w:lvlJc w:val="left"/>
      <w:pPr>
        <w:ind w:left="3723" w:hanging="360"/>
      </w:pPr>
      <w:rPr>
        <w:rFonts w:cs="Times New Roman"/>
      </w:rPr>
    </w:lvl>
    <w:lvl w:ilvl="4" w:tplc="04150019" w:tentative="1">
      <w:start w:val="1"/>
      <w:numFmt w:val="lowerLetter"/>
      <w:lvlText w:val="%5."/>
      <w:lvlJc w:val="left"/>
      <w:pPr>
        <w:ind w:left="4443" w:hanging="360"/>
      </w:pPr>
      <w:rPr>
        <w:rFonts w:cs="Times New Roman"/>
      </w:rPr>
    </w:lvl>
    <w:lvl w:ilvl="5" w:tplc="0415001B" w:tentative="1">
      <w:start w:val="1"/>
      <w:numFmt w:val="lowerRoman"/>
      <w:lvlText w:val="%6."/>
      <w:lvlJc w:val="right"/>
      <w:pPr>
        <w:ind w:left="5163" w:hanging="180"/>
      </w:pPr>
      <w:rPr>
        <w:rFonts w:cs="Times New Roman"/>
      </w:rPr>
    </w:lvl>
    <w:lvl w:ilvl="6" w:tplc="0415000F" w:tentative="1">
      <w:start w:val="1"/>
      <w:numFmt w:val="decimal"/>
      <w:lvlText w:val="%7."/>
      <w:lvlJc w:val="left"/>
      <w:pPr>
        <w:ind w:left="5883" w:hanging="360"/>
      </w:pPr>
      <w:rPr>
        <w:rFonts w:cs="Times New Roman"/>
      </w:rPr>
    </w:lvl>
    <w:lvl w:ilvl="7" w:tplc="04150019" w:tentative="1">
      <w:start w:val="1"/>
      <w:numFmt w:val="lowerLetter"/>
      <w:lvlText w:val="%8."/>
      <w:lvlJc w:val="left"/>
      <w:pPr>
        <w:ind w:left="6603" w:hanging="360"/>
      </w:pPr>
      <w:rPr>
        <w:rFonts w:cs="Times New Roman"/>
      </w:rPr>
    </w:lvl>
    <w:lvl w:ilvl="8" w:tplc="0415001B" w:tentative="1">
      <w:start w:val="1"/>
      <w:numFmt w:val="lowerRoman"/>
      <w:lvlText w:val="%9."/>
      <w:lvlJc w:val="right"/>
      <w:pPr>
        <w:ind w:left="7323" w:hanging="180"/>
      </w:pPr>
      <w:rPr>
        <w:rFonts w:cs="Times New Roman"/>
      </w:rPr>
    </w:lvl>
  </w:abstractNum>
  <w:abstractNum w:abstractNumId="19" w15:restartNumberingAfterBreak="0">
    <w:nsid w:val="2E1F08B6"/>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785603"/>
    <w:multiLevelType w:val="hybridMultilevel"/>
    <w:tmpl w:val="7A548D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46C78"/>
    <w:multiLevelType w:val="multilevel"/>
    <w:tmpl w:val="BA2CA8CE"/>
    <w:lvl w:ilvl="0">
      <w:start w:val="1"/>
      <w:numFmt w:val="decimal"/>
      <w:lvlText w:val="%1."/>
      <w:lvlJc w:val="left"/>
      <w:pPr>
        <w:tabs>
          <w:tab w:val="num" w:pos="0"/>
        </w:tabs>
        <w:ind w:left="397" w:hanging="397"/>
      </w:pPr>
      <w:rPr>
        <w:rFonts w:cs="Times New Roman" w:hint="default"/>
      </w:rPr>
    </w:lvl>
    <w:lvl w:ilvl="1">
      <w:start w:val="1"/>
      <w:numFmt w:val="decimal"/>
      <w:lvlText w:val="%2)"/>
      <w:lvlJc w:val="left"/>
      <w:pPr>
        <w:tabs>
          <w:tab w:val="num" w:pos="-113"/>
        </w:tabs>
        <w:ind w:left="794" w:hanging="510"/>
      </w:pPr>
      <w:rPr>
        <w:rFonts w:ascii="Times New Roman" w:eastAsia="Times New Roman" w:hAnsi="Times New Roman" w:cs="Times New Roman"/>
      </w:rPr>
    </w:lvl>
    <w:lvl w:ilvl="2">
      <w:start w:val="1"/>
      <w:numFmt w:val="lowerLetter"/>
      <w:lvlText w:val="%3)"/>
      <w:lvlJc w:val="left"/>
      <w:pPr>
        <w:tabs>
          <w:tab w:val="num" w:pos="907"/>
        </w:tabs>
        <w:ind w:left="1474" w:hanging="567"/>
      </w:pPr>
      <w:rPr>
        <w:rFonts w:ascii="Times New Roman" w:eastAsia="Times New Roman" w:hAnsi="Times New Roman" w:cs="Times New Roman"/>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15:restartNumberingAfterBreak="0">
    <w:nsid w:val="3D93765B"/>
    <w:multiLevelType w:val="hybridMultilevel"/>
    <w:tmpl w:val="3C701940"/>
    <w:lvl w:ilvl="0" w:tplc="27901C24">
      <w:start w:val="1"/>
      <w:numFmt w:val="decimal"/>
      <w:lvlText w:val="%1)"/>
      <w:lvlJc w:val="left"/>
      <w:pPr>
        <w:tabs>
          <w:tab w:val="num" w:pos="720"/>
        </w:tabs>
        <w:ind w:left="720" w:hanging="360"/>
      </w:pPr>
      <w:rPr>
        <w:rFonts w:hint="default"/>
      </w:rPr>
    </w:lvl>
    <w:lvl w:ilvl="1" w:tplc="91A048FE">
      <w:start w:val="2"/>
      <w:numFmt w:val="decimal"/>
      <w:lvlText w:val="%2."/>
      <w:lvlJc w:val="left"/>
      <w:pPr>
        <w:tabs>
          <w:tab w:val="num" w:pos="1800"/>
        </w:tabs>
        <w:ind w:left="1800" w:hanging="360"/>
      </w:pPr>
      <w:rPr>
        <w:rFonts w:hint="default"/>
        <w:b w:val="0"/>
        <w:strike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424D4C14"/>
    <w:multiLevelType w:val="hybridMultilevel"/>
    <w:tmpl w:val="C8D63B04"/>
    <w:lvl w:ilvl="0" w:tplc="79A29CE2">
      <w:start w:val="1"/>
      <w:numFmt w:val="decimal"/>
      <w:lvlText w:val="%1)"/>
      <w:lvlJc w:val="left"/>
      <w:pPr>
        <w:tabs>
          <w:tab w:val="num" w:pos="1080"/>
        </w:tabs>
        <w:ind w:left="1080" w:hanging="360"/>
      </w:pPr>
      <w:rPr>
        <w:rFonts w:hint="default"/>
      </w:rPr>
    </w:lvl>
    <w:lvl w:ilvl="1" w:tplc="64EADA24">
      <w:start w:val="4"/>
      <w:numFmt w:val="decimal"/>
      <w:lvlText w:val="%2."/>
      <w:lvlJc w:val="left"/>
      <w:pPr>
        <w:tabs>
          <w:tab w:val="num" w:pos="1800"/>
        </w:tabs>
        <w:ind w:left="1800" w:hanging="360"/>
      </w:pPr>
      <w:rPr>
        <w:rFonts w:ascii="Times New Roman" w:hAnsi="Times New Roman"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4E4A29FF"/>
    <w:multiLevelType w:val="hybridMultilevel"/>
    <w:tmpl w:val="B16ADB8C"/>
    <w:lvl w:ilvl="0" w:tplc="15944CB6">
      <w:start w:val="1"/>
      <w:numFmt w:val="decimal"/>
      <w:lvlText w:val="%1."/>
      <w:lvlJc w:val="left"/>
      <w:pPr>
        <w:ind w:left="360" w:hanging="360"/>
      </w:pPr>
      <w:rPr>
        <w:rFonts w:hint="default"/>
        <w:b w:val="0"/>
        <w:i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1626A92"/>
    <w:multiLevelType w:val="hybridMultilevel"/>
    <w:tmpl w:val="6FAC95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3331354"/>
    <w:multiLevelType w:val="hybridMultilevel"/>
    <w:tmpl w:val="46D84578"/>
    <w:lvl w:ilvl="0" w:tplc="4EFECE9A">
      <w:start w:val="4"/>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717"/>
        </w:tabs>
        <w:ind w:left="717" w:hanging="360"/>
      </w:pPr>
    </w:lvl>
    <w:lvl w:ilvl="2" w:tplc="0415001B" w:tentative="1">
      <w:start w:val="1"/>
      <w:numFmt w:val="lowerRoman"/>
      <w:lvlText w:val="%3."/>
      <w:lvlJc w:val="right"/>
      <w:pPr>
        <w:tabs>
          <w:tab w:val="num" w:pos="1437"/>
        </w:tabs>
        <w:ind w:left="1437" w:hanging="180"/>
      </w:pPr>
    </w:lvl>
    <w:lvl w:ilvl="3" w:tplc="0415000F" w:tentative="1">
      <w:start w:val="1"/>
      <w:numFmt w:val="decimal"/>
      <w:lvlText w:val="%4."/>
      <w:lvlJc w:val="left"/>
      <w:pPr>
        <w:tabs>
          <w:tab w:val="num" w:pos="2157"/>
        </w:tabs>
        <w:ind w:left="2157" w:hanging="360"/>
      </w:pPr>
    </w:lvl>
    <w:lvl w:ilvl="4" w:tplc="04150019" w:tentative="1">
      <w:start w:val="1"/>
      <w:numFmt w:val="lowerLetter"/>
      <w:lvlText w:val="%5."/>
      <w:lvlJc w:val="left"/>
      <w:pPr>
        <w:tabs>
          <w:tab w:val="num" w:pos="2877"/>
        </w:tabs>
        <w:ind w:left="2877" w:hanging="360"/>
      </w:pPr>
    </w:lvl>
    <w:lvl w:ilvl="5" w:tplc="0415001B" w:tentative="1">
      <w:start w:val="1"/>
      <w:numFmt w:val="lowerRoman"/>
      <w:lvlText w:val="%6."/>
      <w:lvlJc w:val="right"/>
      <w:pPr>
        <w:tabs>
          <w:tab w:val="num" w:pos="3597"/>
        </w:tabs>
        <w:ind w:left="3597" w:hanging="180"/>
      </w:pPr>
    </w:lvl>
    <w:lvl w:ilvl="6" w:tplc="0415000F" w:tentative="1">
      <w:start w:val="1"/>
      <w:numFmt w:val="decimal"/>
      <w:lvlText w:val="%7."/>
      <w:lvlJc w:val="left"/>
      <w:pPr>
        <w:tabs>
          <w:tab w:val="num" w:pos="4317"/>
        </w:tabs>
        <w:ind w:left="4317" w:hanging="360"/>
      </w:pPr>
    </w:lvl>
    <w:lvl w:ilvl="7" w:tplc="04150019" w:tentative="1">
      <w:start w:val="1"/>
      <w:numFmt w:val="lowerLetter"/>
      <w:lvlText w:val="%8."/>
      <w:lvlJc w:val="left"/>
      <w:pPr>
        <w:tabs>
          <w:tab w:val="num" w:pos="5037"/>
        </w:tabs>
        <w:ind w:left="5037" w:hanging="360"/>
      </w:pPr>
    </w:lvl>
    <w:lvl w:ilvl="8" w:tplc="0415001B" w:tentative="1">
      <w:start w:val="1"/>
      <w:numFmt w:val="lowerRoman"/>
      <w:lvlText w:val="%9."/>
      <w:lvlJc w:val="right"/>
      <w:pPr>
        <w:tabs>
          <w:tab w:val="num" w:pos="5757"/>
        </w:tabs>
        <w:ind w:left="5757" w:hanging="180"/>
      </w:pPr>
    </w:lvl>
  </w:abstractNum>
  <w:abstractNum w:abstractNumId="27" w15:restartNumberingAfterBreak="0">
    <w:nsid w:val="58CD6921"/>
    <w:multiLevelType w:val="hybridMultilevel"/>
    <w:tmpl w:val="BA747EB8"/>
    <w:lvl w:ilvl="0" w:tplc="519C49A6">
      <w:start w:val="1"/>
      <w:numFmt w:val="decimal"/>
      <w:lvlText w:val="%1."/>
      <w:legacy w:legacy="1" w:legacySpace="0" w:legacyIndent="350"/>
      <w:lvlJc w:val="left"/>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D210EF1"/>
    <w:multiLevelType w:val="hybridMultilevel"/>
    <w:tmpl w:val="249AA0FA"/>
    <w:lvl w:ilvl="0" w:tplc="AA6EC664">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080"/>
        </w:tabs>
        <w:ind w:left="1080" w:hanging="360"/>
      </w:pPr>
      <w:rPr>
        <w:rFonts w:hint="default"/>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13861B5"/>
    <w:multiLevelType w:val="hybridMultilevel"/>
    <w:tmpl w:val="7862C31C"/>
    <w:lvl w:ilvl="0" w:tplc="9F9A4D9C">
      <w:start w:val="3"/>
      <w:numFmt w:val="decimal"/>
      <w:lvlText w:val="%1."/>
      <w:lvlJc w:val="left"/>
      <w:pPr>
        <w:tabs>
          <w:tab w:val="num" w:pos="360"/>
        </w:tabs>
        <w:ind w:left="360" w:hanging="360"/>
      </w:pPr>
      <w:rPr>
        <w:rFonts w:hint="default"/>
        <w:b w:val="0"/>
      </w:rPr>
    </w:lvl>
    <w:lvl w:ilvl="1" w:tplc="B6349156">
      <w:start w:val="1"/>
      <w:numFmt w:val="bullet"/>
      <w:lvlText w:val=""/>
      <w:lvlJc w:val="left"/>
      <w:pPr>
        <w:tabs>
          <w:tab w:val="num" w:pos="360"/>
        </w:tabs>
        <w:ind w:left="360" w:hanging="360"/>
      </w:pPr>
      <w:rPr>
        <w:rFonts w:ascii="Symbol" w:hAnsi="Symbol" w:hint="default"/>
        <w:b w:val="0"/>
      </w:r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0" w15:restartNumberingAfterBreak="0">
    <w:nsid w:val="62912EC6"/>
    <w:multiLevelType w:val="hybridMultilevel"/>
    <w:tmpl w:val="4EB01D54"/>
    <w:lvl w:ilvl="0" w:tplc="B634915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5C156F"/>
    <w:multiLevelType w:val="hybridMultilevel"/>
    <w:tmpl w:val="10C0FE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A213412"/>
    <w:multiLevelType w:val="hybridMultilevel"/>
    <w:tmpl w:val="D9E6F9D4"/>
    <w:lvl w:ilvl="0" w:tplc="E61EAC90">
      <w:start w:val="1"/>
      <w:numFmt w:val="decimal"/>
      <w:lvlText w:val="%1)"/>
      <w:lvlJc w:val="left"/>
      <w:pPr>
        <w:tabs>
          <w:tab w:val="num" w:pos="873"/>
        </w:tabs>
        <w:ind w:left="873" w:hanging="360"/>
      </w:pPr>
      <w:rPr>
        <w:rFonts w:ascii="Times New Roman" w:eastAsia="Times New Roman" w:hAnsi="Times New Roman" w:cs="Times New Roman" w:hint="default"/>
      </w:rPr>
    </w:lvl>
    <w:lvl w:ilvl="1" w:tplc="04150019" w:tentative="1">
      <w:start w:val="1"/>
      <w:numFmt w:val="lowerLetter"/>
      <w:lvlText w:val="%2."/>
      <w:lvlJc w:val="left"/>
      <w:pPr>
        <w:tabs>
          <w:tab w:val="num" w:pos="1593"/>
        </w:tabs>
        <w:ind w:left="1593" w:hanging="360"/>
      </w:p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33" w15:restartNumberingAfterBreak="0">
    <w:nsid w:val="6A7B45E3"/>
    <w:multiLevelType w:val="hybridMultilevel"/>
    <w:tmpl w:val="1CCAB368"/>
    <w:lvl w:ilvl="0" w:tplc="2692245A">
      <w:start w:val="1"/>
      <w:numFmt w:val="decimal"/>
      <w:lvlText w:val="%1."/>
      <w:lvlJc w:val="left"/>
      <w:pPr>
        <w:tabs>
          <w:tab w:val="num" w:pos="360"/>
        </w:tabs>
        <w:ind w:left="360" w:hanging="360"/>
      </w:pPr>
      <w:rPr>
        <w:rFonts w:hint="default"/>
        <w:b w:val="0"/>
      </w:rPr>
    </w:lvl>
    <w:lvl w:ilvl="1" w:tplc="0504B70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1AC2674"/>
    <w:multiLevelType w:val="hybridMultilevel"/>
    <w:tmpl w:val="F048AA78"/>
    <w:lvl w:ilvl="0" w:tplc="DFD800B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5" w15:restartNumberingAfterBreak="0">
    <w:nsid w:val="745D71F4"/>
    <w:multiLevelType w:val="multilevel"/>
    <w:tmpl w:val="C9EE5DFA"/>
    <w:styleLink w:val="WW8Num9"/>
    <w:lvl w:ilvl="0">
      <w:start w:val="1"/>
      <w:numFmt w:val="decimal"/>
      <w:lvlText w:val="%1."/>
      <w:lvlJc w:val="left"/>
      <w:pPr>
        <w:ind w:left="720" w:hanging="360"/>
      </w:pPr>
      <w:rPr>
        <w:b w:val="0"/>
        <w:bCs/>
        <w:i w:val="0"/>
        <w:i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5422ACD"/>
    <w:multiLevelType w:val="hybridMultilevel"/>
    <w:tmpl w:val="C6CC05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56D34F2"/>
    <w:multiLevelType w:val="hybridMultilevel"/>
    <w:tmpl w:val="7E946A80"/>
    <w:lvl w:ilvl="0" w:tplc="889C538C">
      <w:start w:val="1"/>
      <w:numFmt w:val="decimal"/>
      <w:lvlText w:val="%1)"/>
      <w:lvlJc w:val="left"/>
      <w:pPr>
        <w:ind w:left="930" w:hanging="360"/>
      </w:pPr>
      <w:rPr>
        <w:rFonts w:cs="Times New Roman" w:hint="default"/>
        <w:b w:val="0"/>
      </w:rPr>
    </w:lvl>
    <w:lvl w:ilvl="1" w:tplc="BC3A8D26">
      <w:start w:val="11"/>
      <w:numFmt w:val="decimal"/>
      <w:lvlText w:val="%2."/>
      <w:lvlJc w:val="left"/>
      <w:pPr>
        <w:tabs>
          <w:tab w:val="num" w:pos="1214"/>
        </w:tabs>
        <w:ind w:left="1214" w:hanging="360"/>
      </w:pPr>
      <w:rPr>
        <w:rFonts w:hint="default"/>
        <w:b w:val="0"/>
      </w:rPr>
    </w:lvl>
    <w:lvl w:ilvl="2" w:tplc="0415001B" w:tentative="1">
      <w:start w:val="1"/>
      <w:numFmt w:val="lowerRoman"/>
      <w:lvlText w:val="%3."/>
      <w:lvlJc w:val="right"/>
      <w:pPr>
        <w:ind w:left="1934" w:hanging="180"/>
      </w:pPr>
      <w:rPr>
        <w:rFonts w:cs="Times New Roman"/>
      </w:rPr>
    </w:lvl>
    <w:lvl w:ilvl="3" w:tplc="0415000F" w:tentative="1">
      <w:start w:val="1"/>
      <w:numFmt w:val="decimal"/>
      <w:lvlText w:val="%4."/>
      <w:lvlJc w:val="left"/>
      <w:pPr>
        <w:ind w:left="2654" w:hanging="360"/>
      </w:pPr>
      <w:rPr>
        <w:rFonts w:cs="Times New Roman"/>
      </w:rPr>
    </w:lvl>
    <w:lvl w:ilvl="4" w:tplc="04150019" w:tentative="1">
      <w:start w:val="1"/>
      <w:numFmt w:val="lowerLetter"/>
      <w:lvlText w:val="%5."/>
      <w:lvlJc w:val="left"/>
      <w:pPr>
        <w:ind w:left="3374" w:hanging="360"/>
      </w:pPr>
      <w:rPr>
        <w:rFonts w:cs="Times New Roman"/>
      </w:rPr>
    </w:lvl>
    <w:lvl w:ilvl="5" w:tplc="0415001B" w:tentative="1">
      <w:start w:val="1"/>
      <w:numFmt w:val="lowerRoman"/>
      <w:lvlText w:val="%6."/>
      <w:lvlJc w:val="right"/>
      <w:pPr>
        <w:ind w:left="4094" w:hanging="180"/>
      </w:pPr>
      <w:rPr>
        <w:rFonts w:cs="Times New Roman"/>
      </w:rPr>
    </w:lvl>
    <w:lvl w:ilvl="6" w:tplc="0415000F" w:tentative="1">
      <w:start w:val="1"/>
      <w:numFmt w:val="decimal"/>
      <w:lvlText w:val="%7."/>
      <w:lvlJc w:val="left"/>
      <w:pPr>
        <w:ind w:left="4814" w:hanging="360"/>
      </w:pPr>
      <w:rPr>
        <w:rFonts w:cs="Times New Roman"/>
      </w:rPr>
    </w:lvl>
    <w:lvl w:ilvl="7" w:tplc="04150019" w:tentative="1">
      <w:start w:val="1"/>
      <w:numFmt w:val="lowerLetter"/>
      <w:lvlText w:val="%8."/>
      <w:lvlJc w:val="left"/>
      <w:pPr>
        <w:ind w:left="5534" w:hanging="360"/>
      </w:pPr>
      <w:rPr>
        <w:rFonts w:cs="Times New Roman"/>
      </w:rPr>
    </w:lvl>
    <w:lvl w:ilvl="8" w:tplc="0415001B" w:tentative="1">
      <w:start w:val="1"/>
      <w:numFmt w:val="lowerRoman"/>
      <w:lvlText w:val="%9."/>
      <w:lvlJc w:val="right"/>
      <w:pPr>
        <w:ind w:left="6254" w:hanging="180"/>
      </w:pPr>
      <w:rPr>
        <w:rFonts w:cs="Times New Roman"/>
      </w:rPr>
    </w:lvl>
  </w:abstractNum>
  <w:abstractNum w:abstractNumId="38" w15:restartNumberingAfterBreak="0">
    <w:nsid w:val="765444C8"/>
    <w:multiLevelType w:val="multilevel"/>
    <w:tmpl w:val="C7024ABE"/>
    <w:lvl w:ilvl="0">
      <w:start w:val="1"/>
      <w:numFmt w:val="decimal"/>
      <w:lvlText w:val="%1."/>
      <w:lvlJc w:val="left"/>
      <w:pPr>
        <w:tabs>
          <w:tab w:val="num" w:pos="0"/>
        </w:tabs>
        <w:ind w:left="397" w:hanging="397"/>
      </w:pPr>
      <w:rPr>
        <w:rFonts w:hint="default"/>
        <w:szCs w:val="24"/>
      </w:rPr>
    </w:lvl>
    <w:lvl w:ilvl="1">
      <w:start w:val="1"/>
      <w:numFmt w:val="decimal"/>
      <w:lvlText w:val="%1.%2."/>
      <w:lvlJc w:val="left"/>
      <w:pPr>
        <w:tabs>
          <w:tab w:val="num" w:pos="0"/>
        </w:tabs>
        <w:ind w:left="907" w:hanging="510"/>
      </w:pPr>
      <w:rPr>
        <w:rFonts w:ascii="Arial" w:hAnsi="Arial" w:cs="Arial" w:hint="default"/>
        <w:szCs w:val="24"/>
      </w:rPr>
    </w:lvl>
    <w:lvl w:ilvl="2">
      <w:start w:val="1"/>
      <w:numFmt w:val="decimal"/>
      <w:lvlText w:val="%1.%2.%3."/>
      <w:lvlJc w:val="left"/>
      <w:pPr>
        <w:tabs>
          <w:tab w:val="num" w:pos="907"/>
        </w:tabs>
        <w:ind w:left="1474" w:hanging="567"/>
      </w:pPr>
      <w:rPr>
        <w:rFonts w:ascii="Arial" w:hAnsi="Arial" w:cs="Arial" w:hint="default"/>
        <w:szCs w:val="24"/>
      </w:rPr>
    </w:lvl>
    <w:lvl w:ilvl="3">
      <w:start w:val="1"/>
      <w:numFmt w:val="decimal"/>
      <w:lvlText w:val="%1.%2.%3.%4."/>
      <w:lvlJc w:val="left"/>
      <w:pPr>
        <w:tabs>
          <w:tab w:val="num" w:pos="1191"/>
        </w:tabs>
        <w:ind w:left="1588" w:hanging="397"/>
      </w:pPr>
      <w:rPr>
        <w:rFonts w:ascii="Arial" w:hAnsi="Arial" w:cs="Arial" w:hint="default"/>
        <w:szCs w:val="24"/>
      </w:rPr>
    </w:lvl>
    <w:lvl w:ilvl="4">
      <w:start w:val="1"/>
      <w:numFmt w:val="decimal"/>
      <w:lvlText w:val="%1.%2.%3.%4.%5."/>
      <w:lvlJc w:val="left"/>
      <w:pPr>
        <w:tabs>
          <w:tab w:val="num" w:pos="1588"/>
        </w:tabs>
        <w:ind w:left="1985" w:hanging="397"/>
      </w:pPr>
      <w:rPr>
        <w:rFonts w:ascii="Arial" w:hAnsi="Arial" w:cs="Arial" w:hint="default"/>
        <w:szCs w:val="24"/>
      </w:rPr>
    </w:lvl>
    <w:lvl w:ilvl="5">
      <w:start w:val="1"/>
      <w:numFmt w:val="decimal"/>
      <w:lvlText w:val="%1.%2.%3.%4.%5.%6."/>
      <w:lvlJc w:val="left"/>
      <w:pPr>
        <w:tabs>
          <w:tab w:val="num" w:pos="0"/>
        </w:tabs>
        <w:ind w:left="2736" w:hanging="936"/>
      </w:pPr>
      <w:rPr>
        <w:rFonts w:ascii="Arial" w:hAnsi="Arial" w:cs="Arial" w:hint="default"/>
        <w:szCs w:val="24"/>
      </w:rPr>
    </w:lvl>
    <w:lvl w:ilvl="6">
      <w:start w:val="1"/>
      <w:numFmt w:val="decimal"/>
      <w:lvlText w:val="%1.%2.%3.%4.%5.%6.%7."/>
      <w:lvlJc w:val="left"/>
      <w:pPr>
        <w:tabs>
          <w:tab w:val="num" w:pos="0"/>
        </w:tabs>
        <w:ind w:left="3240" w:hanging="1080"/>
      </w:pPr>
      <w:rPr>
        <w:rFonts w:ascii="Arial" w:hAnsi="Arial" w:cs="Arial" w:hint="default"/>
        <w:szCs w:val="24"/>
      </w:rPr>
    </w:lvl>
    <w:lvl w:ilvl="7">
      <w:start w:val="1"/>
      <w:numFmt w:val="decimal"/>
      <w:lvlText w:val="%1.%2.%3.%4.%5.%6.%7.%8."/>
      <w:lvlJc w:val="left"/>
      <w:pPr>
        <w:tabs>
          <w:tab w:val="num" w:pos="0"/>
        </w:tabs>
        <w:ind w:left="3744" w:hanging="1224"/>
      </w:pPr>
      <w:rPr>
        <w:rFonts w:ascii="Arial" w:hAnsi="Arial" w:cs="Arial" w:hint="default"/>
        <w:szCs w:val="24"/>
      </w:rPr>
    </w:lvl>
    <w:lvl w:ilvl="8">
      <w:start w:val="1"/>
      <w:numFmt w:val="decimal"/>
      <w:lvlText w:val="%1.%2.%3.%4.%5.%6.%7.%8.%9."/>
      <w:lvlJc w:val="left"/>
      <w:pPr>
        <w:tabs>
          <w:tab w:val="num" w:pos="0"/>
        </w:tabs>
        <w:ind w:left="4320" w:hanging="1440"/>
      </w:pPr>
      <w:rPr>
        <w:rFonts w:ascii="Arial" w:hAnsi="Arial" w:cs="Arial" w:hint="default"/>
        <w:szCs w:val="24"/>
      </w:rPr>
    </w:lvl>
  </w:abstractNum>
  <w:abstractNum w:abstractNumId="39" w15:restartNumberingAfterBreak="0">
    <w:nsid w:val="76672811"/>
    <w:multiLevelType w:val="hybridMultilevel"/>
    <w:tmpl w:val="55AE7F6C"/>
    <w:lvl w:ilvl="0" w:tplc="E63AF26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7F40B61"/>
    <w:multiLevelType w:val="hybridMultilevel"/>
    <w:tmpl w:val="88661D9A"/>
    <w:lvl w:ilvl="0" w:tplc="B6349156">
      <w:start w:val="1"/>
      <w:numFmt w:val="bullet"/>
      <w:lvlText w:val=""/>
      <w:lvlJc w:val="left"/>
      <w:pPr>
        <w:tabs>
          <w:tab w:val="num" w:pos="720"/>
        </w:tabs>
        <w:ind w:left="720" w:hanging="360"/>
      </w:pPr>
      <w:rPr>
        <w:rFonts w:ascii="Symbol" w:hAnsi="Symbol" w:hint="default"/>
        <w:b w:val="0"/>
      </w:rPr>
    </w:lvl>
    <w:lvl w:ilvl="1" w:tplc="B6349156">
      <w:start w:val="1"/>
      <w:numFmt w:val="bullet"/>
      <w:lvlText w:val=""/>
      <w:lvlJc w:val="left"/>
      <w:pPr>
        <w:tabs>
          <w:tab w:val="num" w:pos="360"/>
        </w:tabs>
        <w:ind w:left="360" w:hanging="360"/>
      </w:pPr>
      <w:rPr>
        <w:rFonts w:ascii="Symbol" w:hAnsi="Symbol" w:hint="default"/>
        <w:b w:val="0"/>
      </w:r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28"/>
  </w:num>
  <w:num w:numId="2">
    <w:abstractNumId w:val="6"/>
  </w:num>
  <w:num w:numId="3">
    <w:abstractNumId w:val="19"/>
  </w:num>
  <w:num w:numId="4">
    <w:abstractNumId w:val="23"/>
  </w:num>
  <w:num w:numId="5">
    <w:abstractNumId w:val="24"/>
  </w:num>
  <w:num w:numId="6">
    <w:abstractNumId w:val="9"/>
  </w:num>
  <w:num w:numId="7">
    <w:abstractNumId w:val="7"/>
  </w:num>
  <w:num w:numId="8">
    <w:abstractNumId w:val="39"/>
  </w:num>
  <w:num w:numId="9">
    <w:abstractNumId w:val="34"/>
  </w:num>
  <w:num w:numId="10">
    <w:abstractNumId w:val="29"/>
  </w:num>
  <w:num w:numId="11">
    <w:abstractNumId w:val="40"/>
  </w:num>
  <w:num w:numId="12">
    <w:abstractNumId w:val="4"/>
  </w:num>
  <w:num w:numId="13">
    <w:abstractNumId w:val="36"/>
  </w:num>
  <w:num w:numId="14">
    <w:abstractNumId w:val="27"/>
  </w:num>
  <w:num w:numId="15">
    <w:abstractNumId w:val="26"/>
  </w:num>
  <w:num w:numId="16">
    <w:abstractNumId w:val="33"/>
  </w:num>
  <w:num w:numId="17">
    <w:abstractNumId w:val="22"/>
  </w:num>
  <w:num w:numId="18">
    <w:abstractNumId w:val="12"/>
  </w:num>
  <w:num w:numId="19">
    <w:abstractNumId w:val="30"/>
  </w:num>
  <w:num w:numId="20">
    <w:abstractNumId w:val="2"/>
  </w:num>
  <w:num w:numId="21">
    <w:abstractNumId w:val="18"/>
  </w:num>
  <w:num w:numId="22">
    <w:abstractNumId w:val="15"/>
  </w:num>
  <w:num w:numId="23">
    <w:abstractNumId w:val="37"/>
  </w:num>
  <w:num w:numId="24">
    <w:abstractNumId w:val="32"/>
  </w:num>
  <w:num w:numId="25">
    <w:abstractNumId w:val="31"/>
  </w:num>
  <w:num w:numId="26">
    <w:abstractNumId w:val="0"/>
  </w:num>
  <w:num w:numId="27">
    <w:abstractNumId w:val="38"/>
  </w:num>
  <w:num w:numId="28">
    <w:abstractNumId w:val="35"/>
  </w:num>
  <w:num w:numId="29">
    <w:abstractNumId w:val="17"/>
  </w:num>
  <w:num w:numId="30">
    <w:abstractNumId w:val="14"/>
  </w:num>
  <w:num w:numId="31">
    <w:abstractNumId w:val="25"/>
  </w:num>
  <w:num w:numId="32">
    <w:abstractNumId w:val="5"/>
  </w:num>
  <w:num w:numId="33">
    <w:abstractNumId w:val="20"/>
  </w:num>
  <w:num w:numId="34">
    <w:abstractNumId w:val="21"/>
  </w:num>
  <w:num w:numId="35">
    <w:abstractNumId w:val="1"/>
  </w:num>
  <w:num w:numId="36">
    <w:abstractNumId w:val="1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9F"/>
    <w:rsid w:val="000026FD"/>
    <w:rsid w:val="000031F5"/>
    <w:rsid w:val="00005DE7"/>
    <w:rsid w:val="000115D1"/>
    <w:rsid w:val="00014881"/>
    <w:rsid w:val="0001768C"/>
    <w:rsid w:val="0002011A"/>
    <w:rsid w:val="000242D0"/>
    <w:rsid w:val="000243E3"/>
    <w:rsid w:val="0002544D"/>
    <w:rsid w:val="00025A93"/>
    <w:rsid w:val="00026E49"/>
    <w:rsid w:val="00027543"/>
    <w:rsid w:val="0003326D"/>
    <w:rsid w:val="00035250"/>
    <w:rsid w:val="00036A0B"/>
    <w:rsid w:val="00036DC7"/>
    <w:rsid w:val="00041421"/>
    <w:rsid w:val="00043472"/>
    <w:rsid w:val="000436D3"/>
    <w:rsid w:val="000468AD"/>
    <w:rsid w:val="00046F31"/>
    <w:rsid w:val="0005057C"/>
    <w:rsid w:val="00050851"/>
    <w:rsid w:val="0005286C"/>
    <w:rsid w:val="00056619"/>
    <w:rsid w:val="000575C7"/>
    <w:rsid w:val="000601BA"/>
    <w:rsid w:val="0006046D"/>
    <w:rsid w:val="000629E5"/>
    <w:rsid w:val="000655F3"/>
    <w:rsid w:val="00066398"/>
    <w:rsid w:val="0007238E"/>
    <w:rsid w:val="00072A52"/>
    <w:rsid w:val="000733DB"/>
    <w:rsid w:val="00073EE3"/>
    <w:rsid w:val="000754C7"/>
    <w:rsid w:val="00081AF6"/>
    <w:rsid w:val="000824F5"/>
    <w:rsid w:val="00084BD6"/>
    <w:rsid w:val="00087C6D"/>
    <w:rsid w:val="00091020"/>
    <w:rsid w:val="000956D4"/>
    <w:rsid w:val="000A0BB6"/>
    <w:rsid w:val="000A603C"/>
    <w:rsid w:val="000A6D2A"/>
    <w:rsid w:val="000A6E3D"/>
    <w:rsid w:val="000B0D05"/>
    <w:rsid w:val="000B27F7"/>
    <w:rsid w:val="000B2889"/>
    <w:rsid w:val="000B30F2"/>
    <w:rsid w:val="000B425C"/>
    <w:rsid w:val="000B4F72"/>
    <w:rsid w:val="000B7B60"/>
    <w:rsid w:val="000C071C"/>
    <w:rsid w:val="000C0903"/>
    <w:rsid w:val="000C3000"/>
    <w:rsid w:val="000C464A"/>
    <w:rsid w:val="000C5819"/>
    <w:rsid w:val="000C75CE"/>
    <w:rsid w:val="000D1520"/>
    <w:rsid w:val="000D7B08"/>
    <w:rsid w:val="000E0BD9"/>
    <w:rsid w:val="000E16FB"/>
    <w:rsid w:val="000E18A9"/>
    <w:rsid w:val="000E20FF"/>
    <w:rsid w:val="000E2B1E"/>
    <w:rsid w:val="000E38C7"/>
    <w:rsid w:val="000E700A"/>
    <w:rsid w:val="000E7693"/>
    <w:rsid w:val="000E7C19"/>
    <w:rsid w:val="000F0BCB"/>
    <w:rsid w:val="000F10AD"/>
    <w:rsid w:val="000F299B"/>
    <w:rsid w:val="000F3AF4"/>
    <w:rsid w:val="00112D2D"/>
    <w:rsid w:val="00114542"/>
    <w:rsid w:val="001150CC"/>
    <w:rsid w:val="00117D5E"/>
    <w:rsid w:val="00123518"/>
    <w:rsid w:val="001245BC"/>
    <w:rsid w:val="001311F4"/>
    <w:rsid w:val="001324AE"/>
    <w:rsid w:val="001327B7"/>
    <w:rsid w:val="001335FD"/>
    <w:rsid w:val="001358CC"/>
    <w:rsid w:val="00136C76"/>
    <w:rsid w:val="001422EF"/>
    <w:rsid w:val="00143331"/>
    <w:rsid w:val="00143914"/>
    <w:rsid w:val="00152A02"/>
    <w:rsid w:val="00155C9D"/>
    <w:rsid w:val="00157852"/>
    <w:rsid w:val="001667D9"/>
    <w:rsid w:val="00166E8A"/>
    <w:rsid w:val="0017110E"/>
    <w:rsid w:val="00171B45"/>
    <w:rsid w:val="001763E8"/>
    <w:rsid w:val="00177A36"/>
    <w:rsid w:val="00182A38"/>
    <w:rsid w:val="00183518"/>
    <w:rsid w:val="00183CC5"/>
    <w:rsid w:val="00185909"/>
    <w:rsid w:val="001A09C7"/>
    <w:rsid w:val="001A1578"/>
    <w:rsid w:val="001A2BE6"/>
    <w:rsid w:val="001A5850"/>
    <w:rsid w:val="001B2F7F"/>
    <w:rsid w:val="001B61AE"/>
    <w:rsid w:val="001B7B84"/>
    <w:rsid w:val="001C0154"/>
    <w:rsid w:val="001C0224"/>
    <w:rsid w:val="001C2760"/>
    <w:rsid w:val="001C79C6"/>
    <w:rsid w:val="001C7AFF"/>
    <w:rsid w:val="001D04E6"/>
    <w:rsid w:val="001D0572"/>
    <w:rsid w:val="001D36C1"/>
    <w:rsid w:val="001D472C"/>
    <w:rsid w:val="001D6581"/>
    <w:rsid w:val="001D6790"/>
    <w:rsid w:val="001E2911"/>
    <w:rsid w:val="001E35F9"/>
    <w:rsid w:val="001E39B7"/>
    <w:rsid w:val="001E5E04"/>
    <w:rsid w:val="001F0F7B"/>
    <w:rsid w:val="001F111A"/>
    <w:rsid w:val="001F273D"/>
    <w:rsid w:val="001F5C28"/>
    <w:rsid w:val="001F76E9"/>
    <w:rsid w:val="001F78F0"/>
    <w:rsid w:val="0020788B"/>
    <w:rsid w:val="00214AE2"/>
    <w:rsid w:val="00221D54"/>
    <w:rsid w:val="00224909"/>
    <w:rsid w:val="00224A9B"/>
    <w:rsid w:val="0022508E"/>
    <w:rsid w:val="00225CFA"/>
    <w:rsid w:val="00230CE3"/>
    <w:rsid w:val="002324D8"/>
    <w:rsid w:val="0023395F"/>
    <w:rsid w:val="00234117"/>
    <w:rsid w:val="00235431"/>
    <w:rsid w:val="00240876"/>
    <w:rsid w:val="0024320E"/>
    <w:rsid w:val="002456FB"/>
    <w:rsid w:val="00245D15"/>
    <w:rsid w:val="00246027"/>
    <w:rsid w:val="00250204"/>
    <w:rsid w:val="0025296B"/>
    <w:rsid w:val="00253224"/>
    <w:rsid w:val="00254068"/>
    <w:rsid w:val="00257488"/>
    <w:rsid w:val="0025792E"/>
    <w:rsid w:val="00257A3E"/>
    <w:rsid w:val="00260DFB"/>
    <w:rsid w:val="00261208"/>
    <w:rsid w:val="00266341"/>
    <w:rsid w:val="0027081C"/>
    <w:rsid w:val="00270CEB"/>
    <w:rsid w:val="00270E41"/>
    <w:rsid w:val="00271D52"/>
    <w:rsid w:val="00274212"/>
    <w:rsid w:val="00274255"/>
    <w:rsid w:val="00276CD5"/>
    <w:rsid w:val="00287B47"/>
    <w:rsid w:val="002A0B21"/>
    <w:rsid w:val="002A2F7A"/>
    <w:rsid w:val="002B0760"/>
    <w:rsid w:val="002B1608"/>
    <w:rsid w:val="002B7CA5"/>
    <w:rsid w:val="002C1A49"/>
    <w:rsid w:val="002C5FB3"/>
    <w:rsid w:val="002D32E0"/>
    <w:rsid w:val="002D3DCB"/>
    <w:rsid w:val="002E4043"/>
    <w:rsid w:val="002E46BC"/>
    <w:rsid w:val="002E7254"/>
    <w:rsid w:val="002E7AFF"/>
    <w:rsid w:val="002F1E03"/>
    <w:rsid w:val="002F24B0"/>
    <w:rsid w:val="002F24D9"/>
    <w:rsid w:val="002F594F"/>
    <w:rsid w:val="003022DA"/>
    <w:rsid w:val="00303046"/>
    <w:rsid w:val="003043BD"/>
    <w:rsid w:val="00304B7D"/>
    <w:rsid w:val="0030737A"/>
    <w:rsid w:val="00307643"/>
    <w:rsid w:val="003110B6"/>
    <w:rsid w:val="003129AB"/>
    <w:rsid w:val="003135E3"/>
    <w:rsid w:val="003155B8"/>
    <w:rsid w:val="0032271D"/>
    <w:rsid w:val="00323BF7"/>
    <w:rsid w:val="003250A7"/>
    <w:rsid w:val="00325541"/>
    <w:rsid w:val="00326AA1"/>
    <w:rsid w:val="0033656F"/>
    <w:rsid w:val="0034027F"/>
    <w:rsid w:val="00345486"/>
    <w:rsid w:val="003519F5"/>
    <w:rsid w:val="00351C95"/>
    <w:rsid w:val="00356D33"/>
    <w:rsid w:val="0036040C"/>
    <w:rsid w:val="0036081F"/>
    <w:rsid w:val="00364340"/>
    <w:rsid w:val="003644AA"/>
    <w:rsid w:val="00366F04"/>
    <w:rsid w:val="0037025D"/>
    <w:rsid w:val="00372E26"/>
    <w:rsid w:val="0037336E"/>
    <w:rsid w:val="0037564C"/>
    <w:rsid w:val="00376303"/>
    <w:rsid w:val="00382B52"/>
    <w:rsid w:val="00382C86"/>
    <w:rsid w:val="003856DF"/>
    <w:rsid w:val="00386755"/>
    <w:rsid w:val="00387529"/>
    <w:rsid w:val="00391E89"/>
    <w:rsid w:val="0039213F"/>
    <w:rsid w:val="00392320"/>
    <w:rsid w:val="003949ED"/>
    <w:rsid w:val="00394CD5"/>
    <w:rsid w:val="00394FF6"/>
    <w:rsid w:val="003963E8"/>
    <w:rsid w:val="0039651C"/>
    <w:rsid w:val="00396CD6"/>
    <w:rsid w:val="003A4118"/>
    <w:rsid w:val="003A47A2"/>
    <w:rsid w:val="003A72B9"/>
    <w:rsid w:val="003B02A0"/>
    <w:rsid w:val="003B1956"/>
    <w:rsid w:val="003B2520"/>
    <w:rsid w:val="003C1056"/>
    <w:rsid w:val="003C166E"/>
    <w:rsid w:val="003C3337"/>
    <w:rsid w:val="003C4F82"/>
    <w:rsid w:val="003C523C"/>
    <w:rsid w:val="003C65C8"/>
    <w:rsid w:val="003C6F9F"/>
    <w:rsid w:val="003C7407"/>
    <w:rsid w:val="003D043E"/>
    <w:rsid w:val="003D42CB"/>
    <w:rsid w:val="003D4A85"/>
    <w:rsid w:val="003E3901"/>
    <w:rsid w:val="003E4676"/>
    <w:rsid w:val="003F0322"/>
    <w:rsid w:val="003F2285"/>
    <w:rsid w:val="003F2765"/>
    <w:rsid w:val="003F3C20"/>
    <w:rsid w:val="003F7D74"/>
    <w:rsid w:val="00401EC1"/>
    <w:rsid w:val="00402173"/>
    <w:rsid w:val="00402D6D"/>
    <w:rsid w:val="004107CA"/>
    <w:rsid w:val="00413BA9"/>
    <w:rsid w:val="00416094"/>
    <w:rsid w:val="0041791D"/>
    <w:rsid w:val="004277F1"/>
    <w:rsid w:val="004301F9"/>
    <w:rsid w:val="00430972"/>
    <w:rsid w:val="00432911"/>
    <w:rsid w:val="004337F8"/>
    <w:rsid w:val="00433BF3"/>
    <w:rsid w:val="004343EB"/>
    <w:rsid w:val="0043459A"/>
    <w:rsid w:val="00434ACC"/>
    <w:rsid w:val="00436EBE"/>
    <w:rsid w:val="00437A0F"/>
    <w:rsid w:val="00440127"/>
    <w:rsid w:val="00440579"/>
    <w:rsid w:val="0044121B"/>
    <w:rsid w:val="004415A1"/>
    <w:rsid w:val="00443F8F"/>
    <w:rsid w:val="00447903"/>
    <w:rsid w:val="0045115B"/>
    <w:rsid w:val="0045319E"/>
    <w:rsid w:val="00453C08"/>
    <w:rsid w:val="00453D09"/>
    <w:rsid w:val="00454D0B"/>
    <w:rsid w:val="00455612"/>
    <w:rsid w:val="004601F5"/>
    <w:rsid w:val="004606A9"/>
    <w:rsid w:val="00462FF6"/>
    <w:rsid w:val="0046458B"/>
    <w:rsid w:val="00466A80"/>
    <w:rsid w:val="004672AF"/>
    <w:rsid w:val="00470CD8"/>
    <w:rsid w:val="00470F43"/>
    <w:rsid w:val="004711B6"/>
    <w:rsid w:val="00472E50"/>
    <w:rsid w:val="004746BA"/>
    <w:rsid w:val="0047647C"/>
    <w:rsid w:val="00477FBA"/>
    <w:rsid w:val="00481D8F"/>
    <w:rsid w:val="0048397B"/>
    <w:rsid w:val="00484BA8"/>
    <w:rsid w:val="00485E20"/>
    <w:rsid w:val="00487EA3"/>
    <w:rsid w:val="00487F31"/>
    <w:rsid w:val="00491C19"/>
    <w:rsid w:val="00492383"/>
    <w:rsid w:val="00494C5C"/>
    <w:rsid w:val="0049639D"/>
    <w:rsid w:val="004A5332"/>
    <w:rsid w:val="004A652E"/>
    <w:rsid w:val="004A6E32"/>
    <w:rsid w:val="004B0225"/>
    <w:rsid w:val="004B0466"/>
    <w:rsid w:val="004B691A"/>
    <w:rsid w:val="004C09CB"/>
    <w:rsid w:val="004C7901"/>
    <w:rsid w:val="004C79D0"/>
    <w:rsid w:val="004D1478"/>
    <w:rsid w:val="004D2433"/>
    <w:rsid w:val="004D4346"/>
    <w:rsid w:val="004D66CE"/>
    <w:rsid w:val="004E21B7"/>
    <w:rsid w:val="004E40A1"/>
    <w:rsid w:val="004E56F4"/>
    <w:rsid w:val="004E5BA5"/>
    <w:rsid w:val="004E6875"/>
    <w:rsid w:val="004E7548"/>
    <w:rsid w:val="004F082F"/>
    <w:rsid w:val="004F4A37"/>
    <w:rsid w:val="004F5E36"/>
    <w:rsid w:val="004F601A"/>
    <w:rsid w:val="004F64BB"/>
    <w:rsid w:val="0050339A"/>
    <w:rsid w:val="00503EA8"/>
    <w:rsid w:val="00505F36"/>
    <w:rsid w:val="00507CBA"/>
    <w:rsid w:val="005169FA"/>
    <w:rsid w:val="005224DF"/>
    <w:rsid w:val="005229F3"/>
    <w:rsid w:val="00524102"/>
    <w:rsid w:val="00524ECD"/>
    <w:rsid w:val="00525F8D"/>
    <w:rsid w:val="00530078"/>
    <w:rsid w:val="00530F78"/>
    <w:rsid w:val="0053134C"/>
    <w:rsid w:val="0053365C"/>
    <w:rsid w:val="00534F91"/>
    <w:rsid w:val="0054105A"/>
    <w:rsid w:val="005422FD"/>
    <w:rsid w:val="00543791"/>
    <w:rsid w:val="00543CFA"/>
    <w:rsid w:val="005470EF"/>
    <w:rsid w:val="00547B4B"/>
    <w:rsid w:val="00550DDA"/>
    <w:rsid w:val="00550EBA"/>
    <w:rsid w:val="0055449D"/>
    <w:rsid w:val="00562980"/>
    <w:rsid w:val="00562BCE"/>
    <w:rsid w:val="0056640B"/>
    <w:rsid w:val="00570C63"/>
    <w:rsid w:val="00573079"/>
    <w:rsid w:val="005760F3"/>
    <w:rsid w:val="005771FA"/>
    <w:rsid w:val="0058078A"/>
    <w:rsid w:val="00580F5D"/>
    <w:rsid w:val="005839BD"/>
    <w:rsid w:val="005862B0"/>
    <w:rsid w:val="00586936"/>
    <w:rsid w:val="00587B74"/>
    <w:rsid w:val="00590720"/>
    <w:rsid w:val="0059378C"/>
    <w:rsid w:val="005A0344"/>
    <w:rsid w:val="005A5528"/>
    <w:rsid w:val="005A6370"/>
    <w:rsid w:val="005B0606"/>
    <w:rsid w:val="005B2259"/>
    <w:rsid w:val="005B27C2"/>
    <w:rsid w:val="005B3B5B"/>
    <w:rsid w:val="005B3B90"/>
    <w:rsid w:val="005C0807"/>
    <w:rsid w:val="005C23DF"/>
    <w:rsid w:val="005C5FBF"/>
    <w:rsid w:val="005C6322"/>
    <w:rsid w:val="005D0D47"/>
    <w:rsid w:val="005D1BCD"/>
    <w:rsid w:val="005D2A1C"/>
    <w:rsid w:val="005D49F6"/>
    <w:rsid w:val="005D547B"/>
    <w:rsid w:val="005D59B2"/>
    <w:rsid w:val="005D5CD2"/>
    <w:rsid w:val="005D74DB"/>
    <w:rsid w:val="005F4BA3"/>
    <w:rsid w:val="005F68D6"/>
    <w:rsid w:val="005F71F8"/>
    <w:rsid w:val="006147DB"/>
    <w:rsid w:val="00615B3E"/>
    <w:rsid w:val="00616A41"/>
    <w:rsid w:val="006170A9"/>
    <w:rsid w:val="006179E8"/>
    <w:rsid w:val="0062040D"/>
    <w:rsid w:val="00621BD6"/>
    <w:rsid w:val="0062202B"/>
    <w:rsid w:val="00623AF5"/>
    <w:rsid w:val="00624BE3"/>
    <w:rsid w:val="00630EA5"/>
    <w:rsid w:val="006476E6"/>
    <w:rsid w:val="00647718"/>
    <w:rsid w:val="00650C11"/>
    <w:rsid w:val="00651061"/>
    <w:rsid w:val="006514DF"/>
    <w:rsid w:val="006527DC"/>
    <w:rsid w:val="006602BB"/>
    <w:rsid w:val="006606B1"/>
    <w:rsid w:val="00662C3C"/>
    <w:rsid w:val="00663F5C"/>
    <w:rsid w:val="00665C2E"/>
    <w:rsid w:val="006669B3"/>
    <w:rsid w:val="006669CC"/>
    <w:rsid w:val="00666BD6"/>
    <w:rsid w:val="00667FD4"/>
    <w:rsid w:val="00670B4B"/>
    <w:rsid w:val="00672EB4"/>
    <w:rsid w:val="00674C72"/>
    <w:rsid w:val="00676AF2"/>
    <w:rsid w:val="006772AE"/>
    <w:rsid w:val="006772C9"/>
    <w:rsid w:val="006814B3"/>
    <w:rsid w:val="00683236"/>
    <w:rsid w:val="006853FB"/>
    <w:rsid w:val="00686C11"/>
    <w:rsid w:val="00690B5D"/>
    <w:rsid w:val="00693B9C"/>
    <w:rsid w:val="00696A6F"/>
    <w:rsid w:val="006A13E7"/>
    <w:rsid w:val="006A2CCB"/>
    <w:rsid w:val="006A6956"/>
    <w:rsid w:val="006A6B49"/>
    <w:rsid w:val="006A6C51"/>
    <w:rsid w:val="006A7AD4"/>
    <w:rsid w:val="006B218A"/>
    <w:rsid w:val="006B2E35"/>
    <w:rsid w:val="006B40C3"/>
    <w:rsid w:val="006B5475"/>
    <w:rsid w:val="006B602D"/>
    <w:rsid w:val="006B6EC6"/>
    <w:rsid w:val="006C5C63"/>
    <w:rsid w:val="006C7373"/>
    <w:rsid w:val="006D01BA"/>
    <w:rsid w:val="006D124B"/>
    <w:rsid w:val="006D275B"/>
    <w:rsid w:val="006D3F10"/>
    <w:rsid w:val="006D6011"/>
    <w:rsid w:val="006D67EF"/>
    <w:rsid w:val="006E607A"/>
    <w:rsid w:val="006F1771"/>
    <w:rsid w:val="006F1E8A"/>
    <w:rsid w:val="006F58C7"/>
    <w:rsid w:val="006F6A13"/>
    <w:rsid w:val="006F7A77"/>
    <w:rsid w:val="00700132"/>
    <w:rsid w:val="0070014F"/>
    <w:rsid w:val="007129D8"/>
    <w:rsid w:val="00714EEC"/>
    <w:rsid w:val="0071798C"/>
    <w:rsid w:val="00720D7B"/>
    <w:rsid w:val="0072457E"/>
    <w:rsid w:val="0072548F"/>
    <w:rsid w:val="00732ABB"/>
    <w:rsid w:val="00732CD9"/>
    <w:rsid w:val="00732EA5"/>
    <w:rsid w:val="007353BA"/>
    <w:rsid w:val="00735DF3"/>
    <w:rsid w:val="0073746D"/>
    <w:rsid w:val="00740EE2"/>
    <w:rsid w:val="00742AFC"/>
    <w:rsid w:val="00755984"/>
    <w:rsid w:val="00756D62"/>
    <w:rsid w:val="00763209"/>
    <w:rsid w:val="00763655"/>
    <w:rsid w:val="00763F19"/>
    <w:rsid w:val="0076463A"/>
    <w:rsid w:val="007741E1"/>
    <w:rsid w:val="007809AD"/>
    <w:rsid w:val="00782309"/>
    <w:rsid w:val="00783925"/>
    <w:rsid w:val="0078440D"/>
    <w:rsid w:val="00790DA5"/>
    <w:rsid w:val="007947D5"/>
    <w:rsid w:val="00796B23"/>
    <w:rsid w:val="00797B8F"/>
    <w:rsid w:val="007A1F12"/>
    <w:rsid w:val="007A2AA4"/>
    <w:rsid w:val="007A5F4B"/>
    <w:rsid w:val="007A6799"/>
    <w:rsid w:val="007A7BE6"/>
    <w:rsid w:val="007B13A6"/>
    <w:rsid w:val="007B391E"/>
    <w:rsid w:val="007B3D08"/>
    <w:rsid w:val="007C31AB"/>
    <w:rsid w:val="007C3F04"/>
    <w:rsid w:val="007D2214"/>
    <w:rsid w:val="007E34A5"/>
    <w:rsid w:val="007E3AF0"/>
    <w:rsid w:val="007E763E"/>
    <w:rsid w:val="007F010E"/>
    <w:rsid w:val="007F036B"/>
    <w:rsid w:val="007F221B"/>
    <w:rsid w:val="007F51B4"/>
    <w:rsid w:val="007F6551"/>
    <w:rsid w:val="007F65A8"/>
    <w:rsid w:val="008005B4"/>
    <w:rsid w:val="0080111B"/>
    <w:rsid w:val="0080609E"/>
    <w:rsid w:val="00810C32"/>
    <w:rsid w:val="008157C6"/>
    <w:rsid w:val="0081611D"/>
    <w:rsid w:val="008175F4"/>
    <w:rsid w:val="00820AAC"/>
    <w:rsid w:val="00821AD7"/>
    <w:rsid w:val="008233D7"/>
    <w:rsid w:val="00823C1B"/>
    <w:rsid w:val="00824681"/>
    <w:rsid w:val="00825992"/>
    <w:rsid w:val="008277C1"/>
    <w:rsid w:val="008330BD"/>
    <w:rsid w:val="008356C7"/>
    <w:rsid w:val="008376C3"/>
    <w:rsid w:val="008423D8"/>
    <w:rsid w:val="00842924"/>
    <w:rsid w:val="0084450E"/>
    <w:rsid w:val="00853B21"/>
    <w:rsid w:val="00853F82"/>
    <w:rsid w:val="0086180C"/>
    <w:rsid w:val="00864E74"/>
    <w:rsid w:val="008654CE"/>
    <w:rsid w:val="00865835"/>
    <w:rsid w:val="00867EE7"/>
    <w:rsid w:val="008701ED"/>
    <w:rsid w:val="00871209"/>
    <w:rsid w:val="0087285E"/>
    <w:rsid w:val="00872AD3"/>
    <w:rsid w:val="00876C9E"/>
    <w:rsid w:val="00882790"/>
    <w:rsid w:val="00883462"/>
    <w:rsid w:val="008861E3"/>
    <w:rsid w:val="00886573"/>
    <w:rsid w:val="0089112C"/>
    <w:rsid w:val="00891830"/>
    <w:rsid w:val="0089265B"/>
    <w:rsid w:val="0089746E"/>
    <w:rsid w:val="0089769F"/>
    <w:rsid w:val="008A0C83"/>
    <w:rsid w:val="008A15F1"/>
    <w:rsid w:val="008A19CB"/>
    <w:rsid w:val="008A692B"/>
    <w:rsid w:val="008B25AC"/>
    <w:rsid w:val="008B2A79"/>
    <w:rsid w:val="008B51BE"/>
    <w:rsid w:val="008D5555"/>
    <w:rsid w:val="008D7196"/>
    <w:rsid w:val="008D7EFA"/>
    <w:rsid w:val="008D7FFC"/>
    <w:rsid w:val="008E44C4"/>
    <w:rsid w:val="008F0006"/>
    <w:rsid w:val="008F292E"/>
    <w:rsid w:val="008F37F5"/>
    <w:rsid w:val="008F44F7"/>
    <w:rsid w:val="008F50A7"/>
    <w:rsid w:val="00901197"/>
    <w:rsid w:val="0090207C"/>
    <w:rsid w:val="00911981"/>
    <w:rsid w:val="00920C2B"/>
    <w:rsid w:val="00927FC3"/>
    <w:rsid w:val="009317F2"/>
    <w:rsid w:val="0093444D"/>
    <w:rsid w:val="00935668"/>
    <w:rsid w:val="009357FD"/>
    <w:rsid w:val="009420FE"/>
    <w:rsid w:val="009463FE"/>
    <w:rsid w:val="0094799D"/>
    <w:rsid w:val="0095165B"/>
    <w:rsid w:val="00953A6E"/>
    <w:rsid w:val="0095648C"/>
    <w:rsid w:val="00960129"/>
    <w:rsid w:val="0096062B"/>
    <w:rsid w:val="00961CA4"/>
    <w:rsid w:val="00962697"/>
    <w:rsid w:val="00964400"/>
    <w:rsid w:val="00964504"/>
    <w:rsid w:val="00964FFB"/>
    <w:rsid w:val="00966A20"/>
    <w:rsid w:val="009671C2"/>
    <w:rsid w:val="00970759"/>
    <w:rsid w:val="00971AC7"/>
    <w:rsid w:val="00975395"/>
    <w:rsid w:val="009764B6"/>
    <w:rsid w:val="009800FB"/>
    <w:rsid w:val="00982237"/>
    <w:rsid w:val="00987024"/>
    <w:rsid w:val="00991F5F"/>
    <w:rsid w:val="009957A1"/>
    <w:rsid w:val="00995A59"/>
    <w:rsid w:val="00995D9C"/>
    <w:rsid w:val="009A2BED"/>
    <w:rsid w:val="009A429D"/>
    <w:rsid w:val="009A47CD"/>
    <w:rsid w:val="009A7980"/>
    <w:rsid w:val="009B1FD2"/>
    <w:rsid w:val="009B52C1"/>
    <w:rsid w:val="009B5A4D"/>
    <w:rsid w:val="009C0D0F"/>
    <w:rsid w:val="009C14EF"/>
    <w:rsid w:val="009C1C00"/>
    <w:rsid w:val="009C4266"/>
    <w:rsid w:val="009C59CA"/>
    <w:rsid w:val="009C6151"/>
    <w:rsid w:val="009C74AA"/>
    <w:rsid w:val="009D0234"/>
    <w:rsid w:val="009D0DD2"/>
    <w:rsid w:val="009D42EF"/>
    <w:rsid w:val="009D4C32"/>
    <w:rsid w:val="009E2D37"/>
    <w:rsid w:val="009E305F"/>
    <w:rsid w:val="009E3ACD"/>
    <w:rsid w:val="009E449D"/>
    <w:rsid w:val="009E4916"/>
    <w:rsid w:val="009E7894"/>
    <w:rsid w:val="009E7C0E"/>
    <w:rsid w:val="009E7CCF"/>
    <w:rsid w:val="009F0386"/>
    <w:rsid w:val="009F2222"/>
    <w:rsid w:val="009F4243"/>
    <w:rsid w:val="009F703B"/>
    <w:rsid w:val="009F747E"/>
    <w:rsid w:val="00A02231"/>
    <w:rsid w:val="00A03218"/>
    <w:rsid w:val="00A032C0"/>
    <w:rsid w:val="00A06765"/>
    <w:rsid w:val="00A06882"/>
    <w:rsid w:val="00A11285"/>
    <w:rsid w:val="00A15AB3"/>
    <w:rsid w:val="00A25B20"/>
    <w:rsid w:val="00A3231C"/>
    <w:rsid w:val="00A33B73"/>
    <w:rsid w:val="00A3612F"/>
    <w:rsid w:val="00A37E78"/>
    <w:rsid w:val="00A415C4"/>
    <w:rsid w:val="00A41D93"/>
    <w:rsid w:val="00A4282A"/>
    <w:rsid w:val="00A441D1"/>
    <w:rsid w:val="00A445FF"/>
    <w:rsid w:val="00A45254"/>
    <w:rsid w:val="00A46956"/>
    <w:rsid w:val="00A510B9"/>
    <w:rsid w:val="00A510C2"/>
    <w:rsid w:val="00A53731"/>
    <w:rsid w:val="00A538F1"/>
    <w:rsid w:val="00A55501"/>
    <w:rsid w:val="00A60E52"/>
    <w:rsid w:val="00A6201C"/>
    <w:rsid w:val="00A62439"/>
    <w:rsid w:val="00A63FBC"/>
    <w:rsid w:val="00A673DD"/>
    <w:rsid w:val="00A72E96"/>
    <w:rsid w:val="00A73FC4"/>
    <w:rsid w:val="00A76A77"/>
    <w:rsid w:val="00A831DA"/>
    <w:rsid w:val="00A861C3"/>
    <w:rsid w:val="00A92F42"/>
    <w:rsid w:val="00A93BE7"/>
    <w:rsid w:val="00A94A24"/>
    <w:rsid w:val="00AA2323"/>
    <w:rsid w:val="00AA4FBF"/>
    <w:rsid w:val="00AA5E7C"/>
    <w:rsid w:val="00AB19BB"/>
    <w:rsid w:val="00AB302D"/>
    <w:rsid w:val="00AB414E"/>
    <w:rsid w:val="00AB55C7"/>
    <w:rsid w:val="00AB7187"/>
    <w:rsid w:val="00AC033A"/>
    <w:rsid w:val="00AC0D69"/>
    <w:rsid w:val="00AC4C84"/>
    <w:rsid w:val="00AC4C92"/>
    <w:rsid w:val="00AC5093"/>
    <w:rsid w:val="00AC579D"/>
    <w:rsid w:val="00AD0018"/>
    <w:rsid w:val="00AD1330"/>
    <w:rsid w:val="00AD7525"/>
    <w:rsid w:val="00AE1178"/>
    <w:rsid w:val="00AE13F4"/>
    <w:rsid w:val="00AE3BC2"/>
    <w:rsid w:val="00AE4447"/>
    <w:rsid w:val="00AE5220"/>
    <w:rsid w:val="00AE6237"/>
    <w:rsid w:val="00AE6E0E"/>
    <w:rsid w:val="00AF0FC8"/>
    <w:rsid w:val="00AF2464"/>
    <w:rsid w:val="00AF2867"/>
    <w:rsid w:val="00AF5ED2"/>
    <w:rsid w:val="00B01E86"/>
    <w:rsid w:val="00B02A27"/>
    <w:rsid w:val="00B02D2C"/>
    <w:rsid w:val="00B03EC9"/>
    <w:rsid w:val="00B045CB"/>
    <w:rsid w:val="00B05171"/>
    <w:rsid w:val="00B05177"/>
    <w:rsid w:val="00B06D5A"/>
    <w:rsid w:val="00B12436"/>
    <w:rsid w:val="00B134C6"/>
    <w:rsid w:val="00B15435"/>
    <w:rsid w:val="00B17E02"/>
    <w:rsid w:val="00B21F30"/>
    <w:rsid w:val="00B258B0"/>
    <w:rsid w:val="00B26879"/>
    <w:rsid w:val="00B27B52"/>
    <w:rsid w:val="00B30761"/>
    <w:rsid w:val="00B33B2C"/>
    <w:rsid w:val="00B35007"/>
    <w:rsid w:val="00B37B01"/>
    <w:rsid w:val="00B423F7"/>
    <w:rsid w:val="00B438A9"/>
    <w:rsid w:val="00B44D22"/>
    <w:rsid w:val="00B45CA0"/>
    <w:rsid w:val="00B512C6"/>
    <w:rsid w:val="00B533AD"/>
    <w:rsid w:val="00B5576B"/>
    <w:rsid w:val="00B55ED5"/>
    <w:rsid w:val="00B5646B"/>
    <w:rsid w:val="00B57510"/>
    <w:rsid w:val="00B57CDA"/>
    <w:rsid w:val="00B62763"/>
    <w:rsid w:val="00B63103"/>
    <w:rsid w:val="00B631D2"/>
    <w:rsid w:val="00B63E4E"/>
    <w:rsid w:val="00B673FF"/>
    <w:rsid w:val="00B74DC9"/>
    <w:rsid w:val="00B76C23"/>
    <w:rsid w:val="00B846E7"/>
    <w:rsid w:val="00B954FD"/>
    <w:rsid w:val="00B95E55"/>
    <w:rsid w:val="00B9606E"/>
    <w:rsid w:val="00B9712A"/>
    <w:rsid w:val="00B97A59"/>
    <w:rsid w:val="00BA121E"/>
    <w:rsid w:val="00BA1589"/>
    <w:rsid w:val="00BA3367"/>
    <w:rsid w:val="00BA4064"/>
    <w:rsid w:val="00BA46D3"/>
    <w:rsid w:val="00BA5016"/>
    <w:rsid w:val="00BB28E5"/>
    <w:rsid w:val="00BB3700"/>
    <w:rsid w:val="00BB6FBD"/>
    <w:rsid w:val="00BC04F1"/>
    <w:rsid w:val="00BC39F5"/>
    <w:rsid w:val="00BC3E0B"/>
    <w:rsid w:val="00BD2A85"/>
    <w:rsid w:val="00BD2DDC"/>
    <w:rsid w:val="00BD4A7A"/>
    <w:rsid w:val="00BD6E78"/>
    <w:rsid w:val="00BD70FA"/>
    <w:rsid w:val="00BE1202"/>
    <w:rsid w:val="00BE1332"/>
    <w:rsid w:val="00BE33A6"/>
    <w:rsid w:val="00BE634D"/>
    <w:rsid w:val="00C005A3"/>
    <w:rsid w:val="00C01FEA"/>
    <w:rsid w:val="00C043A5"/>
    <w:rsid w:val="00C05CFC"/>
    <w:rsid w:val="00C11BEF"/>
    <w:rsid w:val="00C11FA9"/>
    <w:rsid w:val="00C12F3E"/>
    <w:rsid w:val="00C14ADB"/>
    <w:rsid w:val="00C15B2A"/>
    <w:rsid w:val="00C179BC"/>
    <w:rsid w:val="00C2021D"/>
    <w:rsid w:val="00C244B2"/>
    <w:rsid w:val="00C26922"/>
    <w:rsid w:val="00C27591"/>
    <w:rsid w:val="00C330C1"/>
    <w:rsid w:val="00C34455"/>
    <w:rsid w:val="00C44ED0"/>
    <w:rsid w:val="00C4575A"/>
    <w:rsid w:val="00C46BD1"/>
    <w:rsid w:val="00C5032B"/>
    <w:rsid w:val="00C50616"/>
    <w:rsid w:val="00C50895"/>
    <w:rsid w:val="00C52A2C"/>
    <w:rsid w:val="00C52FDE"/>
    <w:rsid w:val="00C55BF5"/>
    <w:rsid w:val="00C56995"/>
    <w:rsid w:val="00C57B60"/>
    <w:rsid w:val="00C612CA"/>
    <w:rsid w:val="00C628A9"/>
    <w:rsid w:val="00C644C5"/>
    <w:rsid w:val="00C64929"/>
    <w:rsid w:val="00C65378"/>
    <w:rsid w:val="00C65598"/>
    <w:rsid w:val="00C7100B"/>
    <w:rsid w:val="00C720DE"/>
    <w:rsid w:val="00C77BF0"/>
    <w:rsid w:val="00C81CA1"/>
    <w:rsid w:val="00C82BB4"/>
    <w:rsid w:val="00C868D1"/>
    <w:rsid w:val="00C9068C"/>
    <w:rsid w:val="00C9360A"/>
    <w:rsid w:val="00C96182"/>
    <w:rsid w:val="00CA7F53"/>
    <w:rsid w:val="00CB12B0"/>
    <w:rsid w:val="00CB19C7"/>
    <w:rsid w:val="00CB3ABB"/>
    <w:rsid w:val="00CB4D62"/>
    <w:rsid w:val="00CC29B0"/>
    <w:rsid w:val="00CC7BF0"/>
    <w:rsid w:val="00CC7CD6"/>
    <w:rsid w:val="00CC7EFA"/>
    <w:rsid w:val="00CD2644"/>
    <w:rsid w:val="00CD3252"/>
    <w:rsid w:val="00CD3D3A"/>
    <w:rsid w:val="00CD42B7"/>
    <w:rsid w:val="00CE2DD9"/>
    <w:rsid w:val="00CE69DF"/>
    <w:rsid w:val="00CF3853"/>
    <w:rsid w:val="00CF6755"/>
    <w:rsid w:val="00CF68C7"/>
    <w:rsid w:val="00D03346"/>
    <w:rsid w:val="00D04C87"/>
    <w:rsid w:val="00D114ED"/>
    <w:rsid w:val="00D13D1F"/>
    <w:rsid w:val="00D14D1F"/>
    <w:rsid w:val="00D15A1E"/>
    <w:rsid w:val="00D15F20"/>
    <w:rsid w:val="00D23E82"/>
    <w:rsid w:val="00D31FAB"/>
    <w:rsid w:val="00D32EDD"/>
    <w:rsid w:val="00D336EC"/>
    <w:rsid w:val="00D3399E"/>
    <w:rsid w:val="00D34E7C"/>
    <w:rsid w:val="00D34EE9"/>
    <w:rsid w:val="00D361A1"/>
    <w:rsid w:val="00D37C99"/>
    <w:rsid w:val="00D414AB"/>
    <w:rsid w:val="00D426D7"/>
    <w:rsid w:val="00D44120"/>
    <w:rsid w:val="00D47901"/>
    <w:rsid w:val="00D47DA0"/>
    <w:rsid w:val="00D537AB"/>
    <w:rsid w:val="00D53AF6"/>
    <w:rsid w:val="00D556FB"/>
    <w:rsid w:val="00D5724D"/>
    <w:rsid w:val="00D62D6B"/>
    <w:rsid w:val="00D64FB1"/>
    <w:rsid w:val="00D71C24"/>
    <w:rsid w:val="00D7303C"/>
    <w:rsid w:val="00D740E1"/>
    <w:rsid w:val="00D758D1"/>
    <w:rsid w:val="00D75D63"/>
    <w:rsid w:val="00D81B9B"/>
    <w:rsid w:val="00D8310B"/>
    <w:rsid w:val="00D85430"/>
    <w:rsid w:val="00D87310"/>
    <w:rsid w:val="00D87433"/>
    <w:rsid w:val="00D91F20"/>
    <w:rsid w:val="00D95D0D"/>
    <w:rsid w:val="00D96ED0"/>
    <w:rsid w:val="00D9742E"/>
    <w:rsid w:val="00DA1226"/>
    <w:rsid w:val="00DA2484"/>
    <w:rsid w:val="00DA333E"/>
    <w:rsid w:val="00DA6B8B"/>
    <w:rsid w:val="00DA79CF"/>
    <w:rsid w:val="00DA7DA9"/>
    <w:rsid w:val="00DB0D0E"/>
    <w:rsid w:val="00DB2EF6"/>
    <w:rsid w:val="00DB3631"/>
    <w:rsid w:val="00DB37C9"/>
    <w:rsid w:val="00DB5EE3"/>
    <w:rsid w:val="00DB773D"/>
    <w:rsid w:val="00DC0391"/>
    <w:rsid w:val="00DC0870"/>
    <w:rsid w:val="00DC23D5"/>
    <w:rsid w:val="00DC23F4"/>
    <w:rsid w:val="00DC5B12"/>
    <w:rsid w:val="00DC63AF"/>
    <w:rsid w:val="00DD5454"/>
    <w:rsid w:val="00DD70D6"/>
    <w:rsid w:val="00DE0776"/>
    <w:rsid w:val="00DE19FC"/>
    <w:rsid w:val="00DE2134"/>
    <w:rsid w:val="00DE31D4"/>
    <w:rsid w:val="00DE5D69"/>
    <w:rsid w:val="00DE7800"/>
    <w:rsid w:val="00DF549F"/>
    <w:rsid w:val="00DF62AB"/>
    <w:rsid w:val="00DF69EB"/>
    <w:rsid w:val="00DF6E6B"/>
    <w:rsid w:val="00E0456B"/>
    <w:rsid w:val="00E0552D"/>
    <w:rsid w:val="00E07EDC"/>
    <w:rsid w:val="00E1204F"/>
    <w:rsid w:val="00E1262C"/>
    <w:rsid w:val="00E134AF"/>
    <w:rsid w:val="00E1382A"/>
    <w:rsid w:val="00E13D7D"/>
    <w:rsid w:val="00E1464C"/>
    <w:rsid w:val="00E15FB9"/>
    <w:rsid w:val="00E20B8C"/>
    <w:rsid w:val="00E22D08"/>
    <w:rsid w:val="00E24CC2"/>
    <w:rsid w:val="00E2704D"/>
    <w:rsid w:val="00E32FFB"/>
    <w:rsid w:val="00E368EE"/>
    <w:rsid w:val="00E374A4"/>
    <w:rsid w:val="00E418A9"/>
    <w:rsid w:val="00E43508"/>
    <w:rsid w:val="00E44610"/>
    <w:rsid w:val="00E45540"/>
    <w:rsid w:val="00E46288"/>
    <w:rsid w:val="00E523F4"/>
    <w:rsid w:val="00E541DF"/>
    <w:rsid w:val="00E54E0C"/>
    <w:rsid w:val="00E5721E"/>
    <w:rsid w:val="00E61AE7"/>
    <w:rsid w:val="00E64156"/>
    <w:rsid w:val="00E660E1"/>
    <w:rsid w:val="00E6641D"/>
    <w:rsid w:val="00E703D6"/>
    <w:rsid w:val="00E72851"/>
    <w:rsid w:val="00E75B49"/>
    <w:rsid w:val="00E7719C"/>
    <w:rsid w:val="00E80C93"/>
    <w:rsid w:val="00E818D2"/>
    <w:rsid w:val="00E83333"/>
    <w:rsid w:val="00E83B9C"/>
    <w:rsid w:val="00E8453A"/>
    <w:rsid w:val="00E8688C"/>
    <w:rsid w:val="00E87A2A"/>
    <w:rsid w:val="00E94856"/>
    <w:rsid w:val="00E94D2B"/>
    <w:rsid w:val="00E95B24"/>
    <w:rsid w:val="00E95BEA"/>
    <w:rsid w:val="00E97297"/>
    <w:rsid w:val="00EA0D6A"/>
    <w:rsid w:val="00EA1AA6"/>
    <w:rsid w:val="00EA3164"/>
    <w:rsid w:val="00EA4E59"/>
    <w:rsid w:val="00EB0617"/>
    <w:rsid w:val="00EB5CAD"/>
    <w:rsid w:val="00EB6BB0"/>
    <w:rsid w:val="00EC0148"/>
    <w:rsid w:val="00EC075E"/>
    <w:rsid w:val="00EC451D"/>
    <w:rsid w:val="00EC5B0D"/>
    <w:rsid w:val="00ED1223"/>
    <w:rsid w:val="00ED253A"/>
    <w:rsid w:val="00ED35D1"/>
    <w:rsid w:val="00ED5998"/>
    <w:rsid w:val="00ED71E3"/>
    <w:rsid w:val="00ED78AF"/>
    <w:rsid w:val="00EE1DE9"/>
    <w:rsid w:val="00EE3E8F"/>
    <w:rsid w:val="00EF14A1"/>
    <w:rsid w:val="00EF307B"/>
    <w:rsid w:val="00EF4BB7"/>
    <w:rsid w:val="00EF6C18"/>
    <w:rsid w:val="00EF7FDD"/>
    <w:rsid w:val="00F10EC8"/>
    <w:rsid w:val="00F17D5A"/>
    <w:rsid w:val="00F23661"/>
    <w:rsid w:val="00F25B7B"/>
    <w:rsid w:val="00F265A4"/>
    <w:rsid w:val="00F309D5"/>
    <w:rsid w:val="00F31C6A"/>
    <w:rsid w:val="00F34A4D"/>
    <w:rsid w:val="00F35195"/>
    <w:rsid w:val="00F360B5"/>
    <w:rsid w:val="00F40970"/>
    <w:rsid w:val="00F42A5B"/>
    <w:rsid w:val="00F50B1C"/>
    <w:rsid w:val="00F514FB"/>
    <w:rsid w:val="00F54052"/>
    <w:rsid w:val="00F62023"/>
    <w:rsid w:val="00F66363"/>
    <w:rsid w:val="00F67212"/>
    <w:rsid w:val="00F67DB1"/>
    <w:rsid w:val="00F70B26"/>
    <w:rsid w:val="00F70D58"/>
    <w:rsid w:val="00F72AD9"/>
    <w:rsid w:val="00F72AE5"/>
    <w:rsid w:val="00F731F2"/>
    <w:rsid w:val="00F745C4"/>
    <w:rsid w:val="00F757CD"/>
    <w:rsid w:val="00F76983"/>
    <w:rsid w:val="00F76988"/>
    <w:rsid w:val="00F82640"/>
    <w:rsid w:val="00F83C27"/>
    <w:rsid w:val="00F93ACC"/>
    <w:rsid w:val="00F943C3"/>
    <w:rsid w:val="00F9547E"/>
    <w:rsid w:val="00F95BFD"/>
    <w:rsid w:val="00F961AB"/>
    <w:rsid w:val="00F97A83"/>
    <w:rsid w:val="00FA2483"/>
    <w:rsid w:val="00FA28D5"/>
    <w:rsid w:val="00FA56C7"/>
    <w:rsid w:val="00FA5C50"/>
    <w:rsid w:val="00FA7569"/>
    <w:rsid w:val="00FB0A17"/>
    <w:rsid w:val="00FB6B42"/>
    <w:rsid w:val="00FB6C64"/>
    <w:rsid w:val="00FC116C"/>
    <w:rsid w:val="00FC139E"/>
    <w:rsid w:val="00FC3505"/>
    <w:rsid w:val="00FC607D"/>
    <w:rsid w:val="00FC69C6"/>
    <w:rsid w:val="00FC78EA"/>
    <w:rsid w:val="00FD17A3"/>
    <w:rsid w:val="00FD28EC"/>
    <w:rsid w:val="00FD6FB4"/>
    <w:rsid w:val="00FD729E"/>
    <w:rsid w:val="00FE14C3"/>
    <w:rsid w:val="00FE14DF"/>
    <w:rsid w:val="00FE15F8"/>
    <w:rsid w:val="00FE2823"/>
    <w:rsid w:val="00FE410D"/>
    <w:rsid w:val="00FE4528"/>
    <w:rsid w:val="00FE5BE5"/>
    <w:rsid w:val="00FE79B5"/>
    <w:rsid w:val="00FE7B86"/>
    <w:rsid w:val="00FF010D"/>
    <w:rsid w:val="00FF22F3"/>
    <w:rsid w:val="00FF291F"/>
    <w:rsid w:val="00FF473B"/>
    <w:rsid w:val="00FF4D04"/>
    <w:rsid w:val="00FF4E8C"/>
    <w:rsid w:val="00FF4FBF"/>
    <w:rsid w:val="00FF6D53"/>
    <w:rsid w:val="00FF6E0F"/>
    <w:rsid w:val="00FF78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9378"/>
  <w15:chartTrackingRefBased/>
  <w15:docId w15:val="{115AA115-0C1F-41E9-BD6E-9D4A756C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6F9F"/>
    <w:rPr>
      <w:rFonts w:ascii="Cambria" w:eastAsia="Cambria" w:hAnsi="Cambria"/>
      <w:sz w:val="24"/>
      <w:szCs w:val="24"/>
      <w:lang w:eastAsia="en-US"/>
    </w:rPr>
  </w:style>
  <w:style w:type="paragraph" w:styleId="Nagwek2">
    <w:name w:val="heading 2"/>
    <w:basedOn w:val="Normalny"/>
    <w:next w:val="Normalny"/>
    <w:qFormat/>
    <w:rsid w:val="00C34455"/>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3C6F9F"/>
    <w:pPr>
      <w:keepNext/>
      <w:spacing w:before="240" w:after="60"/>
      <w:outlineLvl w:val="2"/>
    </w:pPr>
    <w:rPr>
      <w:rFonts w:ascii="Arial" w:eastAsia="Times New Roman" w:hAnsi="Arial" w:cs="Arial"/>
      <w:b/>
      <w:bCs/>
      <w:sz w:val="26"/>
      <w:szCs w:val="26"/>
      <w:lang w:eastAsia="pl-PL"/>
    </w:rPr>
  </w:style>
  <w:style w:type="paragraph" w:styleId="Nagwek5">
    <w:name w:val="heading 5"/>
    <w:basedOn w:val="Normalny"/>
    <w:next w:val="Normalny"/>
    <w:link w:val="Nagwek5Znak"/>
    <w:semiHidden/>
    <w:unhideWhenUsed/>
    <w:qFormat/>
    <w:rsid w:val="00481D8F"/>
    <w:pPr>
      <w:spacing w:before="240" w:after="60"/>
      <w:outlineLvl w:val="4"/>
    </w:pPr>
    <w:rPr>
      <w:rFonts w:ascii="Calibri" w:eastAsia="Times New Roman" w:hAnsi="Calibri"/>
      <w:b/>
      <w:bCs/>
      <w:i/>
      <w:iCs/>
      <w:sz w:val="26"/>
      <w:szCs w:val="26"/>
      <w:lang w:val="x-none"/>
    </w:rPr>
  </w:style>
  <w:style w:type="paragraph" w:styleId="Nagwek6">
    <w:name w:val="heading 6"/>
    <w:basedOn w:val="Normalny"/>
    <w:next w:val="Normalny"/>
    <w:link w:val="Nagwek6Znak"/>
    <w:uiPriority w:val="9"/>
    <w:unhideWhenUsed/>
    <w:qFormat/>
    <w:rsid w:val="00FF473B"/>
    <w:pPr>
      <w:keepNext/>
      <w:keepLines/>
      <w:spacing w:before="40"/>
      <w:outlineLvl w:val="5"/>
    </w:pPr>
    <w:rPr>
      <w:rFonts w:eastAsia="Times New Roman"/>
      <w:color w:val="243F6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rsid w:val="003C6F9F"/>
    <w:rPr>
      <w:rFonts w:ascii="Courier New" w:eastAsia="Times New Roman" w:hAnsi="Courier New"/>
      <w:sz w:val="20"/>
      <w:szCs w:val="20"/>
      <w:lang w:eastAsia="pl-PL"/>
    </w:rPr>
  </w:style>
  <w:style w:type="paragraph" w:styleId="Tekstpodstawowy2">
    <w:name w:val="Body Text 2"/>
    <w:basedOn w:val="Normalny"/>
    <w:rsid w:val="003C6F9F"/>
    <w:rPr>
      <w:rFonts w:ascii="Arial" w:eastAsia="Times New Roman" w:hAnsi="Arial"/>
      <w:szCs w:val="20"/>
      <w:lang w:eastAsia="pl-PL"/>
    </w:rPr>
  </w:style>
  <w:style w:type="paragraph" w:styleId="Tekstpodstawowywcity">
    <w:name w:val="Body Text Indent"/>
    <w:basedOn w:val="Normalny"/>
    <w:rsid w:val="003C6F9F"/>
    <w:pPr>
      <w:ind w:left="360"/>
    </w:pPr>
    <w:rPr>
      <w:rFonts w:ascii="Times New Roman" w:eastAsia="Times New Roman" w:hAnsi="Times New Roman"/>
      <w:lang w:eastAsia="pl-PL"/>
    </w:rPr>
  </w:style>
  <w:style w:type="paragraph" w:customStyle="1" w:styleId="Poziom2">
    <w:name w:val="#Poziom 2"/>
    <w:basedOn w:val="Normalny"/>
    <w:rsid w:val="003C6F9F"/>
    <w:pPr>
      <w:keepNext/>
      <w:spacing w:before="120" w:after="240" w:line="360" w:lineRule="atLeast"/>
      <w:jc w:val="both"/>
    </w:pPr>
    <w:rPr>
      <w:rFonts w:ascii="Arial" w:eastAsia="Times New Roman" w:hAnsi="Arial"/>
      <w:szCs w:val="20"/>
    </w:rPr>
  </w:style>
  <w:style w:type="paragraph" w:customStyle="1" w:styleId="Akapitzlist1">
    <w:name w:val="Akapit z listą1"/>
    <w:basedOn w:val="Normalny"/>
    <w:qFormat/>
    <w:rsid w:val="003C6F9F"/>
    <w:pPr>
      <w:spacing w:line="276" w:lineRule="auto"/>
      <w:ind w:left="720" w:hanging="431"/>
    </w:pPr>
    <w:rPr>
      <w:rFonts w:ascii="Calibri" w:eastAsia="Times New Roman" w:hAnsi="Calibri" w:cs="Calibri"/>
      <w:sz w:val="22"/>
      <w:szCs w:val="22"/>
    </w:rPr>
  </w:style>
  <w:style w:type="numbering" w:styleId="1ai">
    <w:name w:val="Outline List 1"/>
    <w:basedOn w:val="Bezlisty"/>
    <w:rsid w:val="003C6F9F"/>
    <w:pPr>
      <w:numPr>
        <w:numId w:val="3"/>
      </w:numPr>
    </w:pPr>
  </w:style>
  <w:style w:type="paragraph" w:styleId="Nagwek">
    <w:name w:val="header"/>
    <w:basedOn w:val="Normalny"/>
    <w:rsid w:val="001C7AFF"/>
    <w:pPr>
      <w:tabs>
        <w:tab w:val="center" w:pos="4536"/>
        <w:tab w:val="right" w:pos="9072"/>
      </w:tabs>
    </w:pPr>
  </w:style>
  <w:style w:type="paragraph" w:styleId="Stopka">
    <w:name w:val="footer"/>
    <w:basedOn w:val="Normalny"/>
    <w:rsid w:val="001C7AFF"/>
    <w:pPr>
      <w:tabs>
        <w:tab w:val="center" w:pos="4536"/>
        <w:tab w:val="right" w:pos="9072"/>
      </w:tabs>
    </w:pPr>
  </w:style>
  <w:style w:type="paragraph" w:customStyle="1" w:styleId="Normalny1">
    <w:name w:val="Normalny1"/>
    <w:rsid w:val="001C7AFF"/>
    <w:rPr>
      <w:color w:val="000000"/>
      <w:sz w:val="24"/>
      <w:szCs w:val="22"/>
    </w:rPr>
  </w:style>
  <w:style w:type="paragraph" w:customStyle="1" w:styleId="Default">
    <w:name w:val="Default"/>
    <w:rsid w:val="00A45254"/>
    <w:pPr>
      <w:autoSpaceDE w:val="0"/>
      <w:autoSpaceDN w:val="0"/>
      <w:adjustRightInd w:val="0"/>
    </w:pPr>
    <w:rPr>
      <w:rFonts w:ascii="Garamond" w:hAnsi="Garamond" w:cs="Garamond"/>
      <w:color w:val="000000"/>
      <w:sz w:val="24"/>
      <w:szCs w:val="24"/>
    </w:rPr>
  </w:style>
  <w:style w:type="paragraph" w:customStyle="1" w:styleId="Numerator1">
    <w:name w:val="Numerator 1"/>
    <w:basedOn w:val="Normalny"/>
    <w:rsid w:val="0017110E"/>
    <w:pPr>
      <w:spacing w:after="120"/>
      <w:jc w:val="both"/>
    </w:pPr>
    <w:rPr>
      <w:rFonts w:ascii="Bookman Old Style" w:eastAsia="Calibri" w:hAnsi="Bookman Old Style"/>
      <w:lang w:eastAsia="pl-PL"/>
    </w:rPr>
  </w:style>
  <w:style w:type="paragraph" w:styleId="Tekstprzypisukocowego">
    <w:name w:val="endnote text"/>
    <w:basedOn w:val="Normalny"/>
    <w:semiHidden/>
    <w:rsid w:val="000E2B1E"/>
    <w:rPr>
      <w:sz w:val="20"/>
      <w:szCs w:val="20"/>
    </w:rPr>
  </w:style>
  <w:style w:type="character" w:styleId="Odwoanieprzypisukocowego">
    <w:name w:val="endnote reference"/>
    <w:semiHidden/>
    <w:rsid w:val="000E2B1E"/>
    <w:rPr>
      <w:vertAlign w:val="superscript"/>
    </w:rPr>
  </w:style>
  <w:style w:type="character" w:styleId="Numerstrony">
    <w:name w:val="page number"/>
    <w:basedOn w:val="Domylnaczcionkaakapitu"/>
    <w:rsid w:val="00F31C6A"/>
  </w:style>
  <w:style w:type="paragraph" w:customStyle="1" w:styleId="Numerator2">
    <w:name w:val="Numerator 2"/>
    <w:basedOn w:val="Numerator1"/>
    <w:rsid w:val="000B425C"/>
  </w:style>
  <w:style w:type="paragraph" w:styleId="Tekstdymka">
    <w:name w:val="Balloon Text"/>
    <w:basedOn w:val="Normalny"/>
    <w:link w:val="TekstdymkaZnak"/>
    <w:rsid w:val="00304B7D"/>
    <w:rPr>
      <w:rFonts w:ascii="Segoe UI" w:hAnsi="Segoe UI"/>
      <w:sz w:val="18"/>
      <w:szCs w:val="18"/>
      <w:lang w:val="x-none"/>
    </w:rPr>
  </w:style>
  <w:style w:type="character" w:customStyle="1" w:styleId="TekstdymkaZnak">
    <w:name w:val="Tekst dymka Znak"/>
    <w:link w:val="Tekstdymka"/>
    <w:rsid w:val="00304B7D"/>
    <w:rPr>
      <w:rFonts w:ascii="Segoe UI" w:eastAsia="Cambria" w:hAnsi="Segoe UI" w:cs="Segoe UI"/>
      <w:sz w:val="18"/>
      <w:szCs w:val="18"/>
      <w:lang w:eastAsia="en-US"/>
    </w:rPr>
  </w:style>
  <w:style w:type="character" w:customStyle="1" w:styleId="Nagwek5Znak">
    <w:name w:val="Nagłówek 5 Znak"/>
    <w:link w:val="Nagwek5"/>
    <w:semiHidden/>
    <w:rsid w:val="00481D8F"/>
    <w:rPr>
      <w:rFonts w:ascii="Calibri" w:eastAsia="Times New Roman" w:hAnsi="Calibri" w:cs="Times New Roman"/>
      <w:b/>
      <w:bCs/>
      <w:i/>
      <w:iCs/>
      <w:sz w:val="26"/>
      <w:szCs w:val="26"/>
      <w:lang w:eastAsia="en-US"/>
    </w:rPr>
  </w:style>
  <w:style w:type="paragraph" w:styleId="Tekstprzypisudolnego">
    <w:name w:val="footnote text"/>
    <w:basedOn w:val="Normalny"/>
    <w:link w:val="TekstprzypisudolnegoZnak"/>
    <w:rsid w:val="006B6EC6"/>
    <w:rPr>
      <w:sz w:val="20"/>
      <w:szCs w:val="20"/>
      <w:lang w:val="x-none"/>
    </w:rPr>
  </w:style>
  <w:style w:type="character" w:customStyle="1" w:styleId="TekstprzypisudolnegoZnak">
    <w:name w:val="Tekst przypisu dolnego Znak"/>
    <w:link w:val="Tekstprzypisudolnego"/>
    <w:rsid w:val="006B6EC6"/>
    <w:rPr>
      <w:rFonts w:ascii="Cambria" w:eastAsia="Cambria" w:hAnsi="Cambria"/>
      <w:lang w:eastAsia="en-US"/>
    </w:rPr>
  </w:style>
  <w:style w:type="character" w:styleId="Odwoanieprzypisudolnego">
    <w:name w:val="footnote reference"/>
    <w:rsid w:val="006B6EC6"/>
    <w:rPr>
      <w:vertAlign w:val="superscript"/>
    </w:rPr>
  </w:style>
  <w:style w:type="character" w:styleId="Odwoaniedokomentarza">
    <w:name w:val="annotation reference"/>
    <w:rsid w:val="00ED253A"/>
    <w:rPr>
      <w:sz w:val="16"/>
      <w:szCs w:val="16"/>
    </w:rPr>
  </w:style>
  <w:style w:type="paragraph" w:styleId="Tekstkomentarza">
    <w:name w:val="annotation text"/>
    <w:basedOn w:val="Normalny"/>
    <w:link w:val="TekstkomentarzaZnak"/>
    <w:rsid w:val="00ED253A"/>
    <w:rPr>
      <w:sz w:val="20"/>
      <w:szCs w:val="20"/>
      <w:lang w:val="x-none"/>
    </w:rPr>
  </w:style>
  <w:style w:type="character" w:customStyle="1" w:styleId="TekstkomentarzaZnak">
    <w:name w:val="Tekst komentarza Znak"/>
    <w:link w:val="Tekstkomentarza"/>
    <w:rsid w:val="00ED253A"/>
    <w:rPr>
      <w:rFonts w:ascii="Cambria" w:eastAsia="Cambria" w:hAnsi="Cambria"/>
      <w:lang w:eastAsia="en-US"/>
    </w:rPr>
  </w:style>
  <w:style w:type="paragraph" w:styleId="Tematkomentarza">
    <w:name w:val="annotation subject"/>
    <w:basedOn w:val="Tekstkomentarza"/>
    <w:next w:val="Tekstkomentarza"/>
    <w:link w:val="TematkomentarzaZnak"/>
    <w:rsid w:val="00ED253A"/>
    <w:rPr>
      <w:b/>
      <w:bCs/>
    </w:rPr>
  </w:style>
  <w:style w:type="character" w:customStyle="1" w:styleId="TematkomentarzaZnak">
    <w:name w:val="Temat komentarza Znak"/>
    <w:link w:val="Tematkomentarza"/>
    <w:rsid w:val="00ED253A"/>
    <w:rPr>
      <w:rFonts w:ascii="Cambria" w:eastAsia="Cambria" w:hAnsi="Cambria"/>
      <w:b/>
      <w:bCs/>
      <w:lang w:eastAsia="en-US"/>
    </w:rPr>
  </w:style>
  <w:style w:type="paragraph" w:styleId="NormalnyWeb">
    <w:name w:val="Normal (Web)"/>
    <w:basedOn w:val="Normalny"/>
    <w:uiPriority w:val="99"/>
    <w:rsid w:val="00276CD5"/>
    <w:pPr>
      <w:spacing w:before="100" w:beforeAutospacing="1" w:after="119"/>
    </w:pPr>
    <w:rPr>
      <w:rFonts w:ascii="Times New Roman" w:eastAsia="Times New Roman" w:hAnsi="Times New Roman"/>
      <w:lang w:eastAsia="pl-PL"/>
    </w:rPr>
  </w:style>
  <w:style w:type="character" w:styleId="Tekstzastpczy">
    <w:name w:val="Placeholder Text"/>
    <w:uiPriority w:val="99"/>
    <w:semiHidden/>
    <w:rsid w:val="00276CD5"/>
    <w:rPr>
      <w:color w:val="808080"/>
    </w:rPr>
  </w:style>
  <w:style w:type="character" w:customStyle="1" w:styleId="Nagwek6Znak">
    <w:name w:val="Nagłówek 6 Znak"/>
    <w:link w:val="Nagwek6"/>
    <w:uiPriority w:val="9"/>
    <w:rsid w:val="00FF473B"/>
    <w:rPr>
      <w:rFonts w:ascii="Cambria" w:hAnsi="Cambria"/>
      <w:color w:val="243F60"/>
      <w:sz w:val="24"/>
      <w:szCs w:val="24"/>
      <w:lang w:eastAsia="en-US"/>
    </w:rPr>
  </w:style>
  <w:style w:type="paragraph" w:styleId="Akapitzlist">
    <w:name w:val="List Paragraph"/>
    <w:basedOn w:val="Normalny"/>
    <w:uiPriority w:val="34"/>
    <w:qFormat/>
    <w:rsid w:val="00FF473B"/>
    <w:pPr>
      <w:ind w:left="720"/>
      <w:contextualSpacing/>
    </w:pPr>
  </w:style>
  <w:style w:type="paragraph" w:customStyle="1" w:styleId="Standard">
    <w:name w:val="Standard"/>
    <w:rsid w:val="00F757CD"/>
    <w:pPr>
      <w:widowControl w:val="0"/>
      <w:suppressAutoHyphens/>
      <w:autoSpaceDN w:val="0"/>
    </w:pPr>
    <w:rPr>
      <w:rFonts w:ascii="Liberation Serif" w:eastAsia="SimSun" w:hAnsi="Liberation Serif" w:cs="Mangal"/>
      <w:kern w:val="3"/>
      <w:sz w:val="24"/>
      <w:szCs w:val="24"/>
      <w:lang w:eastAsia="zh-CN" w:bidi="hi-IN"/>
    </w:rPr>
  </w:style>
  <w:style w:type="numbering" w:customStyle="1" w:styleId="WW8Num9">
    <w:name w:val="WW8Num9"/>
    <w:rsid w:val="006527DC"/>
    <w:pPr>
      <w:numPr>
        <w:numId w:val="28"/>
      </w:numPr>
    </w:pPr>
  </w:style>
  <w:style w:type="numbering" w:customStyle="1" w:styleId="WW8Num17">
    <w:name w:val="WW8Num17"/>
    <w:rsid w:val="00AB414E"/>
    <w:pPr>
      <w:numPr>
        <w:numId w:val="30"/>
      </w:numPr>
    </w:pPr>
  </w:style>
  <w:style w:type="numbering" w:customStyle="1" w:styleId="WW8Num44">
    <w:name w:val="WW8Num44"/>
    <w:rsid w:val="006D275B"/>
    <w:pPr>
      <w:numPr>
        <w:numId w:val="32"/>
      </w:numPr>
    </w:pPr>
  </w:style>
  <w:style w:type="paragraph" w:styleId="Tekstpodstawowywcity2">
    <w:name w:val="Body Text Indent 2"/>
    <w:basedOn w:val="Normalny"/>
    <w:link w:val="Tekstpodstawowywcity2Znak"/>
    <w:rsid w:val="006D275B"/>
    <w:pPr>
      <w:spacing w:after="120" w:line="480" w:lineRule="auto"/>
      <w:ind w:left="283"/>
    </w:pPr>
    <w:rPr>
      <w:lang w:val="x-none"/>
    </w:rPr>
  </w:style>
  <w:style w:type="character" w:customStyle="1" w:styleId="Tekstpodstawowywcity2Znak">
    <w:name w:val="Tekst podstawowy wcięty 2 Znak"/>
    <w:link w:val="Tekstpodstawowywcity2"/>
    <w:rsid w:val="006D275B"/>
    <w:rPr>
      <w:rFonts w:ascii="Cambria" w:eastAsia="Cambria" w:hAnsi="Cambria"/>
      <w:sz w:val="24"/>
      <w:szCs w:val="24"/>
      <w:lang w:eastAsia="en-US"/>
    </w:rPr>
  </w:style>
  <w:style w:type="character" w:styleId="Hipercze">
    <w:name w:val="Hyperlink"/>
    <w:rsid w:val="00D04C87"/>
    <w:rPr>
      <w:color w:val="0563C1"/>
      <w:u w:val="single"/>
    </w:rPr>
  </w:style>
  <w:style w:type="character" w:customStyle="1" w:styleId="ng-binding">
    <w:name w:val="ng-binding"/>
    <w:rsid w:val="00387529"/>
  </w:style>
  <w:style w:type="paragraph" w:styleId="Poprawka">
    <w:name w:val="Revision"/>
    <w:hidden/>
    <w:uiPriority w:val="99"/>
    <w:semiHidden/>
    <w:rsid w:val="00C52A2C"/>
    <w:rPr>
      <w:rFonts w:ascii="Cambria" w:eastAsia="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672154">
      <w:bodyDiv w:val="1"/>
      <w:marLeft w:val="0"/>
      <w:marRight w:val="0"/>
      <w:marTop w:val="0"/>
      <w:marBottom w:val="0"/>
      <w:divBdr>
        <w:top w:val="none" w:sz="0" w:space="0" w:color="auto"/>
        <w:left w:val="none" w:sz="0" w:space="0" w:color="auto"/>
        <w:bottom w:val="none" w:sz="0" w:space="0" w:color="auto"/>
        <w:right w:val="none" w:sz="0" w:space="0" w:color="auto"/>
      </w:divBdr>
    </w:div>
    <w:div w:id="197324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916-7E51-4074-87A3-8711B64C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4701</Words>
  <Characters>28206</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UMOWA</vt:lpstr>
    </vt:vector>
  </TitlesOfParts>
  <Company>we Wrocławiu</Company>
  <LinksUpToDate>false</LinksUpToDate>
  <CharactersWithSpaces>32842</CharactersWithSpaces>
  <SharedDoc>false</SharedDoc>
  <HLinks>
    <vt:vector size="6" baseType="variant">
      <vt:variant>
        <vt:i4>1245211</vt:i4>
      </vt:variant>
      <vt:variant>
        <vt:i4>0</vt:i4>
      </vt:variant>
      <vt:variant>
        <vt:i4>0</vt:i4>
      </vt:variant>
      <vt:variant>
        <vt:i4>5</vt:i4>
      </vt:variant>
      <vt:variant>
        <vt:lpwstr/>
      </vt:variant>
      <vt:variant>
        <vt:lpwstr>zalacznik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Izba Skarbowa</dc:creator>
  <cp:keywords/>
  <cp:lastModifiedBy>Tylipska Edyta</cp:lastModifiedBy>
  <cp:revision>23</cp:revision>
  <cp:lastPrinted>2020-01-30T11:53:00Z</cp:lastPrinted>
  <dcterms:created xsi:type="dcterms:W3CDTF">2020-05-20T08:51:00Z</dcterms:created>
  <dcterms:modified xsi:type="dcterms:W3CDTF">2020-05-28T11:51:00Z</dcterms:modified>
</cp:coreProperties>
</file>