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DC" w:rsidRPr="0020405C" w:rsidRDefault="008061DC" w:rsidP="008061D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0405C">
        <w:rPr>
          <w:rFonts w:ascii="Times New Roman" w:hAnsi="Times New Roman" w:cs="Times New Roman"/>
        </w:rPr>
        <w:t>Załącznik nr 3 do SIWZ</w:t>
      </w:r>
    </w:p>
    <w:p w:rsidR="008061DC" w:rsidRPr="0020405C" w:rsidRDefault="008061DC" w:rsidP="008061DC">
      <w:pPr>
        <w:autoSpaceDE w:val="0"/>
        <w:spacing w:after="0" w:line="276" w:lineRule="auto"/>
        <w:ind w:firstLine="708"/>
        <w:jc w:val="right"/>
        <w:rPr>
          <w:rFonts w:ascii="Times New Roman" w:eastAsia="TimesNewRomanPS-BoldItalicMT" w:hAnsi="Times New Roman" w:cs="Times New Roman"/>
          <w:bCs/>
          <w:color w:val="000000"/>
          <w:u w:val="single"/>
        </w:rPr>
      </w:pPr>
      <w:r w:rsidRPr="0020405C">
        <w:rPr>
          <w:rFonts w:ascii="Times New Roman" w:hAnsi="Times New Roman" w:cs="Times New Roman"/>
        </w:rPr>
        <w:t>0201-ILZ.260.13.2018</w:t>
      </w:r>
    </w:p>
    <w:p w:rsidR="008061DC" w:rsidRPr="0020405C" w:rsidRDefault="008061DC" w:rsidP="008061D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 xml:space="preserve">Projekt umowy </w:t>
      </w:r>
      <w:r w:rsidRPr="0020405C">
        <w:rPr>
          <w:rFonts w:ascii="Times New Roman" w:hAnsi="Times New Roman" w:cs="Times New Roman"/>
          <w:i/>
          <w:iCs/>
          <w:sz w:val="24"/>
          <w:szCs w:val="24"/>
        </w:rPr>
        <w:t>/dotyczy wszystkich Częś</w:t>
      </w:r>
      <w:r w:rsidR="008061DC" w:rsidRPr="0020405C">
        <w:rPr>
          <w:rFonts w:ascii="Times New Roman" w:hAnsi="Times New Roman" w:cs="Times New Roman"/>
          <w:i/>
          <w:iCs/>
          <w:sz w:val="24"/>
          <w:szCs w:val="24"/>
        </w:rPr>
        <w:t>ci zamówienia/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Umowa nr 0201-ILZ.          .           /2018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zawarta w dniu ……….….. 2018 r. we Wrocławiu,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pomiędzy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Izbą Administracji Skarbowej we Wrocławiu, ul. Powstańców Śląskich </w:t>
      </w:r>
      <w:r w:rsidR="008061DC" w:rsidRPr="0020405C">
        <w:rPr>
          <w:rFonts w:ascii="Times New Roman" w:hAnsi="Times New Roman" w:cs="Times New Roman"/>
          <w:sz w:val="24"/>
          <w:szCs w:val="24"/>
        </w:rPr>
        <w:t>24,26</w:t>
      </w:r>
      <w:r w:rsidRPr="0020405C">
        <w:rPr>
          <w:rFonts w:ascii="Times New Roman" w:hAnsi="Times New Roman" w:cs="Times New Roman"/>
          <w:sz w:val="24"/>
          <w:szCs w:val="24"/>
        </w:rPr>
        <w:t xml:space="preserve">,  </w:t>
      </w:r>
      <w:r w:rsidR="008061DC" w:rsidRPr="0020405C">
        <w:rPr>
          <w:rFonts w:ascii="Times New Roman" w:hAnsi="Times New Roman" w:cs="Times New Roman"/>
          <w:sz w:val="24"/>
          <w:szCs w:val="24"/>
        </w:rPr>
        <w:br/>
      </w:r>
      <w:r w:rsidRPr="0020405C">
        <w:rPr>
          <w:rFonts w:ascii="Times New Roman" w:hAnsi="Times New Roman" w:cs="Times New Roman"/>
          <w:sz w:val="24"/>
          <w:szCs w:val="24"/>
        </w:rPr>
        <w:t>53-333 Wrocław , NIP 896-000-68-04,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reprezentowaną przez</w:t>
      </w:r>
      <w:r w:rsidR="008061DC" w:rsidRPr="0020405C">
        <w:rPr>
          <w:rFonts w:ascii="Times New Roman" w:hAnsi="Times New Roman" w:cs="Times New Roman"/>
          <w:sz w:val="24"/>
          <w:szCs w:val="24"/>
        </w:rPr>
        <w:t>:</w:t>
      </w:r>
    </w:p>
    <w:p w:rsidR="001F0D9A" w:rsidRPr="0020405C" w:rsidRDefault="008061DC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zwaną w dalszej części Umowy „Zamawiającym”,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a ……………,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reprezentowaną przez …………….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zwaną w dalszej części umowy „Wykonawcą”.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Umowa niniejsza zostaje zawarta na podstawie przyjętej przez Zamawiającego oferty złoż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onej </w:t>
      </w:r>
      <w:r w:rsidRPr="0020405C">
        <w:rPr>
          <w:rFonts w:ascii="Times New Roman" w:hAnsi="Times New Roman" w:cs="Times New Roman"/>
          <w:sz w:val="24"/>
          <w:szCs w:val="24"/>
        </w:rPr>
        <w:t>przez Wykonawcę w postępowaniu o udzielenie zamówienia publicznego przeprowadzonego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w trybie przetargu nieograniczonego, o wartości szacunkowej mniejszej niż kwoty okreś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lone </w:t>
      </w:r>
      <w:r w:rsidRPr="0020405C">
        <w:rPr>
          <w:rFonts w:ascii="Times New Roman" w:hAnsi="Times New Roman" w:cs="Times New Roman"/>
          <w:sz w:val="24"/>
          <w:szCs w:val="24"/>
        </w:rPr>
        <w:t xml:space="preserve">w przepisach wydanych na podstawie art. 11 ust. 8 ustawy z dnia 29 stycznia 2004 r. 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Prawo </w:t>
      </w:r>
      <w:r w:rsidRPr="0020405C">
        <w:rPr>
          <w:rFonts w:ascii="Times New Roman" w:hAnsi="Times New Roman" w:cs="Times New Roman"/>
          <w:sz w:val="24"/>
          <w:szCs w:val="24"/>
        </w:rPr>
        <w:t xml:space="preserve">zamówień publicznych (tekst jednolity: Dz. U. z 2017 r., poz. 1579 z </w:t>
      </w:r>
      <w:proofErr w:type="spellStart"/>
      <w:r w:rsidRPr="0020405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405C">
        <w:rPr>
          <w:rFonts w:ascii="Times New Roman" w:hAnsi="Times New Roman" w:cs="Times New Roman"/>
          <w:sz w:val="24"/>
          <w:szCs w:val="24"/>
        </w:rPr>
        <w:t>. zm.).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  <w:r w:rsidR="002D2EED" w:rsidRPr="0020405C">
        <w:rPr>
          <w:rFonts w:ascii="Times New Roman" w:hAnsi="Times New Roman" w:cs="Times New Roman"/>
          <w:b/>
          <w:bCs/>
          <w:sz w:val="24"/>
          <w:szCs w:val="24"/>
        </w:rPr>
        <w:t xml:space="preserve"> i jego realizacja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9F5" w:rsidRPr="0020405C" w:rsidRDefault="009A055B" w:rsidP="008061D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świadczenie usług związanych z wykonywaniem przeglądów eksploatacyjnych i napraw pojazdów służbowych Izby Administracji Skarbowej we Wrocławiu, które są po okresie gwarancji producenta pojazdu</w:t>
      </w:r>
      <w:r w:rsidR="005234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</w:t>
      </w:r>
      <w:r w:rsidR="00FF49F5" w:rsidRPr="00204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 cenowym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Załącznik nr 2, 2a, 2b, 2c, 2d, 2e do SIWZ (odpowiednio dla części zamówienia)</w:t>
      </w:r>
      <w:r w:rsidR="00D70D96">
        <w:rPr>
          <w:rFonts w:ascii="Times New Roman" w:eastAsia="Times New Roman" w:hAnsi="Times New Roman" w:cs="Times New Roman"/>
          <w:sz w:val="24"/>
          <w:szCs w:val="24"/>
          <w:lang w:eastAsia="pl-PL"/>
        </w:rPr>
        <w:t>, a stanowiących załącznik nr 1 do umowy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49F5" w:rsidRPr="0020405C" w:rsidRDefault="008061DC" w:rsidP="008061D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realizacją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będą wykonywane w zakładzie Wykonawcy pod adresem ……………………………………………………………………</w:t>
      </w:r>
    </w:p>
    <w:p w:rsidR="00FF49F5" w:rsidRPr="0020405C" w:rsidRDefault="009A055B" w:rsidP="008061D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Wykonanie przeglądów </w:t>
      </w:r>
      <w:r w:rsidR="00FF49F5" w:rsidRPr="0020405C">
        <w:rPr>
          <w:rFonts w:ascii="Times New Roman" w:hAnsi="Times New Roman" w:cs="Times New Roman"/>
          <w:sz w:val="24"/>
          <w:szCs w:val="24"/>
        </w:rPr>
        <w:t xml:space="preserve">eksploatacyjnych </w:t>
      </w:r>
      <w:r w:rsidRPr="0020405C">
        <w:rPr>
          <w:rFonts w:ascii="Times New Roman" w:hAnsi="Times New Roman" w:cs="Times New Roman"/>
          <w:sz w:val="24"/>
          <w:szCs w:val="24"/>
        </w:rPr>
        <w:t xml:space="preserve">i napraw </w:t>
      </w:r>
      <w:r w:rsidR="00FF49F5" w:rsidRPr="0020405C">
        <w:rPr>
          <w:rFonts w:ascii="Times New Roman" w:hAnsi="Times New Roman" w:cs="Times New Roman"/>
          <w:sz w:val="24"/>
          <w:szCs w:val="24"/>
        </w:rPr>
        <w:t>samochodów służbowych</w:t>
      </w:r>
      <w:r w:rsidRPr="0020405C">
        <w:rPr>
          <w:rFonts w:ascii="Times New Roman" w:hAnsi="Times New Roman" w:cs="Times New Roman"/>
          <w:sz w:val="24"/>
          <w:szCs w:val="24"/>
        </w:rPr>
        <w:t xml:space="preserve"> odbywa się wyłącznie na </w:t>
      </w:r>
      <w:r w:rsidR="00D70D96">
        <w:rPr>
          <w:rFonts w:ascii="Times New Roman" w:hAnsi="Times New Roman" w:cs="Times New Roman"/>
          <w:sz w:val="24"/>
          <w:szCs w:val="24"/>
        </w:rPr>
        <w:t xml:space="preserve">pisemne </w:t>
      </w:r>
      <w:r w:rsidRPr="0020405C">
        <w:rPr>
          <w:rFonts w:ascii="Times New Roman" w:hAnsi="Times New Roman" w:cs="Times New Roman"/>
          <w:sz w:val="24"/>
          <w:szCs w:val="24"/>
        </w:rPr>
        <w:t>zlecenie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Zamawiającego</w:t>
      </w:r>
      <w:r w:rsidR="00D70D96">
        <w:rPr>
          <w:rFonts w:ascii="Times New Roman" w:hAnsi="Times New Roman" w:cs="Times New Roman"/>
          <w:sz w:val="24"/>
          <w:szCs w:val="24"/>
        </w:rPr>
        <w:t xml:space="preserve"> złożone na druku stanowiącym załącznik nr 3 do umowy</w:t>
      </w:r>
      <w:r w:rsidRPr="0020405C">
        <w:rPr>
          <w:rFonts w:ascii="Times New Roman" w:hAnsi="Times New Roman" w:cs="Times New Roman"/>
          <w:sz w:val="24"/>
          <w:szCs w:val="24"/>
        </w:rPr>
        <w:t>.</w:t>
      </w:r>
    </w:p>
    <w:p w:rsidR="00FF49F5" w:rsidRPr="0020405C" w:rsidRDefault="00FF49F5" w:rsidP="008061D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umowy Wykonawca zobowiązany jest do:</w:t>
      </w:r>
    </w:p>
    <w:p w:rsidR="00FF49F5" w:rsidRPr="0020405C" w:rsidRDefault="008061DC" w:rsidP="008061D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dokonania przeglądów eksploatacyjnych (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filtrów, wymiany oleju silnikowego, ko</w:t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ntroli najważniejszych układów 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i podzespołów w pojeździe</w:t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49F5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wymaganiami określonymi przez producenta pojazdu,</w:t>
      </w:r>
    </w:p>
    <w:p w:rsidR="00FF49F5" w:rsidRPr="0020405C" w:rsidRDefault="00FF49F5" w:rsidP="008061D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serwisu klimatyzacji, który obejmuje sprawdzenie szczelności układu, uzupełnianie odpowiedniego środka, wymianę filtrów, odgrzybianie i itp. zgodnie z wymaganiami określonymi przez producenta pojazdu.</w:t>
      </w:r>
    </w:p>
    <w:p w:rsidR="00FF49F5" w:rsidRPr="0020405C" w:rsidRDefault="00FF49F5" w:rsidP="008061D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napraw samochodów służbowych zgodnie z technologią napraw producenta pojazdu.</w:t>
      </w:r>
    </w:p>
    <w:p w:rsidR="00FF49F5" w:rsidRPr="0020405C" w:rsidRDefault="00FF49F5" w:rsidP="008061DC">
      <w:pPr>
        <w:pStyle w:val="Akapitzlist"/>
        <w:numPr>
          <w:ilvl w:val="0"/>
          <w:numId w:val="3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czynności napraw obejmuje</w:t>
      </w:r>
      <w:r w:rsidR="008061DC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amortyzatorów (tył, przód);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kompletnego rozrządu łącznie z pompą wody;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kompletu piór wycieraczek;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świec zapłonowych/żarowych;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przewodów zapłonowych;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szczęk, klocków i tarcz hamulcowych;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płynów: chłodniczego i hamulcowego;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sprzęgła;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akumulatora;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wymiany/naprawy rozrusznika;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wymiany/naprawy alternatora;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resorów;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dostawy, wymiany/naprawy elementów układu wydechowego;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łożysk piast;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wahaczy przednich i tylnych zawieszenia;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łączników drążków stabilizacyjnych;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pomiaru i regulacji geometrii układu jezdnego;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diagnostyki komputerowej silnika, oraz osprzętu nadwozia pojazdu;</w:t>
      </w:r>
    </w:p>
    <w:p w:rsidR="00FF49F5" w:rsidRPr="0020405C" w:rsidRDefault="00FF49F5" w:rsidP="008061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przegubów;</w:t>
      </w:r>
    </w:p>
    <w:p w:rsidR="00AC2F79" w:rsidRPr="0020405C" w:rsidRDefault="00FF49F5" w:rsidP="00AC2F7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wymiany uszczelki pod głowicą.</w:t>
      </w:r>
    </w:p>
    <w:p w:rsidR="00AC2F79" w:rsidRPr="0020405C" w:rsidRDefault="00AC2F79" w:rsidP="00F63581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zmniejszenia ilości pojazdów służbowych objętych przedmiotem umowy. W takiej sytuacji, Wykonawcy nie przysługują żadne roszczenia </w:t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zmiany zakresu i przedmiotu umowy.</w:t>
      </w:r>
      <w:r w:rsidR="00F63581" w:rsidRPr="0020405C">
        <w:t xml:space="preserve"> </w:t>
      </w:r>
      <w:r w:rsidR="00F63581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ilości pojazdów służbowych nie powoduje konieczności dokonywania zmian w umowie.</w:t>
      </w:r>
    </w:p>
    <w:p w:rsidR="002F0B5C" w:rsidRPr="0020405C" w:rsidRDefault="002F0B5C" w:rsidP="00F6358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Wykonawca oświadcza, że posiada niezbędne doświadczenie oraz wszelkie niezbędne środki, narzędzia i zasoby, w tym kadrowe, do wykonania przedmiotu umowy.</w:t>
      </w:r>
    </w:p>
    <w:p w:rsidR="00F63581" w:rsidRPr="0020405C" w:rsidRDefault="002F0B5C" w:rsidP="00770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Wykonawca zobowiązuje się wykonywać przedmiot umowy z najwyższą starannością, wykorzystując w tym celu wszystkie posiadane umiejętności, wiedzę, oraz odpowiednie zaplecze techniczne i organizacyjne konieczne do prawidłowej realizacji przedmiotu umowy.</w:t>
      </w:r>
    </w:p>
    <w:p w:rsidR="002F0B5C" w:rsidRPr="0020405C" w:rsidRDefault="002F0B5C" w:rsidP="00770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Zamawiający informuje</w:t>
      </w:r>
      <w:r w:rsidR="007702DE" w:rsidRPr="0020405C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20405C">
        <w:rPr>
          <w:rFonts w:ascii="Times New Roman" w:hAnsi="Times New Roman" w:cs="Times New Roman"/>
          <w:sz w:val="24"/>
          <w:szCs w:val="24"/>
        </w:rPr>
        <w:t xml:space="preserve"> Wykonawcę o konieczności wykonania </w:t>
      </w:r>
      <w:r w:rsidR="0023118A" w:rsidRPr="0020405C">
        <w:rPr>
          <w:rFonts w:ascii="Times New Roman" w:hAnsi="Times New Roman" w:cs="Times New Roman"/>
          <w:sz w:val="24"/>
          <w:szCs w:val="24"/>
        </w:rPr>
        <w:t>przeglądu eksploatacyjnego</w:t>
      </w:r>
      <w:r w:rsidRPr="0020405C">
        <w:rPr>
          <w:rFonts w:ascii="Times New Roman" w:hAnsi="Times New Roman" w:cs="Times New Roman"/>
          <w:sz w:val="24"/>
          <w:szCs w:val="24"/>
        </w:rPr>
        <w:t xml:space="preserve"> lub naprawy pojazdu</w:t>
      </w:r>
      <w:r w:rsidR="007702DE" w:rsidRPr="0020405C">
        <w:rPr>
          <w:rFonts w:ascii="Times New Roman" w:hAnsi="Times New Roman" w:cs="Times New Roman"/>
          <w:sz w:val="24"/>
          <w:szCs w:val="24"/>
        </w:rPr>
        <w:t xml:space="preserve"> służbowego</w:t>
      </w:r>
      <w:r w:rsidRPr="0020405C">
        <w:rPr>
          <w:rFonts w:ascii="Times New Roman" w:hAnsi="Times New Roman" w:cs="Times New Roman"/>
          <w:sz w:val="24"/>
          <w:szCs w:val="24"/>
        </w:rPr>
        <w:t xml:space="preserve"> w uzgodnionym przez Strony terminie, przypadającym na dzień roboczy, za który Strony zgodnie przyjmują na potrzeby stosowania umowy dzień od poniedziałku do piątku, z wyłączeniem dni ustawowo wolnych od pracy </w:t>
      </w:r>
      <w:r w:rsidR="007702DE" w:rsidRPr="0020405C">
        <w:rPr>
          <w:rFonts w:ascii="Times New Roman" w:hAnsi="Times New Roman" w:cs="Times New Roman"/>
          <w:sz w:val="24"/>
          <w:szCs w:val="24"/>
        </w:rPr>
        <w:br/>
      </w:r>
      <w:r w:rsidRPr="0020405C">
        <w:rPr>
          <w:rFonts w:ascii="Times New Roman" w:hAnsi="Times New Roman" w:cs="Times New Roman"/>
          <w:sz w:val="24"/>
          <w:szCs w:val="24"/>
        </w:rPr>
        <w:t xml:space="preserve">i dostarcza pojazd do zakładu. </w:t>
      </w:r>
    </w:p>
    <w:p w:rsidR="002F0B5C" w:rsidRPr="0020405C" w:rsidRDefault="002F0B5C" w:rsidP="007702DE">
      <w:pPr>
        <w:pStyle w:val="Akapitzlist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23118A" w:rsidRPr="0020405C">
        <w:rPr>
          <w:rFonts w:ascii="Times New Roman" w:hAnsi="Times New Roman" w:cs="Times New Roman"/>
          <w:sz w:val="24"/>
          <w:szCs w:val="24"/>
        </w:rPr>
        <w:t xml:space="preserve">przeglądu eksploatacyjnego </w:t>
      </w:r>
      <w:r w:rsidRPr="0020405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702DE" w:rsidRPr="0020405C">
        <w:rPr>
          <w:rFonts w:ascii="Times New Roman" w:hAnsi="Times New Roman" w:cs="Times New Roman"/>
          <w:sz w:val="24"/>
          <w:szCs w:val="24"/>
        </w:rPr>
        <w:t xml:space="preserve">świadczy usługę na zasadach określonych poniżej, </w:t>
      </w:r>
      <w:r w:rsidRPr="0020405C">
        <w:rPr>
          <w:rFonts w:ascii="Times New Roman" w:hAnsi="Times New Roman" w:cs="Times New Roman"/>
          <w:sz w:val="24"/>
          <w:szCs w:val="24"/>
        </w:rPr>
        <w:t xml:space="preserve">w terminie, o którym mowa ust. </w:t>
      </w:r>
      <w:r w:rsidR="00D70D96">
        <w:rPr>
          <w:rFonts w:ascii="Times New Roman" w:hAnsi="Times New Roman" w:cs="Times New Roman"/>
          <w:sz w:val="24"/>
          <w:szCs w:val="24"/>
        </w:rPr>
        <w:t>16</w:t>
      </w:r>
      <w:r w:rsidRPr="0020405C">
        <w:rPr>
          <w:rFonts w:ascii="Times New Roman" w:hAnsi="Times New Roman" w:cs="Times New Roman"/>
          <w:sz w:val="24"/>
          <w:szCs w:val="24"/>
        </w:rPr>
        <w:t xml:space="preserve"> pkt 1).</w:t>
      </w:r>
    </w:p>
    <w:p w:rsidR="00B21B6E" w:rsidRPr="0020405C" w:rsidRDefault="00B21B6E" w:rsidP="007702DE">
      <w:pPr>
        <w:pStyle w:val="Akapitzlist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Zasady realizacji zlecanych przeglądów </w:t>
      </w:r>
      <w:r w:rsidR="00BE10C5">
        <w:rPr>
          <w:rFonts w:ascii="Times New Roman" w:hAnsi="Times New Roman" w:cs="Times New Roman"/>
          <w:sz w:val="24"/>
          <w:szCs w:val="24"/>
        </w:rPr>
        <w:t>eksploatacyjnych</w:t>
      </w:r>
      <w:r w:rsidRPr="0020405C">
        <w:rPr>
          <w:rFonts w:ascii="Times New Roman" w:hAnsi="Times New Roman" w:cs="Times New Roman"/>
          <w:sz w:val="24"/>
          <w:szCs w:val="24"/>
        </w:rPr>
        <w:t xml:space="preserve"> i napraw:</w:t>
      </w:r>
    </w:p>
    <w:p w:rsidR="009B7AFE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przyjęcie i wydanie pojazdu przez Wykonawcę w celu realizacji przedmiotu umowy zostanie potwierdzone protokolarnie,</w:t>
      </w:r>
    </w:p>
    <w:p w:rsidR="002A2FCC" w:rsidRPr="002A2FCC" w:rsidRDefault="009B7AFE" w:rsidP="002A2FC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przed przystąpieniem do wykonania usługi w zakresie napraw, wykonawca dokona precyzyjnej diagnozy pojazdu oraz sporządzi i przedstawi Zamawiającemu kalkulację naprawy, tj. wyszczególnienie materiałów i</w:t>
      </w:r>
      <w:r w:rsidR="0052341A" w:rsidRPr="00BE10C5">
        <w:rPr>
          <w:rFonts w:ascii="Times New Roman" w:hAnsi="Times New Roman" w:cs="Times New Roman"/>
          <w:sz w:val="24"/>
          <w:szCs w:val="24"/>
        </w:rPr>
        <w:t xml:space="preserve"> części koniecznych do naprawy w</w:t>
      </w:r>
      <w:r w:rsidRPr="00BE10C5">
        <w:rPr>
          <w:rFonts w:ascii="Times New Roman" w:hAnsi="Times New Roman" w:cs="Times New Roman"/>
          <w:sz w:val="24"/>
          <w:szCs w:val="24"/>
        </w:rPr>
        <w:t xml:space="preserve">raz </w:t>
      </w:r>
      <w:r w:rsidR="0052341A" w:rsidRPr="00BE10C5">
        <w:rPr>
          <w:rFonts w:ascii="Times New Roman" w:hAnsi="Times New Roman" w:cs="Times New Roman"/>
          <w:sz w:val="24"/>
          <w:szCs w:val="24"/>
        </w:rPr>
        <w:t xml:space="preserve">ze </w:t>
      </w:r>
      <w:r w:rsidRPr="00BE10C5">
        <w:rPr>
          <w:rFonts w:ascii="Times New Roman" w:hAnsi="Times New Roman" w:cs="Times New Roman"/>
          <w:sz w:val="24"/>
          <w:szCs w:val="24"/>
        </w:rPr>
        <w:t xml:space="preserve">wskazaniem sumy (ilości) roboczogodzin koniecznych do wykonania danej usługi. Kalkulacja naprawy wymaga formy pisemnej, zgodnie z </w:t>
      </w:r>
      <w:r w:rsidR="002A2FCC">
        <w:rPr>
          <w:rFonts w:ascii="Times New Roman" w:hAnsi="Times New Roman" w:cs="Times New Roman"/>
          <w:sz w:val="24"/>
          <w:szCs w:val="24"/>
        </w:rPr>
        <w:t>formularzem -  Zlecenie naprawy</w:t>
      </w:r>
      <w:r w:rsidR="00D70D96">
        <w:rPr>
          <w:rFonts w:ascii="Times New Roman" w:hAnsi="Times New Roman" w:cs="Times New Roman"/>
          <w:sz w:val="24"/>
          <w:szCs w:val="24"/>
        </w:rPr>
        <w:t xml:space="preserve"> stanowiące załącznik nr 3 do umowy</w:t>
      </w:r>
      <w:r w:rsidR="002A2FCC">
        <w:rPr>
          <w:rFonts w:ascii="Times New Roman" w:hAnsi="Times New Roman" w:cs="Times New Roman"/>
          <w:sz w:val="24"/>
          <w:szCs w:val="24"/>
        </w:rPr>
        <w:t>.</w:t>
      </w:r>
    </w:p>
    <w:p w:rsidR="009B7AFE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Wykonawca przystąpi do realizacji zleconych czynności po otrzymaniu akceptacji </w:t>
      </w:r>
      <w:r w:rsidR="000A2C8F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BE10C5">
        <w:rPr>
          <w:rFonts w:ascii="Times New Roman" w:hAnsi="Times New Roman" w:cs="Times New Roman"/>
          <w:sz w:val="24"/>
          <w:szCs w:val="24"/>
        </w:rPr>
        <w:t xml:space="preserve">szczegółowej kalkulacji </w:t>
      </w:r>
      <w:r w:rsidR="00BB0012" w:rsidRPr="00BE10C5">
        <w:rPr>
          <w:rFonts w:ascii="Times New Roman" w:hAnsi="Times New Roman" w:cs="Times New Roman"/>
          <w:sz w:val="24"/>
          <w:szCs w:val="24"/>
        </w:rPr>
        <w:t xml:space="preserve">cenowej, o której mowa w ust. 11 </w:t>
      </w:r>
      <w:r w:rsidRPr="00BE10C5">
        <w:rPr>
          <w:rFonts w:ascii="Times New Roman" w:hAnsi="Times New Roman" w:cs="Times New Roman"/>
          <w:sz w:val="24"/>
          <w:szCs w:val="24"/>
        </w:rPr>
        <w:t>lit. b),</w:t>
      </w:r>
    </w:p>
    <w:p w:rsidR="009B7AFE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jeżeli w toku wykonania przeglądu lub naprawy zajdzie konieczność dokonania czynności przekraczających uzgodniony zakres, Wykonawca zobowiązany jest uzgodnić go z osobą upoważnioną przez Zamawiającego, przed jego wykonaniem,</w:t>
      </w:r>
    </w:p>
    <w:p w:rsidR="009B7AFE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części zamienne i materiały eksploatacyjne użyte do realizacji przedmiotu umowy winny być nowe </w:t>
      </w:r>
      <w:r w:rsidR="00D70D96">
        <w:rPr>
          <w:rFonts w:ascii="Times New Roman" w:hAnsi="Times New Roman" w:cs="Times New Roman"/>
          <w:sz w:val="24"/>
          <w:szCs w:val="24"/>
        </w:rPr>
        <w:t xml:space="preserve">i </w:t>
      </w:r>
      <w:r w:rsidRPr="00BE10C5">
        <w:rPr>
          <w:rFonts w:ascii="Times New Roman" w:hAnsi="Times New Roman" w:cs="Times New Roman"/>
          <w:sz w:val="24"/>
          <w:szCs w:val="24"/>
        </w:rPr>
        <w:t>oryginalne</w:t>
      </w:r>
      <w:r w:rsidR="00D70D96">
        <w:rPr>
          <w:rFonts w:ascii="Times New Roman" w:hAnsi="Times New Roman" w:cs="Times New Roman"/>
          <w:sz w:val="24"/>
          <w:szCs w:val="24"/>
        </w:rPr>
        <w:t>. Zamawiający dopuszcza</w:t>
      </w:r>
      <w:r w:rsidRPr="00BE10C5">
        <w:rPr>
          <w:rFonts w:ascii="Times New Roman" w:hAnsi="Times New Roman" w:cs="Times New Roman"/>
          <w:sz w:val="24"/>
          <w:szCs w:val="24"/>
        </w:rPr>
        <w:t xml:space="preserve"> zamienniki o porównywalnej jakości. Parametry i właściwości materiałów eksploatacyjnych i części stosowanych w czasie przeglądów </w:t>
      </w:r>
      <w:r w:rsidR="00BE10C5">
        <w:rPr>
          <w:rFonts w:ascii="Times New Roman" w:hAnsi="Times New Roman" w:cs="Times New Roman"/>
          <w:sz w:val="24"/>
          <w:szCs w:val="24"/>
        </w:rPr>
        <w:t xml:space="preserve">eksploatacyjnych </w:t>
      </w:r>
      <w:r w:rsidRPr="00BE10C5">
        <w:rPr>
          <w:rFonts w:ascii="Times New Roman" w:hAnsi="Times New Roman" w:cs="Times New Roman"/>
          <w:sz w:val="24"/>
          <w:szCs w:val="24"/>
        </w:rPr>
        <w:t>oraz napraw muszą odpowiadać parametrom materiałów eksploatacyjnych i części zalecan</w:t>
      </w:r>
      <w:r w:rsidR="00BB0012" w:rsidRPr="00BE10C5">
        <w:rPr>
          <w:rFonts w:ascii="Times New Roman" w:hAnsi="Times New Roman" w:cs="Times New Roman"/>
          <w:sz w:val="24"/>
          <w:szCs w:val="24"/>
        </w:rPr>
        <w:t>ych przez producenta samochodów</w:t>
      </w:r>
      <w:r w:rsidRPr="00BE10C5">
        <w:rPr>
          <w:rFonts w:ascii="Times New Roman" w:hAnsi="Times New Roman" w:cs="Times New Roman"/>
          <w:sz w:val="24"/>
          <w:szCs w:val="24"/>
        </w:rPr>
        <w:t xml:space="preserve">  oraz posiadać wymagane przepisami prawa atesty, </w:t>
      </w:r>
    </w:p>
    <w:p w:rsidR="009B7AFE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dopuszcza się możliwość montażu części po regeneracji, jedynie po uzgodnieniu </w:t>
      </w:r>
      <w:r w:rsidR="00BB0012" w:rsidRPr="00BE10C5">
        <w:rPr>
          <w:rFonts w:ascii="Times New Roman" w:hAnsi="Times New Roman" w:cs="Times New Roman"/>
          <w:sz w:val="24"/>
          <w:szCs w:val="24"/>
        </w:rPr>
        <w:br/>
      </w:r>
      <w:r w:rsidRPr="00BE10C5">
        <w:rPr>
          <w:rFonts w:ascii="Times New Roman" w:hAnsi="Times New Roman" w:cs="Times New Roman"/>
          <w:sz w:val="24"/>
          <w:szCs w:val="24"/>
        </w:rPr>
        <w:t>i wyrażeniu zgody przez osobę upoważnioną ze strony Zamawiającego</w:t>
      </w:r>
      <w:r w:rsidR="00D70D96">
        <w:rPr>
          <w:rFonts w:ascii="Times New Roman" w:hAnsi="Times New Roman" w:cs="Times New Roman"/>
          <w:sz w:val="24"/>
          <w:szCs w:val="24"/>
        </w:rPr>
        <w:t xml:space="preserve"> wskazaną w § 3 ust.2</w:t>
      </w:r>
      <w:r w:rsidRPr="00BE10C5">
        <w:rPr>
          <w:rFonts w:ascii="Times New Roman" w:hAnsi="Times New Roman" w:cs="Times New Roman"/>
          <w:sz w:val="24"/>
          <w:szCs w:val="24"/>
        </w:rPr>
        <w:t>,</w:t>
      </w:r>
    </w:p>
    <w:p w:rsidR="009B7AFE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Wykonawca zobowiązany jest przy wykonywaniu przedmiotu umowy stosować specjalistyczne urządzenia pomiarowo-diagnostyczne zalecane przez producentów</w:t>
      </w:r>
      <w:r w:rsidR="00BB0012" w:rsidRPr="00BE10C5">
        <w:rPr>
          <w:rFonts w:ascii="Times New Roman" w:hAnsi="Times New Roman" w:cs="Times New Roman"/>
          <w:sz w:val="24"/>
          <w:szCs w:val="24"/>
        </w:rPr>
        <w:t xml:space="preserve"> pojazdów,</w:t>
      </w:r>
    </w:p>
    <w:p w:rsidR="00B21B6E" w:rsidRPr="00BE10C5" w:rsidRDefault="009B7AFE" w:rsidP="00BE10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Wykonawca ponosi pełną odpowiedzialność materialną za pozostawione pojazdy Zamawiającego, od chwili ich przyjęcia, do chwili ich odbioru przez pracownika Zamawiającego.</w:t>
      </w:r>
    </w:p>
    <w:p w:rsidR="002F0B5C" w:rsidRPr="0020405C" w:rsidRDefault="002F0B5C" w:rsidP="007702D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color w:val="000000"/>
          <w:sz w:val="24"/>
          <w:szCs w:val="24"/>
        </w:rPr>
        <w:t xml:space="preserve">Usługi </w:t>
      </w:r>
      <w:r w:rsidR="0052341A">
        <w:rPr>
          <w:rFonts w:ascii="Times New Roman" w:hAnsi="Times New Roman" w:cs="Times New Roman"/>
          <w:sz w:val="24"/>
          <w:szCs w:val="24"/>
        </w:rPr>
        <w:t>przeglądów eksploatacyjnych</w:t>
      </w:r>
      <w:r w:rsidR="0023118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4028DE" w:rsidRPr="0020405C">
        <w:rPr>
          <w:rFonts w:ascii="Times New Roman" w:hAnsi="Times New Roman" w:cs="Times New Roman"/>
          <w:color w:val="000000"/>
          <w:sz w:val="24"/>
          <w:szCs w:val="24"/>
        </w:rPr>
        <w:t xml:space="preserve">określone </w:t>
      </w:r>
      <w:r w:rsidR="0052341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92140">
        <w:rPr>
          <w:rFonts w:ascii="Times New Roman" w:hAnsi="Times New Roman" w:cs="Times New Roman"/>
          <w:color w:val="000000"/>
          <w:sz w:val="24"/>
          <w:szCs w:val="24"/>
        </w:rPr>
        <w:t xml:space="preserve">ust. 4 lit. a </w:t>
      </w:r>
      <w:r w:rsidRPr="0020405C">
        <w:rPr>
          <w:rFonts w:ascii="Times New Roman" w:hAnsi="Times New Roman" w:cs="Times New Roman"/>
          <w:color w:val="000000"/>
          <w:sz w:val="24"/>
          <w:szCs w:val="24"/>
        </w:rPr>
        <w:t xml:space="preserve">będą rozliczane wg cen </w:t>
      </w:r>
      <w:r w:rsidR="00392140">
        <w:rPr>
          <w:rFonts w:ascii="Times New Roman" w:hAnsi="Times New Roman" w:cs="Times New Roman"/>
          <w:color w:val="000000"/>
          <w:sz w:val="24"/>
          <w:szCs w:val="24"/>
        </w:rPr>
        <w:t>określonych w załączniku nr 2 do umowy</w:t>
      </w:r>
      <w:r w:rsidRPr="0020405C">
        <w:rPr>
          <w:rFonts w:ascii="Times New Roman" w:hAnsi="Times New Roman" w:cs="Times New Roman"/>
          <w:color w:val="000000"/>
          <w:sz w:val="24"/>
          <w:szCs w:val="24"/>
        </w:rPr>
        <w:t>, uwzględniających wszelkie koszty wykonania, w tym robociznę, koszty części i materiałów</w:t>
      </w:r>
      <w:r w:rsidR="004028DE" w:rsidRPr="0020405C">
        <w:rPr>
          <w:rFonts w:ascii="Times New Roman" w:hAnsi="Times New Roman" w:cs="Times New Roman"/>
          <w:color w:val="000000"/>
          <w:sz w:val="24"/>
          <w:szCs w:val="24"/>
        </w:rPr>
        <w:t xml:space="preserve"> eksploatacyjnych oraz podatki zgodnie ze złożoną przez Wykonawcę ofertą</w:t>
      </w:r>
      <w:r w:rsidRPr="0020405C">
        <w:rPr>
          <w:color w:val="000000"/>
        </w:rPr>
        <w:t xml:space="preserve">. </w:t>
      </w:r>
    </w:p>
    <w:p w:rsidR="002F0B5C" w:rsidRPr="0020405C" w:rsidRDefault="003A6DC0" w:rsidP="00F6358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 przypadku napraw z</w:t>
      </w:r>
      <w:r w:rsidR="002F0B5C" w:rsidRPr="0020405C">
        <w:rPr>
          <w:rFonts w:ascii="Times New Roman" w:hAnsi="Times New Roman" w:cs="Times New Roman"/>
          <w:sz w:val="24"/>
          <w:szCs w:val="24"/>
        </w:rPr>
        <w:t>lecenie będzie realizowane w oparciu o przedstawioną w ofercie Wykona</w:t>
      </w:r>
      <w:r w:rsidR="003F47BB" w:rsidRPr="0020405C">
        <w:rPr>
          <w:rFonts w:ascii="Times New Roman" w:hAnsi="Times New Roman" w:cs="Times New Roman"/>
          <w:sz w:val="24"/>
          <w:szCs w:val="24"/>
        </w:rPr>
        <w:t>wcy stawkę roboczogodziny pracy</w:t>
      </w:r>
      <w:r w:rsidR="00D70D96">
        <w:rPr>
          <w:rFonts w:ascii="Times New Roman" w:hAnsi="Times New Roman" w:cs="Times New Roman"/>
          <w:sz w:val="24"/>
          <w:szCs w:val="24"/>
        </w:rPr>
        <w:t xml:space="preserve"> oraz k</w:t>
      </w:r>
      <w:r w:rsidR="00A9047B">
        <w:rPr>
          <w:rFonts w:ascii="Times New Roman" w:hAnsi="Times New Roman" w:cs="Times New Roman"/>
          <w:sz w:val="24"/>
          <w:szCs w:val="24"/>
        </w:rPr>
        <w:t>osztów</w:t>
      </w:r>
      <w:r w:rsidR="00D70D96">
        <w:rPr>
          <w:rFonts w:ascii="Times New Roman" w:hAnsi="Times New Roman" w:cs="Times New Roman"/>
          <w:sz w:val="24"/>
          <w:szCs w:val="24"/>
        </w:rPr>
        <w:t xml:space="preserve"> części</w:t>
      </w:r>
      <w:r w:rsidR="00A9047B">
        <w:rPr>
          <w:rFonts w:ascii="Times New Roman" w:hAnsi="Times New Roman" w:cs="Times New Roman"/>
          <w:sz w:val="24"/>
          <w:szCs w:val="24"/>
        </w:rPr>
        <w:t xml:space="preserve"> użytych do naprawy</w:t>
      </w:r>
      <w:r w:rsidR="00DF2CCE">
        <w:rPr>
          <w:rFonts w:ascii="Times New Roman" w:hAnsi="Times New Roman" w:cs="Times New Roman"/>
          <w:sz w:val="24"/>
          <w:szCs w:val="24"/>
        </w:rPr>
        <w:t>.</w:t>
      </w:r>
    </w:p>
    <w:p w:rsidR="002F0B5C" w:rsidRPr="0020405C" w:rsidRDefault="002F0B5C" w:rsidP="00F6358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Wykonawca będzie dokonywać czynności związanych z realizacją </w:t>
      </w:r>
      <w:r w:rsidR="00392140">
        <w:rPr>
          <w:rFonts w:ascii="Times New Roman" w:hAnsi="Times New Roman" w:cs="Times New Roman"/>
          <w:sz w:val="24"/>
          <w:szCs w:val="24"/>
        </w:rPr>
        <w:t>przeglądów eksploatacyjnych</w:t>
      </w:r>
      <w:r w:rsidRPr="0020405C">
        <w:rPr>
          <w:rFonts w:ascii="Times New Roman" w:hAnsi="Times New Roman" w:cs="Times New Roman"/>
          <w:sz w:val="24"/>
          <w:szCs w:val="24"/>
        </w:rPr>
        <w:t xml:space="preserve"> lub napraw wyłącznie w uzgodnieniu z osobą wskazaną w § 3 ust. 2 umowy. Dotyczy to w szczególności sposobu i zakresu wykonywanych usług. </w:t>
      </w:r>
    </w:p>
    <w:p w:rsidR="002F0B5C" w:rsidRPr="0020405C" w:rsidRDefault="002F0B5C" w:rsidP="00F6358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 przypadku stwierdzenia w toku realizacji zlecenia potrzeby wykonania innych niż objęte zleceniem czynności, Strony w porozumieniu ustalają czy czynności te mają być również objęte zakresem zlecenia.</w:t>
      </w:r>
      <w:r w:rsidR="00DF2CCE">
        <w:rPr>
          <w:rFonts w:ascii="Times New Roman" w:hAnsi="Times New Roman" w:cs="Times New Roman"/>
          <w:sz w:val="24"/>
          <w:szCs w:val="24"/>
        </w:rPr>
        <w:t xml:space="preserve"> Realizację dodatkowych napraw wymaga dodatkowego uzupełniającego zlecenia naprawy.</w:t>
      </w:r>
    </w:p>
    <w:p w:rsidR="002F0B5C" w:rsidRPr="0020405C" w:rsidRDefault="002F0B5C" w:rsidP="00F6358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lastRenderedPageBreak/>
        <w:t>Wykonawca będzie realizował usługi w następujących terminach:</w:t>
      </w:r>
    </w:p>
    <w:p w:rsidR="002F0B5C" w:rsidRPr="0020405C" w:rsidRDefault="002F0B5C" w:rsidP="008061DC">
      <w:pPr>
        <w:pStyle w:val="Akapitzlist"/>
        <w:numPr>
          <w:ilvl w:val="0"/>
          <w:numId w:val="3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92140">
        <w:rPr>
          <w:rFonts w:ascii="Times New Roman" w:hAnsi="Times New Roman" w:cs="Times New Roman"/>
          <w:sz w:val="24"/>
          <w:szCs w:val="24"/>
        </w:rPr>
        <w:t>przeglądów eksploatacyjnych</w:t>
      </w:r>
      <w:r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392140">
        <w:rPr>
          <w:rFonts w:ascii="Times New Roman" w:hAnsi="Times New Roman" w:cs="Times New Roman"/>
          <w:sz w:val="24"/>
          <w:szCs w:val="24"/>
        </w:rPr>
        <w:t>–</w:t>
      </w:r>
      <w:r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392140">
        <w:rPr>
          <w:rFonts w:ascii="Times New Roman" w:hAnsi="Times New Roman" w:cs="Times New Roman"/>
          <w:sz w:val="24"/>
          <w:szCs w:val="24"/>
        </w:rPr>
        <w:t>max. do 2 dni roboczych</w:t>
      </w:r>
      <w:r w:rsidRPr="0020405C">
        <w:rPr>
          <w:rFonts w:ascii="Times New Roman" w:hAnsi="Times New Roman" w:cs="Times New Roman"/>
          <w:sz w:val="24"/>
          <w:szCs w:val="24"/>
        </w:rPr>
        <w:t xml:space="preserve"> (z wykluczeniem sobót, niedziel i świąt ustawowych), licząc od </w:t>
      </w:r>
      <w:r w:rsidR="00DF2CCE">
        <w:rPr>
          <w:rFonts w:ascii="Times New Roman" w:hAnsi="Times New Roman" w:cs="Times New Roman"/>
          <w:sz w:val="24"/>
          <w:szCs w:val="24"/>
        </w:rPr>
        <w:t>przekazania</w:t>
      </w:r>
      <w:r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DF2CCE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0405C">
        <w:rPr>
          <w:rFonts w:ascii="Times New Roman" w:hAnsi="Times New Roman" w:cs="Times New Roman"/>
          <w:sz w:val="24"/>
          <w:szCs w:val="24"/>
        </w:rPr>
        <w:t>przez Zamawiającego pojazdu samochodowego</w:t>
      </w:r>
      <w:r w:rsidR="00DF2CCE">
        <w:rPr>
          <w:rFonts w:ascii="Times New Roman" w:hAnsi="Times New Roman" w:cs="Times New Roman"/>
          <w:sz w:val="24"/>
          <w:szCs w:val="24"/>
        </w:rPr>
        <w:t xml:space="preserve"> na podstawie protokołu</w:t>
      </w:r>
      <w:r w:rsidRPr="0020405C">
        <w:rPr>
          <w:rFonts w:ascii="Times New Roman" w:hAnsi="Times New Roman" w:cs="Times New Roman"/>
          <w:sz w:val="24"/>
          <w:szCs w:val="24"/>
        </w:rPr>
        <w:t>,</w:t>
      </w:r>
    </w:p>
    <w:p w:rsidR="002F0B5C" w:rsidRPr="00DF2CCE" w:rsidRDefault="00392140" w:rsidP="00DF2CCE">
      <w:pPr>
        <w:pStyle w:val="Akapitzlist"/>
        <w:numPr>
          <w:ilvl w:val="0"/>
          <w:numId w:val="3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napraw</w:t>
      </w:r>
      <w:r w:rsidR="002F0B5C" w:rsidRPr="0020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F0B5C" w:rsidRPr="0020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max. do </w:t>
      </w:r>
      <w:r w:rsidR="002F0B5C" w:rsidRPr="0020405C">
        <w:rPr>
          <w:rFonts w:ascii="Times New Roman" w:hAnsi="Times New Roman" w:cs="Times New Roman"/>
          <w:sz w:val="24"/>
          <w:szCs w:val="24"/>
        </w:rPr>
        <w:t xml:space="preserve">5 dni roboczych, </w:t>
      </w:r>
      <w:r w:rsidR="00DF2CCE" w:rsidRPr="0020405C">
        <w:rPr>
          <w:rFonts w:ascii="Times New Roman" w:hAnsi="Times New Roman" w:cs="Times New Roman"/>
          <w:sz w:val="24"/>
          <w:szCs w:val="24"/>
        </w:rPr>
        <w:t xml:space="preserve">licząc od </w:t>
      </w:r>
      <w:r w:rsidR="00DF2CCE">
        <w:rPr>
          <w:rFonts w:ascii="Times New Roman" w:hAnsi="Times New Roman" w:cs="Times New Roman"/>
          <w:sz w:val="24"/>
          <w:szCs w:val="24"/>
        </w:rPr>
        <w:t xml:space="preserve">potwierdzenia przez Wykonawcę przyjęcia zlecenia naprawy </w:t>
      </w:r>
      <w:r w:rsidR="00DF2CCE" w:rsidRPr="0020405C">
        <w:rPr>
          <w:rFonts w:ascii="Times New Roman" w:hAnsi="Times New Roman" w:cs="Times New Roman"/>
          <w:sz w:val="24"/>
          <w:szCs w:val="24"/>
        </w:rPr>
        <w:t>,</w:t>
      </w:r>
    </w:p>
    <w:p w:rsidR="002F0B5C" w:rsidRPr="0020405C" w:rsidRDefault="002F0B5C" w:rsidP="00141DE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 przypadku szczególnie skomplikowanych zleceń jednostkowych lub rozszerzenia zakresu naprawy dopuszcza się możliwość przedłużenia terminu wykonania, po uzgodnieniu z przedstawicielem Zamawiającego, o którym mowa w § 3 ust. 2.</w:t>
      </w:r>
    </w:p>
    <w:p w:rsidR="00141DE8" w:rsidRPr="0020405C" w:rsidRDefault="00141DE8" w:rsidP="00141DE8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Zamawiający dostarczy pojazd do warsztatu Wykonawcy we własnym zakresie, także w przypadku, gdy uszkodzony pojazd nie posiada zdolności samodzielnego poruszania się. </w:t>
      </w:r>
    </w:p>
    <w:p w:rsidR="001F0D9A" w:rsidRPr="0020405C" w:rsidRDefault="001F0D9A" w:rsidP="008061DC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Termin obowiązywania umowy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98F" w:rsidRPr="0020405C" w:rsidRDefault="001E798F" w:rsidP="001E798F">
      <w:pPr>
        <w:numPr>
          <w:ilvl w:val="0"/>
          <w:numId w:val="3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zamówienia: 12 miesięcy od daty zawarcia umowy lub wyczerpania kwoty brutto określonej odpowiednio w § 5 ust. 1 lit. a – </w:t>
      </w:r>
      <w:r w:rsidR="00141DE8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4502A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204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2040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04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F0D9A" w:rsidRPr="00D74FF1" w:rsidRDefault="001E798F" w:rsidP="00D74FF1">
      <w:pPr>
        <w:numPr>
          <w:ilvl w:val="0"/>
          <w:numId w:val="3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niewyczerpania kwoty brutto określonej w § 5 ust. 1 lit. a - </w:t>
      </w:r>
      <w:r w:rsidR="00141DE8"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204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0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 terminie obowiązywania umowy, Wykonawcy nie przysługuje jakiekolwiek roszczenie wobec Zamawiającego.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02A" w:rsidRPr="0020405C" w:rsidRDefault="009A055B" w:rsidP="008061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Osobą wyznaczoną do realizacji przedmiotu Umowy ze strony Wykonawcy jest: </w:t>
      </w:r>
    </w:p>
    <w:p w:rsidR="009A055B" w:rsidRPr="0020405C" w:rsidRDefault="0014502A" w:rsidP="0014502A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Imię i nazwisko</w:t>
      </w:r>
      <w:r w:rsidR="009A055B" w:rsidRPr="0020405C">
        <w:rPr>
          <w:rFonts w:ascii="Times New Roman" w:hAnsi="Times New Roman" w:cs="Times New Roman"/>
          <w:sz w:val="24"/>
          <w:szCs w:val="24"/>
        </w:rPr>
        <w:t>………………..</w:t>
      </w:r>
      <w:r w:rsidRPr="0020405C">
        <w:rPr>
          <w:rFonts w:ascii="Times New Roman" w:hAnsi="Times New Roman" w:cs="Times New Roman"/>
          <w:sz w:val="24"/>
          <w:szCs w:val="24"/>
        </w:rPr>
        <w:t xml:space="preserve"> nr telefonu …………… adres e-mail ……………………</w:t>
      </w:r>
    </w:p>
    <w:p w:rsidR="0014502A" w:rsidRPr="0020405C" w:rsidRDefault="009A055B" w:rsidP="001450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Osobą wyznaczoną do realizacji przedmiotu Umowy ze strony Zamawiającego jest: </w:t>
      </w:r>
    </w:p>
    <w:p w:rsidR="0014502A" w:rsidRPr="00D74FF1" w:rsidRDefault="0014502A" w:rsidP="00D74FF1">
      <w:pPr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     Imię i nazwisko……………….. nr telefonu …………… adres e-mail ……………………</w:t>
      </w:r>
    </w:p>
    <w:p w:rsidR="009A055B" w:rsidRPr="0020405C" w:rsidRDefault="009A055B" w:rsidP="0014502A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1F0D9A" w:rsidRPr="0020405C" w:rsidRDefault="001F0D9A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Na wykonane usługi </w:t>
      </w:r>
      <w:r w:rsidR="0014502A" w:rsidRPr="0020405C">
        <w:rPr>
          <w:rFonts w:ascii="Times New Roman" w:hAnsi="Times New Roman" w:cs="Times New Roman"/>
          <w:sz w:val="24"/>
          <w:szCs w:val="24"/>
        </w:rPr>
        <w:t xml:space="preserve">naprawy pojazdu służbowego </w:t>
      </w:r>
      <w:r w:rsidRPr="0020405C">
        <w:rPr>
          <w:rFonts w:ascii="Times New Roman" w:hAnsi="Times New Roman" w:cs="Times New Roman"/>
          <w:sz w:val="24"/>
          <w:szCs w:val="24"/>
        </w:rPr>
        <w:t xml:space="preserve"> Wykonawca udziela </w:t>
      </w:r>
      <w:r w:rsidR="0014502A" w:rsidRPr="0020405C">
        <w:rPr>
          <w:rFonts w:ascii="Times New Roman" w:hAnsi="Times New Roman" w:cs="Times New Roman"/>
          <w:sz w:val="24"/>
          <w:szCs w:val="24"/>
        </w:rPr>
        <w:t>…..</w:t>
      </w:r>
      <w:r w:rsidRPr="0020405C">
        <w:rPr>
          <w:rFonts w:ascii="Times New Roman" w:hAnsi="Times New Roman" w:cs="Times New Roman"/>
          <w:sz w:val="24"/>
          <w:szCs w:val="24"/>
        </w:rPr>
        <w:t xml:space="preserve"> miesię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cznej </w:t>
      </w:r>
      <w:r w:rsidRPr="0020405C">
        <w:rPr>
          <w:rFonts w:ascii="Times New Roman" w:hAnsi="Times New Roman" w:cs="Times New Roman"/>
          <w:sz w:val="24"/>
          <w:szCs w:val="24"/>
        </w:rPr>
        <w:t>gwarancji</w:t>
      </w:r>
      <w:r w:rsidR="0014502A" w:rsidRPr="0020405C">
        <w:rPr>
          <w:rFonts w:ascii="Times New Roman" w:hAnsi="Times New Roman" w:cs="Times New Roman"/>
          <w:sz w:val="24"/>
          <w:szCs w:val="24"/>
        </w:rPr>
        <w:t>.</w:t>
      </w:r>
    </w:p>
    <w:p w:rsidR="0014502A" w:rsidRPr="00D74FF1" w:rsidRDefault="009A055B" w:rsidP="008061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Okres gwarancji liczony jest od daty odbioru pojazdu z zakładu Wykonawcy, przez pracownika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Zamawiającego.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Wartość umowy</w:t>
      </w:r>
    </w:p>
    <w:p w:rsidR="001F0D9A" w:rsidRPr="0020405C" w:rsidRDefault="001F0D9A" w:rsidP="004F2C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A2" w:rsidRPr="0020405C" w:rsidRDefault="009A055B" w:rsidP="004F2C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Całkowita wartość </w:t>
      </w:r>
      <w:r w:rsidR="004F2CA2" w:rsidRPr="0020405C">
        <w:rPr>
          <w:rFonts w:ascii="Times New Roman" w:hAnsi="Times New Roman" w:cs="Times New Roman"/>
          <w:sz w:val="24"/>
          <w:szCs w:val="24"/>
        </w:rPr>
        <w:t xml:space="preserve">umowy </w:t>
      </w:r>
      <w:r w:rsidR="004F2CA2" w:rsidRPr="0020405C">
        <w:rPr>
          <w:rFonts w:ascii="Times New Roman" w:hAnsi="Times New Roman" w:cs="Times New Roman"/>
          <w:iCs/>
          <w:sz w:val="24"/>
          <w:szCs w:val="24"/>
        </w:rPr>
        <w:t>dla każdej części zamówienia uzależniona jest od rzeczywistych potrzeb Zamawiającego i wynosi:</w:t>
      </w:r>
    </w:p>
    <w:p w:rsidR="004F2CA2" w:rsidRPr="0020405C" w:rsidRDefault="004F2CA2" w:rsidP="004F2CA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405C">
        <w:rPr>
          <w:rFonts w:ascii="Times New Roman" w:hAnsi="Times New Roman" w:cs="Times New Roman"/>
          <w:iCs/>
          <w:sz w:val="24"/>
          <w:szCs w:val="24"/>
        </w:rPr>
        <w:t xml:space="preserve">wartość umowy dla części I wynosi do kwoty brutto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t xml:space="preserve">146 492,00 zł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br/>
        <w:t>(słownie: sto czterdzieści sześć tysięcy czterysta dziewięćdziesiąt dwa złote),</w:t>
      </w:r>
    </w:p>
    <w:p w:rsidR="004F2CA2" w:rsidRPr="0020405C" w:rsidRDefault="004F2CA2" w:rsidP="004F2CA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wartość umowy dla części II wynosi do kwoty brutto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t xml:space="preserve">41 542,50 zł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br/>
        <w:t>(słownie: czterdzieści jeden tysięcy pięćset czterdzieści dwa złote i 50/100),</w:t>
      </w:r>
    </w:p>
    <w:p w:rsidR="004F2CA2" w:rsidRPr="0020405C" w:rsidRDefault="004F2CA2" w:rsidP="004F2CA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iCs/>
          <w:sz w:val="24"/>
          <w:szCs w:val="24"/>
        </w:rPr>
        <w:t xml:space="preserve">wartość umowy dla części III wynosi do kwoty brutto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t xml:space="preserve">50 288,29 zł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br/>
        <w:t>(słownie: pięćdziesiąt tysięcy dwieście osiemdziesiąt osiem złotych i 29/100),</w:t>
      </w:r>
    </w:p>
    <w:p w:rsidR="004F2CA2" w:rsidRPr="0020405C" w:rsidRDefault="004F2CA2" w:rsidP="004F2CA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iCs/>
          <w:sz w:val="24"/>
          <w:szCs w:val="24"/>
        </w:rPr>
        <w:t xml:space="preserve">wartość umowy dla części IV wynosi do kwoty brutto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t xml:space="preserve">32 796,71 zł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br/>
        <w:t xml:space="preserve">(słownie: </w:t>
      </w:r>
      <w:r w:rsidR="00446C28" w:rsidRPr="0020405C">
        <w:rPr>
          <w:rFonts w:ascii="Times New Roman" w:hAnsi="Times New Roman" w:cs="Times New Roman"/>
          <w:b/>
          <w:iCs/>
          <w:sz w:val="24"/>
          <w:szCs w:val="24"/>
        </w:rPr>
        <w:t>trzydzieści dwa tysiące siedemset dziewięćdziesiąt sześć złotych i 71/100),</w:t>
      </w:r>
    </w:p>
    <w:p w:rsidR="00446C28" w:rsidRPr="0020405C" w:rsidRDefault="00446C28" w:rsidP="00446C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iCs/>
          <w:sz w:val="24"/>
          <w:szCs w:val="24"/>
        </w:rPr>
        <w:t xml:space="preserve">wartość umowy dla części V wynosi do kwoty brutto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t xml:space="preserve">32 796,71 zł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br/>
        <w:t>(słownie: trzydzieści dwa tysiące siedemset dziewięćdziesiąt sześć złotych i 71/100),</w:t>
      </w:r>
    </w:p>
    <w:p w:rsidR="006B4557" w:rsidRPr="0020405C" w:rsidRDefault="006B4557" w:rsidP="006B455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iCs/>
          <w:sz w:val="24"/>
          <w:szCs w:val="24"/>
        </w:rPr>
        <w:t xml:space="preserve">wartość umowy dla części VI wynosi do kwoty brutto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t xml:space="preserve">28 423,82 zł </w:t>
      </w:r>
      <w:r w:rsidRPr="0020405C">
        <w:rPr>
          <w:rFonts w:ascii="Times New Roman" w:hAnsi="Times New Roman" w:cs="Times New Roman"/>
          <w:b/>
          <w:iCs/>
          <w:sz w:val="24"/>
          <w:szCs w:val="24"/>
        </w:rPr>
        <w:br/>
        <w:t>(słownie: dwadzieścia osiem tysięcy czterysta dwadzieścia trzy złote i 82/100).</w:t>
      </w:r>
    </w:p>
    <w:p w:rsidR="009A055B" w:rsidRDefault="009A055B" w:rsidP="004F2C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Koszt 1 roboczogodziny świadczonej usługi </w:t>
      </w:r>
      <w:r w:rsidR="006B4557" w:rsidRPr="0020405C">
        <w:rPr>
          <w:rFonts w:ascii="Times New Roman" w:hAnsi="Times New Roman" w:cs="Times New Roman"/>
          <w:sz w:val="24"/>
          <w:szCs w:val="24"/>
        </w:rPr>
        <w:t>naprawy pojazdu służbowego wynosi</w:t>
      </w:r>
      <w:r w:rsidRPr="0020405C">
        <w:rPr>
          <w:rFonts w:ascii="Times New Roman" w:hAnsi="Times New Roman" w:cs="Times New Roman"/>
          <w:sz w:val="24"/>
          <w:szCs w:val="24"/>
        </w:rPr>
        <w:t xml:space="preserve"> ……………………………….. zł brutto</w:t>
      </w:r>
      <w:r w:rsidR="006B4557" w:rsidRPr="0020405C">
        <w:rPr>
          <w:rFonts w:ascii="Times New Roman" w:hAnsi="Times New Roman" w:cs="Times New Roman"/>
          <w:sz w:val="24"/>
          <w:szCs w:val="24"/>
        </w:rPr>
        <w:t xml:space="preserve"> (odpowiednio dla części zamówienia)</w:t>
      </w:r>
      <w:r w:rsidRPr="0020405C">
        <w:rPr>
          <w:rFonts w:ascii="Times New Roman" w:hAnsi="Times New Roman" w:cs="Times New Roman"/>
          <w:sz w:val="24"/>
          <w:szCs w:val="24"/>
        </w:rPr>
        <w:t>.</w:t>
      </w:r>
    </w:p>
    <w:p w:rsidR="003A5972" w:rsidRPr="003A5972" w:rsidRDefault="003A5972" w:rsidP="003A59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>Wykonawcy nie przysługują żadne roszczenia w przypadku, gdy środki finansowe określone w umowie nie zostaną w pełni wykorzystane.</w:t>
      </w:r>
    </w:p>
    <w:p w:rsidR="009A055B" w:rsidRDefault="009A055B" w:rsidP="008061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Zapłata wynagrodzenia Wykonawcy będzie dok</w:t>
      </w:r>
      <w:r w:rsidR="003A5972">
        <w:rPr>
          <w:rFonts w:ascii="Times New Roman" w:hAnsi="Times New Roman" w:cs="Times New Roman"/>
          <w:sz w:val="24"/>
          <w:szCs w:val="24"/>
        </w:rPr>
        <w:t>onywana na podstawie wystawianych przez Wykonawcę faktur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3A5972">
        <w:rPr>
          <w:rFonts w:ascii="Times New Roman" w:hAnsi="Times New Roman" w:cs="Times New Roman"/>
          <w:sz w:val="24"/>
          <w:szCs w:val="24"/>
        </w:rPr>
        <w:t>VAT za zrealizowane przez Wykonawcę usługi</w:t>
      </w:r>
      <w:r w:rsidRPr="0020405C">
        <w:rPr>
          <w:rFonts w:ascii="Times New Roman" w:hAnsi="Times New Roman" w:cs="Times New Roman"/>
          <w:sz w:val="24"/>
          <w:szCs w:val="24"/>
        </w:rPr>
        <w:t>.</w:t>
      </w:r>
    </w:p>
    <w:p w:rsidR="009C129D" w:rsidRPr="00D74FF1" w:rsidRDefault="009C129D" w:rsidP="00D74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 xml:space="preserve">Zamawiający wymaga aby cena części użytych do napraw nie była wyższa niż cena zakupu brutto danej części przez Wykonawcę. Zamawiający </w:t>
      </w:r>
      <w:r w:rsidR="002A2FCC">
        <w:rPr>
          <w:rFonts w:ascii="Times New Roman" w:hAnsi="Times New Roman" w:cs="Times New Roman"/>
          <w:sz w:val="24"/>
          <w:szCs w:val="24"/>
        </w:rPr>
        <w:t>będzie żądał</w:t>
      </w:r>
      <w:r w:rsidRPr="00D74FF1">
        <w:rPr>
          <w:rFonts w:ascii="Times New Roman" w:hAnsi="Times New Roman" w:cs="Times New Roman"/>
          <w:sz w:val="24"/>
          <w:szCs w:val="24"/>
        </w:rPr>
        <w:t xml:space="preserve"> od Wykonawcy dostarczenia kopii dokumentu zakupu wymienianych części</w:t>
      </w:r>
      <w:r w:rsidR="00DF2CCE">
        <w:rPr>
          <w:rFonts w:ascii="Times New Roman" w:hAnsi="Times New Roman" w:cs="Times New Roman"/>
          <w:sz w:val="24"/>
          <w:szCs w:val="24"/>
        </w:rPr>
        <w:t>,  jako załącznika do faktury naprawy</w:t>
      </w:r>
      <w:r w:rsidRPr="00D74FF1">
        <w:rPr>
          <w:rFonts w:ascii="Times New Roman" w:hAnsi="Times New Roman" w:cs="Times New Roman"/>
          <w:sz w:val="24"/>
          <w:szCs w:val="24"/>
        </w:rPr>
        <w:t>.</w:t>
      </w:r>
    </w:p>
    <w:p w:rsidR="009A055B" w:rsidRPr="0020405C" w:rsidRDefault="009A055B" w:rsidP="008061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Należność za wykonanie przedmiotu umowy zostanie uregulowana przelewem bankowym na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 xml:space="preserve">rachunek Wykonawcy wskazany </w:t>
      </w:r>
      <w:r w:rsidR="001C2EAF" w:rsidRPr="0020405C">
        <w:rPr>
          <w:rFonts w:ascii="Times New Roman" w:hAnsi="Times New Roman" w:cs="Times New Roman"/>
          <w:sz w:val="24"/>
          <w:szCs w:val="24"/>
        </w:rPr>
        <w:t xml:space="preserve">w fakturze VAT, w terminie do </w:t>
      </w:r>
      <w:r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6B4557" w:rsidRPr="0020405C">
        <w:rPr>
          <w:rFonts w:ascii="Times New Roman" w:hAnsi="Times New Roman" w:cs="Times New Roman"/>
          <w:sz w:val="24"/>
          <w:szCs w:val="24"/>
        </w:rPr>
        <w:t xml:space="preserve">21 </w:t>
      </w:r>
      <w:r w:rsidRPr="0020405C">
        <w:rPr>
          <w:rFonts w:ascii="Times New Roman" w:hAnsi="Times New Roman" w:cs="Times New Roman"/>
          <w:sz w:val="24"/>
          <w:szCs w:val="24"/>
        </w:rPr>
        <w:t>dni od dnia otrzymania</w:t>
      </w:r>
      <w:r w:rsidR="001F0D9A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przez Zamawiającego prawidłowo wystawionej faktury VAT.</w:t>
      </w:r>
    </w:p>
    <w:p w:rsidR="009A055B" w:rsidRPr="0020405C" w:rsidRDefault="009A055B" w:rsidP="008061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 dzień zapłaty uważa się dzień obciążenia rachunku Zamawiającego.</w:t>
      </w:r>
    </w:p>
    <w:p w:rsidR="006A2F55" w:rsidRPr="0020405C" w:rsidRDefault="006A2F55" w:rsidP="008061DC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5C">
        <w:rPr>
          <w:rFonts w:ascii="Times New Roman" w:hAnsi="Times New Roman" w:cs="Times New Roman"/>
          <w:b/>
          <w:sz w:val="24"/>
          <w:szCs w:val="24"/>
        </w:rPr>
        <w:t>Obowiązek zatrudnienia na umowę o pracę</w:t>
      </w:r>
    </w:p>
    <w:p w:rsidR="006A2F55" w:rsidRPr="0020405C" w:rsidRDefault="006A2F55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557" w:rsidRPr="0020405C" w:rsidRDefault="006B4557" w:rsidP="006B45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Zamawiający,  zgodnie z art. 29 ust. 3a ustawy z dnia 29 stycznia 2004 r. - Prawo zamówień publicznych (j. t. Dz. U. z 2017 r., poz. 1579 ze zm.), wymaga aby Wykonawca lub Podwykonawca do realizacji usługi związanej z wykonywaniem przedmiotu umowy zatrudniał minimum 1 osobę na podstawie umowy o pracę - w rozumieniu artykułu 22 § 1 ustawy z dnia 26 czerwca 1974 r. – Kodeks pracy (Dz.U. z 2016 r., poz. 1666 ze zm.). Zatrudnione osoby winny wykonywać pracę w zakresie: </w:t>
      </w:r>
    </w:p>
    <w:p w:rsidR="006B4557" w:rsidRPr="0020405C" w:rsidRDefault="006B4557" w:rsidP="006B4557">
      <w:pPr>
        <w:pStyle w:val="Akapitzlist"/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a) przeglądów eksploatacyjnych,</w:t>
      </w:r>
    </w:p>
    <w:p w:rsidR="006B4557" w:rsidRPr="0020405C" w:rsidRDefault="006B4557" w:rsidP="006B4557">
      <w:pPr>
        <w:pStyle w:val="Akapitzlist"/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b) serwisu klimatyzacji,</w:t>
      </w:r>
    </w:p>
    <w:p w:rsidR="006B4557" w:rsidRPr="0020405C" w:rsidRDefault="006B4557" w:rsidP="006B4557">
      <w:pPr>
        <w:pStyle w:val="Akapitzlist"/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c) napraw samochodów służbowych.</w:t>
      </w:r>
    </w:p>
    <w:p w:rsidR="00866186" w:rsidRPr="0020405C" w:rsidRDefault="006B4557" w:rsidP="000A2C8F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Wymóg </w:t>
      </w:r>
      <w:r w:rsidR="000A2C8F">
        <w:rPr>
          <w:rFonts w:ascii="Times New Roman" w:hAnsi="Times New Roman" w:cs="Times New Roman"/>
          <w:sz w:val="24"/>
          <w:szCs w:val="24"/>
        </w:rPr>
        <w:t>powyższy</w:t>
      </w:r>
      <w:r w:rsidRPr="0020405C">
        <w:rPr>
          <w:rFonts w:ascii="Times New Roman" w:hAnsi="Times New Roman" w:cs="Times New Roman"/>
          <w:sz w:val="24"/>
          <w:szCs w:val="24"/>
        </w:rPr>
        <w:t xml:space="preserve"> dotyczy każdej części zamówienia odrębnie oraz wszystkich osób </w:t>
      </w:r>
      <w:r w:rsidR="000A2C8F">
        <w:rPr>
          <w:rFonts w:ascii="Times New Roman" w:hAnsi="Times New Roman" w:cs="Times New Roman"/>
          <w:sz w:val="24"/>
          <w:szCs w:val="24"/>
        </w:rPr>
        <w:t>przy pomocy których Wykonawca lub Podwykonawca realizuje usługi stanowiące przedmiot umowy.</w:t>
      </w:r>
    </w:p>
    <w:p w:rsidR="006B4557" w:rsidRPr="0020405C" w:rsidRDefault="007C0CFD" w:rsidP="007C0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bCs/>
          <w:sz w:val="24"/>
          <w:szCs w:val="24"/>
        </w:rPr>
        <w:t>Osoby, o których mowa w ust. 1</w:t>
      </w:r>
      <w:r w:rsidR="006B4557" w:rsidRPr="0020405C">
        <w:rPr>
          <w:rFonts w:ascii="Times New Roman" w:hAnsi="Times New Roman" w:cs="Times New Roman"/>
          <w:bCs/>
          <w:sz w:val="24"/>
          <w:szCs w:val="24"/>
        </w:rPr>
        <w:t xml:space="preserve"> powinny być zatrudnione nieprzerwanie przez cały okres obowiązywania umowy. </w:t>
      </w:r>
    </w:p>
    <w:p w:rsidR="006B4557" w:rsidRPr="0020405C" w:rsidRDefault="006B4557" w:rsidP="006B45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bCs/>
          <w:sz w:val="24"/>
          <w:szCs w:val="24"/>
        </w:rPr>
        <w:t>Zamawiający dopuszcza zmianę osób podlegających zatrudnieniu zgodnie</w:t>
      </w:r>
      <w:r w:rsidR="007C0CFD" w:rsidRPr="0020405C">
        <w:rPr>
          <w:rFonts w:ascii="Times New Roman" w:hAnsi="Times New Roman" w:cs="Times New Roman"/>
          <w:bCs/>
          <w:sz w:val="24"/>
          <w:szCs w:val="24"/>
        </w:rPr>
        <w:t xml:space="preserve"> z wymogami określonymi w ust. 1</w:t>
      </w:r>
      <w:r w:rsidRPr="0020405C">
        <w:rPr>
          <w:rFonts w:ascii="Times New Roman" w:hAnsi="Times New Roman" w:cs="Times New Roman"/>
          <w:bCs/>
          <w:sz w:val="24"/>
          <w:szCs w:val="24"/>
        </w:rPr>
        <w:t>. Zmiany te nie stanowią zmiany umowy.</w:t>
      </w:r>
    </w:p>
    <w:p w:rsidR="006B4557" w:rsidRPr="0020405C" w:rsidRDefault="006B4557" w:rsidP="00D913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bCs/>
          <w:sz w:val="24"/>
          <w:szCs w:val="24"/>
        </w:rPr>
        <w:lastRenderedPageBreak/>
        <w:t>Zamawiający ma prawo w każdym czasie obowiązywania umowy zwrócić się pisemnie do Wykonawcy o przedstawienie dokumentacji dotyczącej zatrudnienia pracowników na umowę o pracę, w szczególności kopii umów o pracę, dokumentów potwierdzających opłacanie składek na ubezpieczenie społeczne i zdrowotne, dowodów potwierdzających zgłoszenie pracownika przez pracodawcę do ubezpieczeń. Wskazane dokumenty powinny zostać zanonimizowane w sposób zapewniający ochron</w:t>
      </w:r>
      <w:r w:rsidR="00D913F9">
        <w:rPr>
          <w:rFonts w:ascii="Times New Roman" w:hAnsi="Times New Roman" w:cs="Times New Roman"/>
          <w:bCs/>
          <w:sz w:val="24"/>
          <w:szCs w:val="24"/>
        </w:rPr>
        <w:t xml:space="preserve">ę danych osobowych pracowników, </w:t>
      </w:r>
      <w:r w:rsidRPr="0020405C">
        <w:rPr>
          <w:rFonts w:ascii="Times New Roman" w:hAnsi="Times New Roman" w:cs="Times New Roman"/>
          <w:bCs/>
          <w:sz w:val="24"/>
          <w:szCs w:val="24"/>
        </w:rPr>
        <w:t>zgodnie z przepisami ustawy z dnia 29 sierpnia 1997 r. o ochronie danych osobowych. Informacje takie jak data zawarcia umowy, rodzaj umowy o pracę i wymiar etatu powinny być możliwe do zidentyfikowania.</w:t>
      </w:r>
    </w:p>
    <w:p w:rsidR="006B4557" w:rsidRPr="0020405C" w:rsidRDefault="006B4557" w:rsidP="006B45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bCs/>
          <w:sz w:val="24"/>
          <w:szCs w:val="24"/>
        </w:rPr>
        <w:t>Wykonawca ma obowiązek przedłożyć Zamawiającemu dokumentację określoną w</w:t>
      </w:r>
      <w:r w:rsidR="007C0CFD" w:rsidRPr="0020405C">
        <w:rPr>
          <w:rFonts w:ascii="Times New Roman" w:hAnsi="Times New Roman" w:cs="Times New Roman"/>
          <w:bCs/>
          <w:sz w:val="24"/>
          <w:szCs w:val="24"/>
        </w:rPr>
        <w:t xml:space="preserve"> pkt 5</w:t>
      </w:r>
      <w:r w:rsidRPr="002040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557" w:rsidRPr="0020405C" w:rsidRDefault="006B4557" w:rsidP="007C0CFD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bCs/>
          <w:sz w:val="24"/>
          <w:szCs w:val="24"/>
        </w:rPr>
        <w:t>w terminie 5 dni od daty wezwania.</w:t>
      </w:r>
    </w:p>
    <w:p w:rsidR="00B80197" w:rsidRPr="0020405C" w:rsidRDefault="006B4557" w:rsidP="006B45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hAnsi="Times New Roman" w:cs="Times New Roman"/>
          <w:bCs/>
          <w:sz w:val="24"/>
          <w:szCs w:val="24"/>
        </w:rPr>
        <w:t>Niezłożenie przez Wykonawcę w wyznaczonym przez Zamawiającego terminie żądanych przez Zamawiającego dowodów potwierdzających spełnienie przez Wykonawcę lub Podwykonawcę wymogu zatrudnienia na umowę o pracę, traktowane będzie jako niespełnienie przez Wykonawcę lub Podwykonawc</w:t>
      </w:r>
      <w:r w:rsidR="007C0CFD" w:rsidRPr="0020405C">
        <w:rPr>
          <w:rFonts w:ascii="Times New Roman" w:hAnsi="Times New Roman" w:cs="Times New Roman"/>
          <w:bCs/>
          <w:sz w:val="24"/>
          <w:szCs w:val="24"/>
        </w:rPr>
        <w:t>ę wymogu, o którym mowa w ust. 1</w:t>
      </w:r>
      <w:r w:rsidRPr="002040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4557" w:rsidRPr="0020405C" w:rsidRDefault="00B80197" w:rsidP="006B45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</w:t>
      </w:r>
      <w:r w:rsidR="0034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do przedłożenia Zamawiającemu </w:t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dniu podpisania umowy zgody pracowników, o których mowa w ust. 1 na udostępnienie </w:t>
      </w:r>
      <w:r w:rsidR="00345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05C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dokumentach określonych w ust. 5 ich imienia i nazwiska</w:t>
      </w:r>
      <w:r w:rsidR="00201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DC0" w:rsidRPr="0020405C" w:rsidRDefault="003A6DC0" w:rsidP="003A6DC0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:rsidR="006A2F55" w:rsidRPr="0020405C" w:rsidRDefault="006A2F55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Wykonawca w ofercie oświadczył, że wykona zamówieni</w:t>
      </w:r>
      <w:r w:rsidR="00866186" w:rsidRPr="0020405C">
        <w:rPr>
          <w:rFonts w:ascii="Times New Roman" w:hAnsi="Times New Roman" w:cs="Times New Roman"/>
          <w:sz w:val="24"/>
          <w:szCs w:val="24"/>
        </w:rPr>
        <w:t xml:space="preserve">e siłami własnymi. Wykonawca za </w:t>
      </w:r>
      <w:r w:rsidRPr="0020405C">
        <w:rPr>
          <w:rFonts w:ascii="Times New Roman" w:hAnsi="Times New Roman" w:cs="Times New Roman"/>
          <w:sz w:val="24"/>
          <w:szCs w:val="24"/>
        </w:rPr>
        <w:t>zgodą Zamawiającego może powierzyć realizację części</w:t>
      </w:r>
      <w:r w:rsidR="00866186" w:rsidRPr="0020405C">
        <w:rPr>
          <w:rFonts w:ascii="Times New Roman" w:hAnsi="Times New Roman" w:cs="Times New Roman"/>
          <w:sz w:val="24"/>
          <w:szCs w:val="24"/>
        </w:rPr>
        <w:t xml:space="preserve"> przedmiotu umowy Podwykonawcom </w:t>
      </w:r>
      <w:r w:rsidRPr="0020405C">
        <w:rPr>
          <w:rFonts w:ascii="Times New Roman" w:hAnsi="Times New Roman" w:cs="Times New Roman"/>
          <w:sz w:val="24"/>
          <w:szCs w:val="24"/>
        </w:rPr>
        <w:t>na zasadach określonych poniżej.</w:t>
      </w:r>
    </w:p>
    <w:p w:rsidR="00866186" w:rsidRPr="0020405C" w:rsidRDefault="00866186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lub</w:t>
      </w:r>
    </w:p>
    <w:p w:rsidR="009A055B" w:rsidRPr="0020405C" w:rsidRDefault="009A055B" w:rsidP="008061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Strony ustalają następujący zakres przedmiotu umowy, który Wykonawca będzie wykonywał za</w:t>
      </w:r>
      <w:r w:rsidR="00C0296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pomocą podwykonawców:</w:t>
      </w:r>
    </w:p>
    <w:p w:rsidR="00C02960" w:rsidRPr="0020405C" w:rsidRDefault="00C02960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1) ………………………………………..</w:t>
      </w:r>
    </w:p>
    <w:p w:rsidR="009A055B" w:rsidRPr="0020405C" w:rsidRDefault="009A055B" w:rsidP="008061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Wykonawca przed przystąpieniem do wykonania zamówienia ma obowiązek podać nazwy oraz dane kontaktowe podwykonawców i osób do kontaktu z </w:t>
      </w:r>
      <w:r w:rsidR="00345D6F">
        <w:rPr>
          <w:rFonts w:ascii="Times New Roman" w:hAnsi="Times New Roman" w:cs="Times New Roman"/>
          <w:sz w:val="24"/>
          <w:szCs w:val="24"/>
        </w:rPr>
        <w:t>podwykonawcami</w:t>
      </w:r>
      <w:r w:rsidRPr="0020405C">
        <w:rPr>
          <w:rFonts w:ascii="Times New Roman" w:hAnsi="Times New Roman" w:cs="Times New Roman"/>
          <w:sz w:val="24"/>
          <w:szCs w:val="24"/>
        </w:rPr>
        <w:t>.</w:t>
      </w:r>
    </w:p>
    <w:p w:rsidR="009A055B" w:rsidRPr="0020405C" w:rsidRDefault="009A055B" w:rsidP="008061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Wykonawca zobowiązany jest do powiadamiania zamawiającego o wszelkich zmianach danych</w:t>
      </w:r>
      <w:r w:rsidR="00C0296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dot. podwykonawców w trakcie realizacji zamówienia oraz przekazywać informacje na temat</w:t>
      </w:r>
      <w:r w:rsidR="00C0296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nowych podwykonawców, którym w późniejszym okresie zamierza powierzyć realizację części</w:t>
      </w:r>
      <w:r w:rsidR="00C0296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zamówienia.</w:t>
      </w:r>
    </w:p>
    <w:p w:rsidR="00DF2CCE" w:rsidRDefault="009A055B" w:rsidP="008061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</w:t>
      </w:r>
      <w:r w:rsidR="00C0296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201CC3">
        <w:rPr>
          <w:rFonts w:ascii="Times New Roman" w:hAnsi="Times New Roman" w:cs="Times New Roman"/>
          <w:sz w:val="24"/>
          <w:szCs w:val="24"/>
        </w:rPr>
        <w:br/>
      </w:r>
      <w:r w:rsidRPr="0020405C">
        <w:rPr>
          <w:rFonts w:ascii="Times New Roman" w:hAnsi="Times New Roman" w:cs="Times New Roman"/>
          <w:sz w:val="24"/>
          <w:szCs w:val="24"/>
        </w:rPr>
        <w:t>z odpowiedzialności za należyte wykonanie tego zamówienia.</w:t>
      </w:r>
    </w:p>
    <w:p w:rsidR="00C75757" w:rsidRDefault="00C75757" w:rsidP="00C757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57" w:rsidRDefault="00C75757" w:rsidP="00C757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57" w:rsidRDefault="00C75757" w:rsidP="00C757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57" w:rsidRDefault="00C75757" w:rsidP="00C757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57" w:rsidRPr="00C75757" w:rsidRDefault="00C75757" w:rsidP="00C757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CCE" w:rsidRPr="0020405C" w:rsidRDefault="00DF2CCE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2F6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Zmiany umowy. Rozwiązanie umowy. Odstąpienie od umowy.</w:t>
      </w:r>
    </w:p>
    <w:p w:rsidR="00C02960" w:rsidRPr="0020405C" w:rsidRDefault="00C02960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 niniejszej</w:t>
      </w:r>
      <w:r w:rsidR="00E916C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7C0CFD" w:rsidRPr="0020405C">
        <w:rPr>
          <w:rFonts w:ascii="Times New Roman" w:hAnsi="Times New Roman" w:cs="Times New Roman"/>
          <w:sz w:val="24"/>
          <w:szCs w:val="24"/>
        </w:rPr>
        <w:t xml:space="preserve">umowy, które </w:t>
      </w:r>
      <w:r w:rsidRPr="0020405C">
        <w:rPr>
          <w:rFonts w:ascii="Times New Roman" w:hAnsi="Times New Roman" w:cs="Times New Roman"/>
          <w:sz w:val="24"/>
          <w:szCs w:val="24"/>
        </w:rPr>
        <w:t>nie dotyczą treści oferty, wymagają formy pisemnej pod rygorem nieważności.</w:t>
      </w:r>
    </w:p>
    <w:p w:rsidR="009A055B" w:rsidRPr="0020405C" w:rsidRDefault="009A055B" w:rsidP="008061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Zamawiający przewiduje możliwość zmian postanowień zawartej umowy w stosunku do treści</w:t>
      </w:r>
      <w:r w:rsidR="00E916C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oferty, na podstawie której dokonano wyboru najkorzystniejszej oferty, w przypadku</w:t>
      </w:r>
      <w:r w:rsidR="00E916C0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wystąpienia niżej wymienionych okoliczności lub zaistnienia warunków</w:t>
      </w:r>
      <w:r w:rsidR="007C0CFD" w:rsidRPr="0020405C">
        <w:rPr>
          <w:rFonts w:ascii="Times New Roman" w:hAnsi="Times New Roman" w:cs="Times New Roman"/>
          <w:sz w:val="24"/>
          <w:szCs w:val="24"/>
        </w:rPr>
        <w:t>,</w:t>
      </w:r>
      <w:r w:rsidRPr="0020405C">
        <w:rPr>
          <w:rFonts w:ascii="Times New Roman" w:hAnsi="Times New Roman" w:cs="Times New Roman"/>
          <w:sz w:val="24"/>
          <w:szCs w:val="24"/>
        </w:rPr>
        <w:t xml:space="preserve"> a mianowicie:</w:t>
      </w:r>
    </w:p>
    <w:p w:rsidR="009A055B" w:rsidRDefault="009A055B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zmian dotyczących aktualizacji danych Wykonawcy i Zamawiającego w szczególności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poprzez: zmianę nazwy firmy, zmianę formy prawnej Wykonawcy, itp.;</w:t>
      </w:r>
    </w:p>
    <w:p w:rsidR="009A055B" w:rsidRDefault="009A055B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zmiany podwykonawców, przy pomocy których wykonawca realizuje przedmiot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umowy,</w:t>
      </w:r>
    </w:p>
    <w:p w:rsidR="009A055B" w:rsidRDefault="009A055B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zmiany warunków płatności,</w:t>
      </w:r>
    </w:p>
    <w:p w:rsidR="009A055B" w:rsidRDefault="009A055B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zmian stawki podatku VAT dla usług objętych przedmiotem Umowy,</w:t>
      </w:r>
    </w:p>
    <w:p w:rsidR="00E96F09" w:rsidRDefault="00E96F09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godzinowej,  ustalonych na podstawie przepisów ustawy z dnia 10 października 2002 r. o minimalnym wynagrodzeniu za pracę</w:t>
      </w:r>
      <w:r w:rsidR="00DE4611" w:rsidRPr="00D74FF1">
        <w:rPr>
          <w:rFonts w:ascii="Times New Roman" w:hAnsi="Times New Roman" w:cs="Times New Roman"/>
          <w:sz w:val="24"/>
          <w:szCs w:val="24"/>
        </w:rPr>
        <w:t xml:space="preserve"> jeżeli zmiany te będą miały wpływ na koszty wykonania Umowy przez Wykonawcę,</w:t>
      </w:r>
    </w:p>
    <w:p w:rsidR="00DE4611" w:rsidRDefault="00E96F09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 xml:space="preserve">zmiany zasad podlegania ubezpieczeniu społecznemu lub wysokości stawki składki </w:t>
      </w:r>
      <w:r w:rsidRPr="00D74FF1">
        <w:rPr>
          <w:rFonts w:ascii="Times New Roman" w:hAnsi="Times New Roman" w:cs="Times New Roman"/>
          <w:sz w:val="24"/>
          <w:szCs w:val="24"/>
        </w:rPr>
        <w:br/>
      </w:r>
      <w:r w:rsidR="00DE4611" w:rsidRPr="00D74FF1">
        <w:rPr>
          <w:rFonts w:ascii="Times New Roman" w:hAnsi="Times New Roman" w:cs="Times New Roman"/>
          <w:sz w:val="24"/>
          <w:szCs w:val="24"/>
        </w:rPr>
        <w:t>na ubezpieczenie społeczne jeżeli zmiany te będą miały wpływ na koszty wykonania Umowy przez Wykonawcę.</w:t>
      </w:r>
    </w:p>
    <w:p w:rsidR="009A055B" w:rsidRDefault="009A055B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w każdym przypadku, gdy zmiana jest korzystna dla Zamawiającego, w szczególności gdy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obniży to koszty wykonywania usługi.</w:t>
      </w:r>
    </w:p>
    <w:p w:rsidR="007C0CFD" w:rsidRPr="00D74FF1" w:rsidRDefault="00D74FF1" w:rsidP="00D74F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2C8F">
        <w:rPr>
          <w:rFonts w:ascii="Times New Roman" w:hAnsi="Times New Roman" w:cs="Times New Roman"/>
          <w:sz w:val="24"/>
          <w:szCs w:val="24"/>
        </w:rPr>
        <w:t>miany</w:t>
      </w:r>
      <w:r w:rsidR="007C0CFD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="000A2C8F">
        <w:rPr>
          <w:rFonts w:ascii="Times New Roman" w:hAnsi="Times New Roman" w:cs="Times New Roman"/>
          <w:sz w:val="24"/>
          <w:szCs w:val="24"/>
        </w:rPr>
        <w:t>wykazu samochodów, w tym zmiany</w:t>
      </w:r>
      <w:r w:rsidR="003A6D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="007C0CFD" w:rsidRPr="00D74FF1">
        <w:rPr>
          <w:rFonts w:ascii="Times New Roman" w:hAnsi="Times New Roman" w:cs="Times New Roman"/>
          <w:sz w:val="24"/>
          <w:szCs w:val="24"/>
        </w:rPr>
        <w:t>ilości samochodów ob</w:t>
      </w:r>
      <w:r w:rsidR="003A6DC0" w:rsidRPr="00D74FF1">
        <w:rPr>
          <w:rFonts w:ascii="Times New Roman" w:hAnsi="Times New Roman" w:cs="Times New Roman"/>
          <w:sz w:val="24"/>
          <w:szCs w:val="24"/>
        </w:rPr>
        <w:t xml:space="preserve">jętych przeglądami </w:t>
      </w:r>
      <w:r w:rsidR="00BE10C5">
        <w:rPr>
          <w:rFonts w:ascii="Times New Roman" w:hAnsi="Times New Roman" w:cs="Times New Roman"/>
          <w:sz w:val="24"/>
          <w:szCs w:val="24"/>
        </w:rPr>
        <w:t xml:space="preserve">eksploatacyjnymi </w:t>
      </w:r>
      <w:r w:rsidR="003A6DC0" w:rsidRPr="00D74FF1">
        <w:rPr>
          <w:rFonts w:ascii="Times New Roman" w:hAnsi="Times New Roman" w:cs="Times New Roman"/>
          <w:sz w:val="24"/>
          <w:szCs w:val="24"/>
        </w:rPr>
        <w:t>i naprawami.</w:t>
      </w:r>
    </w:p>
    <w:p w:rsidR="003A6DC0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Zmiana osób występujących w imieniu Zamawiającego oraz osób reprezentujących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Wykonawcę</w:t>
      </w:r>
      <w:r w:rsidR="000A2C8F">
        <w:rPr>
          <w:rFonts w:ascii="Times New Roman" w:hAnsi="Times New Roman" w:cs="Times New Roman"/>
          <w:sz w:val="24"/>
          <w:szCs w:val="24"/>
        </w:rPr>
        <w:t>,</w:t>
      </w:r>
      <w:r w:rsidRPr="00D74FF1">
        <w:rPr>
          <w:rFonts w:ascii="Times New Roman" w:hAnsi="Times New Roman" w:cs="Times New Roman"/>
          <w:sz w:val="24"/>
          <w:szCs w:val="24"/>
        </w:rPr>
        <w:t xml:space="preserve"> w szczególności osób wyznaczonych do kontaktów – nie wymaga sporządzenia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pisemnego aneksu do niniejszej umowy.</w:t>
      </w:r>
    </w:p>
    <w:p w:rsidR="009A055B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Wykonawca jest zobowiązany do pisemnego poinformowania Zamawiającego o zmianie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siedziby</w:t>
      </w:r>
      <w:r w:rsidR="00DF2CCE">
        <w:rPr>
          <w:rFonts w:ascii="Times New Roman" w:hAnsi="Times New Roman" w:cs="Times New Roman"/>
          <w:sz w:val="24"/>
          <w:szCs w:val="24"/>
        </w:rPr>
        <w:t xml:space="preserve"> oraz zmianie osób do kontaktów wskazanych w § 3 ust. 1 </w:t>
      </w:r>
      <w:r w:rsidRPr="00D74FF1">
        <w:rPr>
          <w:rFonts w:ascii="Times New Roman" w:hAnsi="Times New Roman" w:cs="Times New Roman"/>
          <w:sz w:val="24"/>
          <w:szCs w:val="24"/>
        </w:rPr>
        <w:t xml:space="preserve"> Jeżeli nie dopełni tego obowiązku, korespondencję skierowaną przez Zamawiającego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do Wykonawcy na adres wskazany we wstępie niniejszej umowy uważa się za skutecznie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dostarczoną.</w:t>
      </w:r>
    </w:p>
    <w:p w:rsidR="009A055B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Pozostałe zmiany umowy mogą być dokonywane wyłącznie w oparciu o przesłanki określone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 xml:space="preserve">w art. 144 ust. 1 pkt 2-6 ustawy </w:t>
      </w:r>
      <w:proofErr w:type="spellStart"/>
      <w:r w:rsidRPr="00D74F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4FF1">
        <w:rPr>
          <w:rFonts w:ascii="Times New Roman" w:hAnsi="Times New Roman" w:cs="Times New Roman"/>
          <w:sz w:val="24"/>
          <w:szCs w:val="24"/>
        </w:rPr>
        <w:t>. Ich ewentualne zastosowanie zależeć będzie od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okoliczności faktycznych i prawnych dokonania zmiany.</w:t>
      </w:r>
    </w:p>
    <w:p w:rsidR="009A055B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 xml:space="preserve">Zmiany umowy dokonywane na podstawie ust. </w:t>
      </w:r>
      <w:r w:rsidR="00424EEC" w:rsidRPr="00D74FF1">
        <w:rPr>
          <w:rFonts w:ascii="Times New Roman" w:hAnsi="Times New Roman" w:cs="Times New Roman"/>
          <w:sz w:val="24"/>
          <w:szCs w:val="24"/>
        </w:rPr>
        <w:t>2</w:t>
      </w:r>
      <w:r w:rsidR="002B05D2">
        <w:rPr>
          <w:rFonts w:ascii="Times New Roman" w:hAnsi="Times New Roman" w:cs="Times New Roman"/>
          <w:sz w:val="24"/>
          <w:szCs w:val="24"/>
        </w:rPr>
        <w:t xml:space="preserve"> i 5</w:t>
      </w:r>
      <w:r w:rsidRPr="00D74FF1">
        <w:rPr>
          <w:rFonts w:ascii="Times New Roman" w:hAnsi="Times New Roman" w:cs="Times New Roman"/>
          <w:sz w:val="24"/>
          <w:szCs w:val="24"/>
        </w:rPr>
        <w:t xml:space="preserve"> wymagają zgody obu Stron.</w:t>
      </w:r>
    </w:p>
    <w:p w:rsidR="009A055B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wyrazić zgodę. Nie stanowią jednocześnie zobowiązania Zamawiającego do wyrażenia takiej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zgody.</w:t>
      </w:r>
    </w:p>
    <w:p w:rsidR="009A055B" w:rsidRPr="00D74FF1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Rozwiązanie umowy za wypowiedzeniem przysługuje każdej ze stron na następujących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zasadach:</w:t>
      </w:r>
    </w:p>
    <w:p w:rsidR="009A055B" w:rsidRDefault="009A055B" w:rsidP="00D74F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w przypadku wypowiedzenia umowy przez Zamawiającego - umowa rozwiązuje się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z </w:t>
      </w:r>
      <w:r w:rsidRPr="00D74FF1">
        <w:rPr>
          <w:rFonts w:ascii="Times New Roman" w:hAnsi="Times New Roman" w:cs="Times New Roman"/>
          <w:sz w:val="24"/>
          <w:szCs w:val="24"/>
        </w:rPr>
        <w:t>upływem 30 dni od daty przekazania wypowiedzenia Wykonawcy,</w:t>
      </w:r>
    </w:p>
    <w:p w:rsidR="009A055B" w:rsidRPr="00D74FF1" w:rsidRDefault="009A055B" w:rsidP="00D74F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lastRenderedPageBreak/>
        <w:t>w przypadku wypowiedzenia umowy przez Wykonawcę - umowa rozwiązuje się</w:t>
      </w:r>
      <w:r w:rsidR="00E916C0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z upływem 60 dni od daty przekazania wypowiedzenia Wykonawcy,</w:t>
      </w:r>
    </w:p>
    <w:p w:rsidR="00D74FF1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</w:t>
      </w:r>
      <w:r w:rsidR="00842174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</w:t>
      </w:r>
      <w:r w:rsidR="00842174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tych</w:t>
      </w:r>
      <w:r w:rsidR="00842174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okolicznościach.</w:t>
      </w:r>
    </w:p>
    <w:p w:rsidR="009A055B" w:rsidRPr="00D74FF1" w:rsidRDefault="009A055B" w:rsidP="00D74F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FF1">
        <w:rPr>
          <w:rFonts w:ascii="Times New Roman" w:hAnsi="Times New Roman" w:cs="Times New Roman"/>
          <w:sz w:val="24"/>
          <w:szCs w:val="24"/>
        </w:rPr>
        <w:t>Odstąpienie od umowy lub rozwiązanie umowy powinno nastąpić w formie pisemnej pod</w:t>
      </w:r>
      <w:r w:rsidR="00842174" w:rsidRPr="00D74FF1">
        <w:rPr>
          <w:rFonts w:ascii="Times New Roman" w:hAnsi="Times New Roman" w:cs="Times New 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rygorem nieważności takiego oświadczenia i powinno zawierać</w:t>
      </w:r>
      <w:r w:rsidRPr="00D74FF1">
        <w:rPr>
          <w:rFonts w:ascii="TimesNewRoman" w:hAnsi="TimesNewRoman" w:cs="TimesNewRoman"/>
          <w:sz w:val="24"/>
          <w:szCs w:val="24"/>
        </w:rPr>
        <w:t xml:space="preserve"> </w:t>
      </w:r>
      <w:r w:rsidRPr="00D74FF1">
        <w:rPr>
          <w:rFonts w:ascii="Times New Roman" w:hAnsi="Times New Roman" w:cs="Times New Roman"/>
          <w:sz w:val="24"/>
          <w:szCs w:val="24"/>
        </w:rPr>
        <w:t>uzasadnienie.</w:t>
      </w:r>
    </w:p>
    <w:p w:rsidR="002F6460" w:rsidRPr="0020405C" w:rsidRDefault="002F6460" w:rsidP="008061DC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C3" w:rsidRDefault="00201CC3" w:rsidP="008061DC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FF1" w:rsidRDefault="00D74FF1" w:rsidP="00D74F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Pr="0020405C" w:rsidRDefault="009A055B" w:rsidP="0080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Zamawiający zastrzega sobie prawo do dochodzenia kar umownych za niezgodne z niniejszą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umową lub nienależyte wykonanie zobowiązań wynikających z umowy.</w:t>
      </w:r>
    </w:p>
    <w:p w:rsidR="00842174" w:rsidRPr="0020405C" w:rsidRDefault="009A055B" w:rsidP="0080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Zamawiający może obciążyć Wykonawcę karą umowną w przypadku:</w:t>
      </w:r>
    </w:p>
    <w:p w:rsidR="009A055B" w:rsidRPr="0020405C" w:rsidRDefault="009A055B" w:rsidP="0080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odstąpienia od umowy z powodu okoliczności, za które odpowiedzialność ponosi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 </w:t>
      </w:r>
      <w:r w:rsidRPr="0020405C">
        <w:rPr>
          <w:rFonts w:ascii="Times New Roman" w:hAnsi="Times New Roman" w:cs="Times New Roman"/>
          <w:sz w:val="24"/>
          <w:szCs w:val="24"/>
        </w:rPr>
        <w:t>Wykonawca - w wysokości 10% kwoty, określonej w § 5 ust. 1</w:t>
      </w:r>
      <w:r w:rsidR="00141DE8" w:rsidRPr="0020405C">
        <w:rPr>
          <w:rFonts w:ascii="Times New Roman" w:hAnsi="Times New Roman" w:cs="Times New Roman"/>
          <w:sz w:val="24"/>
          <w:szCs w:val="24"/>
        </w:rPr>
        <w:t xml:space="preserve"> (odpowiednio dla danej części zamówienia)</w:t>
      </w:r>
      <w:r w:rsidRPr="0020405C">
        <w:rPr>
          <w:rFonts w:ascii="Times New Roman" w:hAnsi="Times New Roman" w:cs="Times New Roman"/>
          <w:sz w:val="24"/>
          <w:szCs w:val="24"/>
        </w:rPr>
        <w:t>,</w:t>
      </w:r>
    </w:p>
    <w:p w:rsidR="009A055B" w:rsidRPr="0020405C" w:rsidRDefault="009A055B" w:rsidP="0080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przekroczenia terminów określonych w </w:t>
      </w:r>
      <w:r w:rsidR="007C0CFD" w:rsidRPr="0020405C">
        <w:rPr>
          <w:rFonts w:ascii="Times New Roman" w:hAnsi="Times New Roman" w:cs="Times New Roman"/>
          <w:sz w:val="24"/>
          <w:szCs w:val="24"/>
        </w:rPr>
        <w:t xml:space="preserve">§1 </w:t>
      </w:r>
      <w:r w:rsidR="005A6966">
        <w:rPr>
          <w:rFonts w:ascii="Times New Roman" w:hAnsi="Times New Roman" w:cs="Times New Roman"/>
          <w:sz w:val="24"/>
          <w:szCs w:val="24"/>
        </w:rPr>
        <w:t>ust.16</w:t>
      </w:r>
      <w:r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3A6DC0" w:rsidRPr="0020405C">
        <w:rPr>
          <w:rFonts w:ascii="Times New Roman" w:hAnsi="Times New Roman" w:cs="Times New Roman"/>
          <w:sz w:val="24"/>
          <w:szCs w:val="24"/>
        </w:rPr>
        <w:t xml:space="preserve"> pkt 1) i 2) </w:t>
      </w:r>
      <w:r w:rsidRPr="0020405C">
        <w:rPr>
          <w:rFonts w:ascii="Times New Roman" w:hAnsi="Times New Roman" w:cs="Times New Roman"/>
          <w:sz w:val="24"/>
          <w:szCs w:val="24"/>
        </w:rPr>
        <w:t>przy wykonywaniu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przedmiotu umowy, w wysokości 1% kwoty wynagrodzenia przysługującego za realizację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opóźnionej usługi, za każdy rozpoczęty dzień opóźnienia,</w:t>
      </w:r>
    </w:p>
    <w:p w:rsidR="009A055B" w:rsidRPr="0020405C" w:rsidRDefault="009A055B" w:rsidP="0080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niespełnienia warunku dotyczącego zatrudnienia przez cały okres realizacji przedmiotu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umowy osób na podstawie umowy o pracę, o którym mowa w §6, w wysokości 2.000 zł za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każdy taki przypadek.</w:t>
      </w:r>
    </w:p>
    <w:p w:rsidR="009A055B" w:rsidRPr="0020405C" w:rsidRDefault="009A055B" w:rsidP="0080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przewyższającego wysokość kar umownych do wysokości rzeczywiście poniesionej szkody.</w:t>
      </w:r>
    </w:p>
    <w:p w:rsidR="009A055B" w:rsidRPr="0020405C" w:rsidRDefault="009A055B" w:rsidP="0080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 przypadku uzgodnienia zmiany terminów realizacji kara umowna będzie liczona od nowych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terminów.</w:t>
      </w:r>
    </w:p>
    <w:p w:rsidR="009A055B" w:rsidRPr="0020405C" w:rsidRDefault="0083735D" w:rsidP="0080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naliczone k</w:t>
      </w:r>
      <w:r w:rsidR="009A055B" w:rsidRPr="0020405C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y umowne</w:t>
      </w:r>
      <w:r w:rsidR="009A055B" w:rsidRPr="0020405C">
        <w:rPr>
          <w:rFonts w:ascii="Times New Roman" w:hAnsi="Times New Roman" w:cs="Times New Roman"/>
          <w:sz w:val="24"/>
          <w:szCs w:val="24"/>
        </w:rPr>
        <w:t xml:space="preserve"> Zamawiający wystawi Wykonawcy notę obciążeniową</w:t>
      </w:r>
      <w:r>
        <w:rPr>
          <w:rFonts w:ascii="Times New Roman" w:hAnsi="Times New Roman" w:cs="Times New Roman"/>
          <w:sz w:val="24"/>
          <w:szCs w:val="24"/>
        </w:rPr>
        <w:t xml:space="preserve"> płatną</w:t>
      </w:r>
      <w:r>
        <w:rPr>
          <w:rFonts w:ascii="Times New Roman" w:hAnsi="Times New Roman" w:cs="Times New Roman"/>
          <w:sz w:val="24"/>
          <w:szCs w:val="24"/>
        </w:rPr>
        <w:br/>
        <w:t xml:space="preserve"> w terminie do 14 dni od daty jej wystawienia</w:t>
      </w:r>
      <w:r w:rsidR="009A055B" w:rsidRPr="0020405C">
        <w:rPr>
          <w:rFonts w:ascii="Times New Roman" w:hAnsi="Times New Roman" w:cs="Times New Roman"/>
          <w:sz w:val="24"/>
          <w:szCs w:val="24"/>
        </w:rPr>
        <w:t>.</w:t>
      </w:r>
    </w:p>
    <w:p w:rsidR="009A055B" w:rsidRPr="0020405C" w:rsidRDefault="009A055B" w:rsidP="0080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 przypadku nieterminowej zapłaty kar umownych, Zamawiający naliczy odsetki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141DE8" w:rsidRPr="0020405C">
        <w:rPr>
          <w:rFonts w:ascii="Times New Roman" w:hAnsi="Times New Roman" w:cs="Times New Roman"/>
          <w:sz w:val="24"/>
          <w:szCs w:val="24"/>
        </w:rPr>
        <w:br/>
      </w:r>
      <w:r w:rsidRPr="0020405C">
        <w:rPr>
          <w:rFonts w:ascii="Times New Roman" w:hAnsi="Times New Roman" w:cs="Times New Roman"/>
          <w:sz w:val="24"/>
          <w:szCs w:val="24"/>
        </w:rPr>
        <w:t>w wysokości ustawowej.</w:t>
      </w:r>
    </w:p>
    <w:p w:rsidR="00842174" w:rsidRPr="0083735D" w:rsidRDefault="0083735D" w:rsidP="0083735D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</w:t>
      </w:r>
      <w:r w:rsidR="00A02232" w:rsidRPr="0020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przysługuje prawo potrącenia naliczonej kary umownej</w:t>
      </w:r>
      <w:r w:rsidR="00A02232" w:rsidRPr="0020405C">
        <w:rPr>
          <w:rFonts w:ascii="Times New Roman" w:hAnsi="Times New Roman" w:cs="Times New Roman"/>
          <w:sz w:val="24"/>
          <w:szCs w:val="24"/>
        </w:rPr>
        <w:t xml:space="preserve"> z faktury przedstawionej do zapłaty, na co Wykonawca wyraża zgodę i do czego upoważnia Zamawiającego bez potrzeby uzyskiwania pisemnego potwierdzenia.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A055B" w:rsidRPr="0020405C" w:rsidRDefault="009A055B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D2" w:rsidRPr="0020405C" w:rsidRDefault="004E4BD2" w:rsidP="004E4BD2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Zamawiający zastrzega, aby wszelkie informacje dotyczące Zamawiającego uzyskane przez Wykonawcę w czasie realizacji zamówienia na podstawie umowy, traktowane były jako poufne i nie były wykorzystywane do innych celów niż wynikające z umowy ani </w:t>
      </w:r>
      <w:r w:rsidRPr="0020405C">
        <w:rPr>
          <w:rFonts w:ascii="Times New Roman" w:hAnsi="Times New Roman" w:cs="Times New Roman"/>
          <w:sz w:val="24"/>
          <w:szCs w:val="24"/>
        </w:rPr>
        <w:lastRenderedPageBreak/>
        <w:t xml:space="preserve">publikowane bez pisemnej zgody Zamawiającego. W szczególności Wykonawca zobowiązuje się do zachowania w tajemnicy wszelkich danych i informacji, z którymi zapoznał się w trakcie świadczenia usług w ramach niniejszej umowy,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 w:rsidRPr="0020405C">
          <w:rPr>
            <w:rFonts w:ascii="Times New Roman" w:hAnsi="Times New Roman" w:cs="Times New Roman"/>
            <w:sz w:val="24"/>
            <w:szCs w:val="24"/>
          </w:rPr>
          <w:t>29 sierpnia 1997</w:t>
        </w:r>
      </w:smartTag>
      <w:r w:rsidRPr="0020405C">
        <w:rPr>
          <w:rFonts w:ascii="Times New Roman" w:hAnsi="Times New Roman" w:cs="Times New Roman"/>
          <w:sz w:val="24"/>
          <w:szCs w:val="24"/>
        </w:rPr>
        <w:t xml:space="preserve"> r. o ochronie danych osobowych (Dz. U. z 2015 r. poz. 2135 ze zm.) oraz ponosi pełną odpowiedzialność za ich naruszenie wynikające z obowiązujących przepisów prawa.</w:t>
      </w:r>
    </w:p>
    <w:p w:rsidR="003F47BB" w:rsidRPr="0020405C" w:rsidRDefault="003F47BB" w:rsidP="004E4B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 związku z wykonywaniem umowy, ze względu na planowane (z dniem 25 maja </w:t>
      </w:r>
      <w:r w:rsidRPr="0020405C">
        <w:rPr>
          <w:rFonts w:ascii="Times New Roman" w:hAnsi="Times New Roman" w:cs="Times New Roman"/>
          <w:sz w:val="24"/>
          <w:szCs w:val="24"/>
        </w:rPr>
        <w:br/>
        <w:t>2018 r.) wejście w życie rozporządzenia Parlamentu Europejskiego i Rady (UE) 2016/679 z dnia 27 kwietnia 2016 r. w sprawie ochrony osób fizycznych w związku z przetwarzaniem danych osobowych i w sprawie swobodnego przepływu takich danych oraz uchylenia dyrektywy 95/26/WE (ogólne rozporządzenie o ochronie danych osobowych) – dalej RODO – Zamawiający oświadcza, że jest administratorem danych, które powierza Wykonawcy.</w:t>
      </w:r>
    </w:p>
    <w:p w:rsidR="003F47BB" w:rsidRPr="0020405C" w:rsidRDefault="003F47BB" w:rsidP="008061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Wykonawca oświadcza, że dane osobowe, o których mowa w </w:t>
      </w:r>
      <w:smartTag w:uri="urn:schemas-microsoft-com:office:smarttags" w:element="PersonName">
        <w:r w:rsidRPr="0020405C">
          <w:rPr>
            <w:rFonts w:ascii="Times New Roman" w:hAnsi="Times New Roman" w:cs="Times New Roman"/>
            <w:sz w:val="24"/>
            <w:szCs w:val="24"/>
          </w:rPr>
          <w:t>us</w:t>
        </w:r>
      </w:smartTag>
      <w:r w:rsidRPr="0020405C">
        <w:rPr>
          <w:rFonts w:ascii="Times New Roman" w:hAnsi="Times New Roman" w:cs="Times New Roman"/>
          <w:sz w:val="24"/>
          <w:szCs w:val="24"/>
        </w:rPr>
        <w:t>t. 1 będą przetwarzane wyłącznie w celu realizacji niniejszej umowy.</w:t>
      </w:r>
    </w:p>
    <w:p w:rsidR="009A055B" w:rsidRPr="0020405C" w:rsidRDefault="009A055B" w:rsidP="008061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Wszelkie spory związane z realizacją niniejszej umowy, których nie da się rozstrzygnąć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polubownie, będą rozstrzygane przez właściwy dla Zamawiającego sąd powszechny.</w:t>
      </w:r>
    </w:p>
    <w:p w:rsidR="009A055B" w:rsidRPr="0020405C" w:rsidRDefault="009A055B" w:rsidP="008061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Do spraw nieuregulowanych w niniejszej umowie mają zastosowanie przepisy 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ustawy Prawo zamówień publicznych i </w:t>
      </w:r>
      <w:r w:rsidRPr="0020405C">
        <w:rPr>
          <w:rFonts w:ascii="Times New Roman" w:hAnsi="Times New Roman" w:cs="Times New Roman"/>
          <w:sz w:val="24"/>
          <w:szCs w:val="24"/>
        </w:rPr>
        <w:t>Kodeksu</w:t>
      </w:r>
      <w:r w:rsidR="00842174" w:rsidRPr="0020405C">
        <w:rPr>
          <w:rFonts w:ascii="Times New Roman" w:hAnsi="Times New Roman" w:cs="Times New Roman"/>
          <w:sz w:val="24"/>
          <w:szCs w:val="24"/>
        </w:rPr>
        <w:t xml:space="preserve"> cywilnego </w:t>
      </w:r>
      <w:r w:rsidRPr="0020405C">
        <w:rPr>
          <w:rFonts w:ascii="Times New Roman" w:hAnsi="Times New Roman" w:cs="Times New Roman"/>
          <w:sz w:val="24"/>
          <w:szCs w:val="24"/>
        </w:rPr>
        <w:t>.</w:t>
      </w:r>
    </w:p>
    <w:p w:rsidR="009A055B" w:rsidRPr="0020405C" w:rsidRDefault="009A055B" w:rsidP="008061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Umowę niniejszą sporządzono w dwóch egzemplarzach, po jednym dla każdej ze stron.</w:t>
      </w:r>
    </w:p>
    <w:p w:rsidR="003F47BB" w:rsidRPr="0020405C" w:rsidRDefault="003F47B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BB" w:rsidRPr="0020405C" w:rsidRDefault="003F47B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3F47BB" w:rsidRPr="0020405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0405C">
        <w:rPr>
          <w:rFonts w:ascii="Times New Roman" w:hAnsi="Times New Roman" w:cs="Times New Roman"/>
          <w:b/>
          <w:bCs/>
          <w:sz w:val="24"/>
          <w:szCs w:val="24"/>
        </w:rPr>
        <w:t>czniki:</w:t>
      </w: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141DE8" w:rsidRPr="0020405C">
        <w:rPr>
          <w:rFonts w:ascii="Times New Roman" w:hAnsi="Times New Roman" w:cs="Times New Roman"/>
          <w:sz w:val="24"/>
          <w:szCs w:val="24"/>
        </w:rPr>
        <w:t>Formularz oferty.</w:t>
      </w: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Zał</w:t>
      </w:r>
      <w:r w:rsidR="000D2D8B" w:rsidRPr="0020405C">
        <w:rPr>
          <w:rFonts w:ascii="Times New Roman" w:hAnsi="Times New Roman" w:cs="Times New Roman"/>
          <w:sz w:val="24"/>
          <w:szCs w:val="24"/>
        </w:rPr>
        <w:t>ą</w:t>
      </w:r>
      <w:r w:rsidRPr="0020405C">
        <w:rPr>
          <w:rFonts w:ascii="Times New Roman" w:hAnsi="Times New Roman" w:cs="Times New Roman"/>
          <w:sz w:val="24"/>
          <w:szCs w:val="24"/>
        </w:rPr>
        <w:t xml:space="preserve">cznik nr 2 </w:t>
      </w:r>
      <w:r w:rsidR="00141DE8" w:rsidRPr="0020405C">
        <w:rPr>
          <w:rFonts w:ascii="Times New Roman" w:hAnsi="Times New Roman" w:cs="Times New Roman"/>
          <w:sz w:val="24"/>
          <w:szCs w:val="24"/>
        </w:rPr>
        <w:t>–</w:t>
      </w:r>
      <w:r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="00141DE8" w:rsidRPr="0020405C">
        <w:rPr>
          <w:rFonts w:ascii="Times New Roman" w:hAnsi="Times New Roman" w:cs="Times New Roman"/>
          <w:sz w:val="24"/>
          <w:szCs w:val="24"/>
        </w:rPr>
        <w:t>Formularz cenowy.</w:t>
      </w:r>
    </w:p>
    <w:p w:rsidR="000D2D8B" w:rsidRPr="0020405C" w:rsidRDefault="000D2D8B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Załącznik nr 3</w:t>
      </w:r>
      <w:r w:rsidR="00141DE8" w:rsidRPr="0020405C">
        <w:rPr>
          <w:rFonts w:ascii="Times New Roman" w:hAnsi="Times New Roman" w:cs="Times New Roman"/>
          <w:sz w:val="24"/>
          <w:szCs w:val="24"/>
        </w:rPr>
        <w:t xml:space="preserve"> </w:t>
      </w:r>
      <w:r w:rsidRPr="0020405C">
        <w:rPr>
          <w:rFonts w:ascii="Times New Roman" w:hAnsi="Times New Roman" w:cs="Times New Roman"/>
          <w:sz w:val="24"/>
          <w:szCs w:val="24"/>
        </w:rPr>
        <w:t>- Zlecenie naprawy</w:t>
      </w:r>
      <w:r w:rsidR="00141DE8" w:rsidRPr="0020405C">
        <w:rPr>
          <w:rFonts w:ascii="Times New Roman" w:hAnsi="Times New Roman" w:cs="Times New Roman"/>
          <w:sz w:val="24"/>
          <w:szCs w:val="24"/>
        </w:rPr>
        <w:t>.</w:t>
      </w:r>
    </w:p>
    <w:p w:rsidR="00141DE8" w:rsidRPr="0020405C" w:rsidRDefault="00141DE8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5C">
        <w:rPr>
          <w:rFonts w:ascii="Times New Roman" w:hAnsi="Times New Roman" w:cs="Times New Roman"/>
          <w:sz w:val="24"/>
          <w:szCs w:val="24"/>
        </w:rPr>
        <w:t>Załącznik nr 4 – Wykaz osób zatrudnionych.</w:t>
      </w: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611" w:rsidRPr="0020405C" w:rsidRDefault="00DE4611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74" w:rsidRPr="0020405C" w:rsidRDefault="00842174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74" w:rsidRPr="000D2D8B" w:rsidRDefault="002D2EED" w:rsidP="0080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05C">
        <w:rPr>
          <w:rFonts w:ascii="Times New Roman" w:hAnsi="Times New Roman" w:cs="Times New Roman"/>
          <w:b/>
          <w:bCs/>
          <w:sz w:val="24"/>
          <w:szCs w:val="24"/>
        </w:rPr>
        <w:t xml:space="preserve"> ZAMAWIAJĄ</w:t>
      </w:r>
      <w:r w:rsidR="009A055B" w:rsidRPr="0020405C">
        <w:rPr>
          <w:rFonts w:ascii="Times New Roman" w:hAnsi="Times New Roman" w:cs="Times New Roman"/>
          <w:b/>
          <w:bCs/>
          <w:sz w:val="24"/>
          <w:szCs w:val="24"/>
        </w:rPr>
        <w:t xml:space="preserve">CY: </w:t>
      </w:r>
      <w:r w:rsidR="00842174" w:rsidRPr="00204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2174" w:rsidRPr="00204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2174" w:rsidRPr="00204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2174" w:rsidRPr="00204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2174" w:rsidRPr="00204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2174" w:rsidRPr="00204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2D8B" w:rsidRPr="0020405C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842174" w:rsidRPr="000D2D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B4" w:rsidRDefault="00C77BB4" w:rsidP="00D9558F">
      <w:pPr>
        <w:spacing w:after="0" w:line="240" w:lineRule="auto"/>
      </w:pPr>
      <w:r>
        <w:separator/>
      </w:r>
    </w:p>
  </w:endnote>
  <w:endnote w:type="continuationSeparator" w:id="0">
    <w:p w:rsidR="00C77BB4" w:rsidRDefault="00C77BB4" w:rsidP="00D9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Courier New"/>
    <w:charset w:val="EE"/>
    <w:family w:val="script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26009"/>
      <w:docPartObj>
        <w:docPartGallery w:val="Page Numbers (Bottom of Page)"/>
        <w:docPartUnique/>
      </w:docPartObj>
    </w:sdtPr>
    <w:sdtEndPr/>
    <w:sdtContent>
      <w:p w:rsidR="00D9558F" w:rsidRDefault="00D95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57">
          <w:rPr>
            <w:noProof/>
          </w:rPr>
          <w:t>9</w:t>
        </w:r>
        <w:r>
          <w:fldChar w:fldCharType="end"/>
        </w:r>
      </w:p>
    </w:sdtContent>
  </w:sdt>
  <w:p w:rsidR="00D9558F" w:rsidRDefault="00D9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B4" w:rsidRDefault="00C77BB4" w:rsidP="00D9558F">
      <w:pPr>
        <w:spacing w:after="0" w:line="240" w:lineRule="auto"/>
      </w:pPr>
      <w:r>
        <w:separator/>
      </w:r>
    </w:p>
  </w:footnote>
  <w:footnote w:type="continuationSeparator" w:id="0">
    <w:p w:rsidR="00C77BB4" w:rsidRDefault="00C77BB4" w:rsidP="00D9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626"/>
    <w:multiLevelType w:val="hybridMultilevel"/>
    <w:tmpl w:val="D1706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0E8"/>
    <w:multiLevelType w:val="hybridMultilevel"/>
    <w:tmpl w:val="7184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DF2"/>
    <w:multiLevelType w:val="hybridMultilevel"/>
    <w:tmpl w:val="6340EA1C"/>
    <w:lvl w:ilvl="0" w:tplc="2D601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840C50"/>
    <w:multiLevelType w:val="hybridMultilevel"/>
    <w:tmpl w:val="1C02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7B6E"/>
    <w:multiLevelType w:val="hybridMultilevel"/>
    <w:tmpl w:val="F0B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989"/>
    <w:multiLevelType w:val="hybridMultilevel"/>
    <w:tmpl w:val="BA200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3F59"/>
    <w:multiLevelType w:val="hybridMultilevel"/>
    <w:tmpl w:val="EC36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F70"/>
    <w:multiLevelType w:val="hybridMultilevel"/>
    <w:tmpl w:val="3AA6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356"/>
    <w:multiLevelType w:val="hybridMultilevel"/>
    <w:tmpl w:val="0E92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0CDF"/>
    <w:multiLevelType w:val="hybridMultilevel"/>
    <w:tmpl w:val="5DCC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44EAA"/>
    <w:multiLevelType w:val="hybridMultilevel"/>
    <w:tmpl w:val="CA50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5CB0"/>
    <w:multiLevelType w:val="hybridMultilevel"/>
    <w:tmpl w:val="23C81D76"/>
    <w:lvl w:ilvl="0" w:tplc="51F22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3FE14D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2D6E77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37E576E"/>
    <w:multiLevelType w:val="hybridMultilevel"/>
    <w:tmpl w:val="12FA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4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AE42B2D"/>
    <w:multiLevelType w:val="hybridMultilevel"/>
    <w:tmpl w:val="E6748174"/>
    <w:lvl w:ilvl="0" w:tplc="703E87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A48285CC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04577CE"/>
    <w:multiLevelType w:val="hybridMultilevel"/>
    <w:tmpl w:val="E2A4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3D3"/>
    <w:multiLevelType w:val="hybridMultilevel"/>
    <w:tmpl w:val="9A20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587D"/>
    <w:multiLevelType w:val="hybridMultilevel"/>
    <w:tmpl w:val="F86E1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1EB3"/>
    <w:multiLevelType w:val="hybridMultilevel"/>
    <w:tmpl w:val="DB8E5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80C13"/>
    <w:multiLevelType w:val="hybridMultilevel"/>
    <w:tmpl w:val="E53C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E75D5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03F8"/>
    <w:multiLevelType w:val="hybridMultilevel"/>
    <w:tmpl w:val="A702754C"/>
    <w:lvl w:ilvl="0" w:tplc="6C208A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7518D"/>
    <w:multiLevelType w:val="hybridMultilevel"/>
    <w:tmpl w:val="B0C4E91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89C3AEA"/>
    <w:multiLevelType w:val="hybridMultilevel"/>
    <w:tmpl w:val="76003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260B"/>
    <w:multiLevelType w:val="hybridMultilevel"/>
    <w:tmpl w:val="9E021C16"/>
    <w:lvl w:ilvl="0" w:tplc="70BC79B6">
      <w:start w:val="1"/>
      <w:numFmt w:val="lowerLetter"/>
      <w:lvlText w:val="%1)"/>
      <w:lvlJc w:val="left"/>
      <w:pPr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056013"/>
    <w:multiLevelType w:val="hybridMultilevel"/>
    <w:tmpl w:val="A9362E52"/>
    <w:lvl w:ilvl="0" w:tplc="DD1AB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57053"/>
    <w:multiLevelType w:val="hybridMultilevel"/>
    <w:tmpl w:val="08621C0C"/>
    <w:lvl w:ilvl="0" w:tplc="5E3487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83102"/>
    <w:multiLevelType w:val="hybridMultilevel"/>
    <w:tmpl w:val="A6A2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638B"/>
    <w:multiLevelType w:val="hybridMultilevel"/>
    <w:tmpl w:val="5002EACC"/>
    <w:lvl w:ilvl="0" w:tplc="5516B7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81F14"/>
    <w:multiLevelType w:val="hybridMultilevel"/>
    <w:tmpl w:val="32C289CA"/>
    <w:lvl w:ilvl="0" w:tplc="9688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1376F"/>
    <w:multiLevelType w:val="hybridMultilevel"/>
    <w:tmpl w:val="AE1A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D7991"/>
    <w:multiLevelType w:val="hybridMultilevel"/>
    <w:tmpl w:val="F858DBC4"/>
    <w:lvl w:ilvl="0" w:tplc="95E62A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F1746"/>
    <w:multiLevelType w:val="hybridMultilevel"/>
    <w:tmpl w:val="14684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734AB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60B7B"/>
    <w:multiLevelType w:val="hybridMultilevel"/>
    <w:tmpl w:val="1A42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A61D6"/>
    <w:multiLevelType w:val="hybridMultilevel"/>
    <w:tmpl w:val="A76E98AC"/>
    <w:lvl w:ilvl="0" w:tplc="8ACC4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D46477"/>
    <w:multiLevelType w:val="hybridMultilevel"/>
    <w:tmpl w:val="4DEE3464"/>
    <w:lvl w:ilvl="0" w:tplc="D5CEFA06">
      <w:start w:val="1"/>
      <w:numFmt w:val="lowerLetter"/>
      <w:lvlText w:val="%1)"/>
      <w:lvlJc w:val="left"/>
      <w:pPr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EE0CB2"/>
    <w:multiLevelType w:val="hybridMultilevel"/>
    <w:tmpl w:val="8452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66B2B"/>
    <w:multiLevelType w:val="hybridMultilevel"/>
    <w:tmpl w:val="198E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053ED"/>
    <w:multiLevelType w:val="hybridMultilevel"/>
    <w:tmpl w:val="56D81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4243E"/>
    <w:multiLevelType w:val="hybridMultilevel"/>
    <w:tmpl w:val="15B2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C1622"/>
    <w:multiLevelType w:val="hybridMultilevel"/>
    <w:tmpl w:val="74E053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E9215A"/>
    <w:multiLevelType w:val="hybridMultilevel"/>
    <w:tmpl w:val="4EEA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7B78"/>
    <w:multiLevelType w:val="hybridMultilevel"/>
    <w:tmpl w:val="CA50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5606C"/>
    <w:multiLevelType w:val="hybridMultilevel"/>
    <w:tmpl w:val="06DE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9066D"/>
    <w:multiLevelType w:val="hybridMultilevel"/>
    <w:tmpl w:val="7574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B9"/>
    <w:multiLevelType w:val="hybridMultilevel"/>
    <w:tmpl w:val="4A48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39"/>
  </w:num>
  <w:num w:numId="5">
    <w:abstractNumId w:val="45"/>
  </w:num>
  <w:num w:numId="6">
    <w:abstractNumId w:val="31"/>
  </w:num>
  <w:num w:numId="7">
    <w:abstractNumId w:val="37"/>
  </w:num>
  <w:num w:numId="8">
    <w:abstractNumId w:val="32"/>
  </w:num>
  <w:num w:numId="9">
    <w:abstractNumId w:val="9"/>
  </w:num>
  <w:num w:numId="10">
    <w:abstractNumId w:val="27"/>
  </w:num>
  <w:num w:numId="11">
    <w:abstractNumId w:val="6"/>
  </w:num>
  <w:num w:numId="12">
    <w:abstractNumId w:val="7"/>
  </w:num>
  <w:num w:numId="13">
    <w:abstractNumId w:val="1"/>
  </w:num>
  <w:num w:numId="14">
    <w:abstractNumId w:val="41"/>
  </w:num>
  <w:num w:numId="15">
    <w:abstractNumId w:val="42"/>
  </w:num>
  <w:num w:numId="16">
    <w:abstractNumId w:val="26"/>
  </w:num>
  <w:num w:numId="17">
    <w:abstractNumId w:val="33"/>
  </w:num>
  <w:num w:numId="18">
    <w:abstractNumId w:val="20"/>
  </w:num>
  <w:num w:numId="19">
    <w:abstractNumId w:val="44"/>
  </w:num>
  <w:num w:numId="20">
    <w:abstractNumId w:val="23"/>
  </w:num>
  <w:num w:numId="21">
    <w:abstractNumId w:val="40"/>
  </w:num>
  <w:num w:numId="22">
    <w:abstractNumId w:val="18"/>
  </w:num>
  <w:num w:numId="23">
    <w:abstractNumId w:val="15"/>
  </w:num>
  <w:num w:numId="24">
    <w:abstractNumId w:val="43"/>
  </w:num>
  <w:num w:numId="25">
    <w:abstractNumId w:val="5"/>
  </w:num>
  <w:num w:numId="26">
    <w:abstractNumId w:val="17"/>
  </w:num>
  <w:num w:numId="27">
    <w:abstractNumId w:val="46"/>
  </w:num>
  <w:num w:numId="28">
    <w:abstractNumId w:val="10"/>
  </w:num>
  <w:num w:numId="29">
    <w:abstractNumId w:val="38"/>
  </w:num>
  <w:num w:numId="30">
    <w:abstractNumId w:val="8"/>
  </w:num>
  <w:num w:numId="31">
    <w:abstractNumId w:val="14"/>
  </w:num>
  <w:num w:numId="32">
    <w:abstractNumId w:val="16"/>
  </w:num>
  <w:num w:numId="33">
    <w:abstractNumId w:val="12"/>
  </w:num>
  <w:num w:numId="34">
    <w:abstractNumId w:val="2"/>
  </w:num>
  <w:num w:numId="35">
    <w:abstractNumId w:val="35"/>
  </w:num>
  <w:num w:numId="36">
    <w:abstractNumId w:val="29"/>
  </w:num>
  <w:num w:numId="37">
    <w:abstractNumId w:val="25"/>
  </w:num>
  <w:num w:numId="38">
    <w:abstractNumId w:val="34"/>
  </w:num>
  <w:num w:numId="39">
    <w:abstractNumId w:val="24"/>
  </w:num>
  <w:num w:numId="40">
    <w:abstractNumId w:val="36"/>
  </w:num>
  <w:num w:numId="41">
    <w:abstractNumId w:val="28"/>
  </w:num>
  <w:num w:numId="42">
    <w:abstractNumId w:val="11"/>
  </w:num>
  <w:num w:numId="43">
    <w:abstractNumId w:val="30"/>
  </w:num>
  <w:num w:numId="44">
    <w:abstractNumId w:val="0"/>
  </w:num>
  <w:num w:numId="45">
    <w:abstractNumId w:val="19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3E"/>
    <w:rsid w:val="000122DE"/>
    <w:rsid w:val="000465FB"/>
    <w:rsid w:val="0007094E"/>
    <w:rsid w:val="0009307B"/>
    <w:rsid w:val="000A2C8F"/>
    <w:rsid w:val="000C74A6"/>
    <w:rsid w:val="000D2D8B"/>
    <w:rsid w:val="00103E3E"/>
    <w:rsid w:val="001360AF"/>
    <w:rsid w:val="00141DE8"/>
    <w:rsid w:val="0014502A"/>
    <w:rsid w:val="001C2EAF"/>
    <w:rsid w:val="001E798F"/>
    <w:rsid w:val="001F0D9A"/>
    <w:rsid w:val="001F6F7C"/>
    <w:rsid w:val="00201CC3"/>
    <w:rsid w:val="0020405C"/>
    <w:rsid w:val="0023118A"/>
    <w:rsid w:val="002A2FCC"/>
    <w:rsid w:val="002B05D2"/>
    <w:rsid w:val="002D2EED"/>
    <w:rsid w:val="002F0B5C"/>
    <w:rsid w:val="002F6460"/>
    <w:rsid w:val="00345D6F"/>
    <w:rsid w:val="003566C7"/>
    <w:rsid w:val="00381261"/>
    <w:rsid w:val="00392140"/>
    <w:rsid w:val="003A5972"/>
    <w:rsid w:val="003A6DC0"/>
    <w:rsid w:val="003C21E3"/>
    <w:rsid w:val="003F47BB"/>
    <w:rsid w:val="003F7903"/>
    <w:rsid w:val="004028DE"/>
    <w:rsid w:val="00424EEC"/>
    <w:rsid w:val="00430881"/>
    <w:rsid w:val="00446C28"/>
    <w:rsid w:val="0047594A"/>
    <w:rsid w:val="0049702B"/>
    <w:rsid w:val="004B53CC"/>
    <w:rsid w:val="004D0B40"/>
    <w:rsid w:val="004E4BD2"/>
    <w:rsid w:val="004F2CA2"/>
    <w:rsid w:val="00511AF0"/>
    <w:rsid w:val="0052341A"/>
    <w:rsid w:val="00565170"/>
    <w:rsid w:val="005A6966"/>
    <w:rsid w:val="005C5469"/>
    <w:rsid w:val="00636637"/>
    <w:rsid w:val="00640C74"/>
    <w:rsid w:val="00684233"/>
    <w:rsid w:val="006A2F55"/>
    <w:rsid w:val="006B4557"/>
    <w:rsid w:val="006D7513"/>
    <w:rsid w:val="00716854"/>
    <w:rsid w:val="007702DE"/>
    <w:rsid w:val="007C0CFD"/>
    <w:rsid w:val="008061DC"/>
    <w:rsid w:val="0083735D"/>
    <w:rsid w:val="00837A61"/>
    <w:rsid w:val="00842174"/>
    <w:rsid w:val="0086183A"/>
    <w:rsid w:val="00866186"/>
    <w:rsid w:val="00882F6A"/>
    <w:rsid w:val="00890808"/>
    <w:rsid w:val="00957EE2"/>
    <w:rsid w:val="009808ED"/>
    <w:rsid w:val="009A055B"/>
    <w:rsid w:val="009B7AFE"/>
    <w:rsid w:val="009C129D"/>
    <w:rsid w:val="00A02232"/>
    <w:rsid w:val="00A374DA"/>
    <w:rsid w:val="00A822AC"/>
    <w:rsid w:val="00A82FE1"/>
    <w:rsid w:val="00A9047B"/>
    <w:rsid w:val="00AC2F79"/>
    <w:rsid w:val="00AF38EB"/>
    <w:rsid w:val="00B21B6E"/>
    <w:rsid w:val="00B80197"/>
    <w:rsid w:val="00BB0012"/>
    <w:rsid w:val="00BE10C5"/>
    <w:rsid w:val="00BF0EC3"/>
    <w:rsid w:val="00C02960"/>
    <w:rsid w:val="00C75757"/>
    <w:rsid w:val="00C77BB4"/>
    <w:rsid w:val="00C8606A"/>
    <w:rsid w:val="00D1199A"/>
    <w:rsid w:val="00D40A8A"/>
    <w:rsid w:val="00D41361"/>
    <w:rsid w:val="00D54357"/>
    <w:rsid w:val="00D66707"/>
    <w:rsid w:val="00D70D96"/>
    <w:rsid w:val="00D74FF1"/>
    <w:rsid w:val="00D913F9"/>
    <w:rsid w:val="00D9558F"/>
    <w:rsid w:val="00DE4611"/>
    <w:rsid w:val="00DE7245"/>
    <w:rsid w:val="00DF2CCE"/>
    <w:rsid w:val="00E24061"/>
    <w:rsid w:val="00E55FC5"/>
    <w:rsid w:val="00E916C0"/>
    <w:rsid w:val="00E96F09"/>
    <w:rsid w:val="00EC25A8"/>
    <w:rsid w:val="00EF14A8"/>
    <w:rsid w:val="00F53566"/>
    <w:rsid w:val="00F63581"/>
    <w:rsid w:val="00F90D80"/>
    <w:rsid w:val="00FF05FC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7E4C6-A352-40A1-A02F-6C036E2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6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F0B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0B5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F0B5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2F0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F0B5C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09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E96F0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9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8F"/>
  </w:style>
  <w:style w:type="paragraph" w:styleId="Stopka">
    <w:name w:val="footer"/>
    <w:basedOn w:val="Normalny"/>
    <w:link w:val="StopkaZnak"/>
    <w:uiPriority w:val="99"/>
    <w:unhideWhenUsed/>
    <w:rsid w:val="00D9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5C3A-0383-45F3-AF92-556A724A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2991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</dc:creator>
  <cp:keywords/>
  <dc:description/>
  <cp:lastModifiedBy>Irena Witer</cp:lastModifiedBy>
  <cp:revision>4</cp:revision>
  <cp:lastPrinted>2018-03-08T12:49:00Z</cp:lastPrinted>
  <dcterms:created xsi:type="dcterms:W3CDTF">2018-03-08T12:59:00Z</dcterms:created>
  <dcterms:modified xsi:type="dcterms:W3CDTF">2018-03-09T09:23:00Z</dcterms:modified>
</cp:coreProperties>
</file>