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2049" w14:textId="1B15FBD9" w:rsidR="001F6360" w:rsidRDefault="00C0405E" w:rsidP="00C040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356B79BE" w14:textId="77777777" w:rsidR="00C0405E" w:rsidRPr="001F6360" w:rsidRDefault="00C0405E" w:rsidP="00C040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7B863FE" w14:textId="77777777" w:rsidR="001F6360" w:rsidRPr="00CD45B7" w:rsidRDefault="001F6360" w:rsidP="000D3E8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Umowa nr </w:t>
      </w:r>
      <w:r w:rsidR="003C624E" w:rsidRPr="00CD45B7">
        <w:rPr>
          <w:rFonts w:ascii="Times New Roman" w:hAnsi="Times New Roman"/>
          <w:b/>
        </w:rPr>
        <w:t>………………………..</w:t>
      </w:r>
    </w:p>
    <w:p w14:paraId="47E0C816" w14:textId="77777777" w:rsidR="002E479E" w:rsidRPr="00CD45B7" w:rsidRDefault="002E479E" w:rsidP="000D3E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568D268" w14:textId="77777777" w:rsidR="001F6360" w:rsidRPr="00CD45B7" w:rsidRDefault="001F6360" w:rsidP="000D3E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zawarta w dniu  ................</w:t>
      </w:r>
      <w:r w:rsidR="003C624E" w:rsidRPr="00CD45B7">
        <w:rPr>
          <w:rFonts w:ascii="Times New Roman" w:hAnsi="Times New Roman"/>
        </w:rPr>
        <w:t>...... 2021</w:t>
      </w:r>
      <w:r w:rsidRPr="00CD45B7">
        <w:rPr>
          <w:rFonts w:ascii="Times New Roman" w:hAnsi="Times New Roman"/>
        </w:rPr>
        <w:t>r. we Wrocławiu</w:t>
      </w:r>
    </w:p>
    <w:p w14:paraId="715C8E29" w14:textId="77777777" w:rsidR="0096306F" w:rsidRPr="00CD45B7" w:rsidRDefault="0096306F" w:rsidP="000D3E82">
      <w:pPr>
        <w:jc w:val="both"/>
        <w:rPr>
          <w:rFonts w:ascii="Times New Roman" w:hAnsi="Times New Roman"/>
        </w:rPr>
      </w:pPr>
    </w:p>
    <w:p w14:paraId="06C6A572" w14:textId="77777777" w:rsidR="0096306F" w:rsidRPr="00CD45B7" w:rsidRDefault="0096306F" w:rsidP="000D3E82">
      <w:pPr>
        <w:jc w:val="both"/>
        <w:rPr>
          <w:rFonts w:ascii="Times New Roman" w:hAnsi="Times New Roman"/>
        </w:rPr>
      </w:pPr>
    </w:p>
    <w:p w14:paraId="0DC5C548" w14:textId="77777777" w:rsidR="001F6360" w:rsidRPr="00CD45B7" w:rsidRDefault="001F6360" w:rsidP="000D3E82">
      <w:p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pomiędzy:</w:t>
      </w:r>
    </w:p>
    <w:p w14:paraId="772E1DD7" w14:textId="77777777" w:rsidR="001F6360" w:rsidRPr="00CD45B7" w:rsidRDefault="001F6360" w:rsidP="000D3E82">
      <w:pPr>
        <w:jc w:val="both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Izbą Administracji Skarbowej we Wrocławiu</w:t>
      </w:r>
    </w:p>
    <w:p w14:paraId="3F3BB445" w14:textId="77777777" w:rsidR="001F6360" w:rsidRPr="00CD45B7" w:rsidRDefault="001F6360" w:rsidP="000D3E82">
      <w:p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53-333 Wrocław, ul. Powstańców Śląskich 24, 26,</w:t>
      </w:r>
    </w:p>
    <w:p w14:paraId="707F9BF2" w14:textId="77777777" w:rsidR="001F6360" w:rsidRPr="00CD45B7" w:rsidRDefault="001F6360" w:rsidP="000D3E82">
      <w:p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NIP 8960006804</w:t>
      </w:r>
    </w:p>
    <w:p w14:paraId="6A8E8DCB" w14:textId="77777777" w:rsidR="001F6360" w:rsidRPr="00CD45B7" w:rsidRDefault="001F6360" w:rsidP="000D3E82">
      <w:pPr>
        <w:tabs>
          <w:tab w:val="left" w:pos="8325"/>
        </w:tabs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reprezentowaną przez:</w:t>
      </w:r>
      <w:r w:rsidRPr="00CD45B7">
        <w:rPr>
          <w:rFonts w:ascii="Times New Roman" w:hAnsi="Times New Roman"/>
        </w:rPr>
        <w:tab/>
      </w:r>
    </w:p>
    <w:p w14:paraId="79E2A0C0" w14:textId="7C757DBD" w:rsidR="001F6360" w:rsidRPr="00CD45B7" w:rsidRDefault="004A58E1" w:rsidP="000D3E8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063DD732" w14:textId="77777777" w:rsidR="001F6360" w:rsidRPr="00CD45B7" w:rsidRDefault="001F6360" w:rsidP="000D3E82">
      <w:pPr>
        <w:jc w:val="both"/>
        <w:outlineLvl w:val="0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zwaną w treści umowy </w:t>
      </w:r>
      <w:r w:rsidRPr="00CD45B7">
        <w:rPr>
          <w:rFonts w:ascii="Times New Roman" w:hAnsi="Times New Roman"/>
          <w:b/>
        </w:rPr>
        <w:t>Zamawiającym</w:t>
      </w:r>
      <w:r w:rsidRPr="00CD45B7">
        <w:rPr>
          <w:rFonts w:ascii="Times New Roman" w:hAnsi="Times New Roman"/>
        </w:rPr>
        <w:t>,</w:t>
      </w:r>
    </w:p>
    <w:p w14:paraId="0D754CF1" w14:textId="77777777" w:rsidR="001F6360" w:rsidRPr="00CD45B7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a</w:t>
      </w:r>
    </w:p>
    <w:p w14:paraId="681580BB" w14:textId="77777777" w:rsidR="002B39B3" w:rsidRPr="00CD45B7" w:rsidRDefault="003C624E" w:rsidP="002B39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………………………………..</w:t>
      </w:r>
    </w:p>
    <w:p w14:paraId="1BF87534" w14:textId="77777777" w:rsidR="0096306F" w:rsidRPr="00CD45B7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br/>
      </w:r>
      <w:r w:rsidR="0096306F" w:rsidRPr="00CD45B7">
        <w:rPr>
          <w:rFonts w:ascii="Times New Roman" w:hAnsi="Times New Roman"/>
        </w:rPr>
        <w:t>reprezentowaną przez:</w:t>
      </w:r>
    </w:p>
    <w:p w14:paraId="25B51B9E" w14:textId="77777777" w:rsidR="001F6360" w:rsidRPr="00CD45B7" w:rsidRDefault="003C624E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………………………………..</w:t>
      </w:r>
    </w:p>
    <w:p w14:paraId="2FF13A11" w14:textId="77777777" w:rsidR="001F6360" w:rsidRPr="00CD45B7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44D6475" w14:textId="77777777" w:rsidR="001F6360" w:rsidRPr="00CD45B7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D45B7">
        <w:rPr>
          <w:rFonts w:ascii="Times New Roman" w:hAnsi="Times New Roman"/>
        </w:rPr>
        <w:t xml:space="preserve">zwaną w treści umowy </w:t>
      </w:r>
      <w:r w:rsidR="00FF4D0A" w:rsidRPr="00CD45B7">
        <w:rPr>
          <w:rFonts w:ascii="Times New Roman" w:hAnsi="Times New Roman"/>
          <w:b/>
        </w:rPr>
        <w:t>Nadzorem</w:t>
      </w:r>
    </w:p>
    <w:p w14:paraId="3813C4E1" w14:textId="77777777" w:rsidR="001F6360" w:rsidRPr="00CD45B7" w:rsidRDefault="001F6360" w:rsidP="000D3E82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6974C68D" w14:textId="77777777" w:rsidR="001F6360" w:rsidRPr="00CD45B7" w:rsidRDefault="00BC615C" w:rsidP="000D3E82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CD45B7">
        <w:rPr>
          <w:rFonts w:ascii="Times New Roman" w:hAnsi="Times New Roman"/>
          <w:sz w:val="24"/>
          <w:szCs w:val="24"/>
        </w:rPr>
        <w:t>Do niniejszej umowy nie mają zastosowania przepisy ustawy z dnia 11 września 2019 r. Prawo zamówień publicznych (Dz. U. z 2019 r. poz. 2019 ze zm.) ponieważ wartość przedmiotowego zamówienia nie przekracza kwoty określonej w art. 2 ust. 1 pkt 1).</w:t>
      </w:r>
    </w:p>
    <w:p w14:paraId="3FF1EEC2" w14:textId="77777777" w:rsidR="001F6360" w:rsidRPr="00CD45B7" w:rsidRDefault="001F6360" w:rsidP="000D3E82">
      <w:pPr>
        <w:rPr>
          <w:lang w:eastAsia="pl-PL"/>
        </w:rPr>
      </w:pPr>
    </w:p>
    <w:p w14:paraId="3F6152A8" w14:textId="77777777" w:rsidR="001F6360" w:rsidRPr="00CD45B7" w:rsidRDefault="001F6360" w:rsidP="000D3E82">
      <w:pPr>
        <w:rPr>
          <w:lang w:eastAsia="pl-PL"/>
        </w:rPr>
      </w:pPr>
    </w:p>
    <w:p w14:paraId="13ACCA21" w14:textId="77777777" w:rsidR="001F6360" w:rsidRPr="00CD45B7" w:rsidRDefault="001F6360" w:rsidP="000D3E82">
      <w:pPr>
        <w:tabs>
          <w:tab w:val="center" w:pos="4536"/>
          <w:tab w:val="left" w:pos="7785"/>
        </w:tabs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 1</w:t>
      </w:r>
    </w:p>
    <w:p w14:paraId="66D31852" w14:textId="77777777" w:rsidR="001F6360" w:rsidRPr="00CD45B7" w:rsidRDefault="001F6360" w:rsidP="000D3E82">
      <w:pPr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Przedmiot umowy</w:t>
      </w:r>
    </w:p>
    <w:p w14:paraId="4B58F4CE" w14:textId="77777777" w:rsidR="007E1959" w:rsidRPr="00CD45B7" w:rsidRDefault="007E1959" w:rsidP="000D3E82">
      <w:pPr>
        <w:jc w:val="center"/>
        <w:rPr>
          <w:rFonts w:ascii="Times New Roman" w:hAnsi="Times New Roman"/>
          <w:b/>
        </w:rPr>
      </w:pPr>
    </w:p>
    <w:p w14:paraId="5748D68C" w14:textId="24D3BAE8" w:rsidR="00BA74F9" w:rsidRPr="0037007E" w:rsidRDefault="001F6360" w:rsidP="00BA74F9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Cs/>
        </w:rPr>
        <w:t xml:space="preserve">Zamawiający zleca, a Nadzór przyjmuje do wykonania obowiązki </w:t>
      </w:r>
      <w:bookmarkStart w:id="0" w:name="_Hlk482443595"/>
      <w:r w:rsidR="00BA74F9" w:rsidRPr="00CD45B7">
        <w:rPr>
          <w:rFonts w:ascii="Times New Roman" w:hAnsi="Times New Roman"/>
          <w:bCs/>
        </w:rPr>
        <w:t xml:space="preserve">pełnienia </w:t>
      </w:r>
      <w:r w:rsidRPr="00CD45B7">
        <w:rPr>
          <w:rFonts w:ascii="Times New Roman" w:hAnsi="Times New Roman"/>
          <w:bCs/>
        </w:rPr>
        <w:t xml:space="preserve">nadzoru inwestorskiego </w:t>
      </w:r>
      <w:r w:rsidR="00BA74F9" w:rsidRPr="00CD45B7">
        <w:rPr>
          <w:rFonts w:ascii="Times New Roman" w:hAnsi="Times New Roman"/>
          <w:bCs/>
        </w:rPr>
        <w:t xml:space="preserve">nad </w:t>
      </w:r>
      <w:r w:rsidRPr="00CD45B7">
        <w:rPr>
          <w:rFonts w:ascii="Times New Roman" w:hAnsi="Times New Roman"/>
          <w:bCs/>
        </w:rPr>
        <w:t xml:space="preserve">realizacją zadania </w:t>
      </w:r>
      <w:r w:rsidR="00BA74F9" w:rsidRPr="00CD45B7">
        <w:rPr>
          <w:rFonts w:ascii="Times New Roman" w:hAnsi="Times New Roman"/>
          <w:bCs/>
        </w:rPr>
        <w:t xml:space="preserve"> pn. „</w:t>
      </w:r>
      <w:bookmarkEnd w:id="0"/>
      <w:r w:rsidR="004A58E1">
        <w:rPr>
          <w:rFonts w:ascii="Times New Roman" w:hAnsi="Times New Roman"/>
          <w:bCs/>
        </w:rPr>
        <w:t xml:space="preserve"> </w:t>
      </w:r>
      <w:bookmarkStart w:id="1" w:name="_Hlk71095775"/>
      <w:r w:rsidR="004A58E1">
        <w:rPr>
          <w:rFonts w:ascii="Times New Roman" w:hAnsi="Times New Roman"/>
          <w:bCs/>
        </w:rPr>
        <w:t>Przebudowa sieci LAN w budynkach Urzędów Skarbowych na terenie Dolnego Śląska</w:t>
      </w:r>
      <w:bookmarkEnd w:id="1"/>
      <w:r w:rsidR="004A58E1">
        <w:rPr>
          <w:rFonts w:ascii="Times New Roman" w:hAnsi="Times New Roman"/>
          <w:bCs/>
        </w:rPr>
        <w:t>”</w:t>
      </w:r>
      <w:r w:rsidRPr="00CD45B7">
        <w:rPr>
          <w:rFonts w:ascii="Times New Roman" w:eastAsia="Calibri" w:hAnsi="Times New Roman"/>
          <w:lang w:eastAsia="pl-PL"/>
        </w:rPr>
        <w:t>,</w:t>
      </w:r>
      <w:r w:rsidR="00EC0140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  <w:bCs/>
        </w:rPr>
        <w:t xml:space="preserve">przez cały okres </w:t>
      </w:r>
      <w:r w:rsidR="00D508CB">
        <w:rPr>
          <w:rFonts w:ascii="Times New Roman" w:hAnsi="Times New Roman"/>
          <w:bCs/>
        </w:rPr>
        <w:t xml:space="preserve">realizacji </w:t>
      </w:r>
      <w:r w:rsidR="0037007E">
        <w:rPr>
          <w:rFonts w:ascii="Times New Roman" w:hAnsi="Times New Roman"/>
          <w:bCs/>
        </w:rPr>
        <w:t>robót</w:t>
      </w:r>
      <w:r w:rsidRPr="00CD45B7">
        <w:rPr>
          <w:rFonts w:ascii="Times New Roman" w:hAnsi="Times New Roman"/>
          <w:bCs/>
        </w:rPr>
        <w:t xml:space="preserve">, a </w:t>
      </w:r>
      <w:r w:rsidRPr="00CD45B7">
        <w:rPr>
          <w:rFonts w:ascii="Times New Roman" w:hAnsi="Times New Roman"/>
        </w:rPr>
        <w:t>w okresie rękojmi i gwarancji – Nadzór przyjmuje do wykonania obowiązki udziału w czynnościach związanych z ujawnieniem i usunięciem wad.</w:t>
      </w:r>
    </w:p>
    <w:p w14:paraId="205B91E0" w14:textId="77777777" w:rsidR="001F6360" w:rsidRPr="00CD45B7" w:rsidRDefault="001F6360" w:rsidP="000D3E8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Realizacja robót, objętych </w:t>
      </w:r>
      <w:r w:rsidR="00B41F9E" w:rsidRPr="00CD45B7">
        <w:rPr>
          <w:rFonts w:ascii="Times New Roman" w:hAnsi="Times New Roman"/>
        </w:rPr>
        <w:t>zadaniem</w:t>
      </w:r>
      <w:r w:rsidRPr="00CD45B7">
        <w:rPr>
          <w:rFonts w:ascii="Times New Roman" w:hAnsi="Times New Roman"/>
        </w:rPr>
        <w:t>, o którym mowa w ust. 1, będzie odbywała się na podstawie umowy, którą Zamawiający zawrze z wykonawcą robót, wyłonionym w wyniku odrębnego postępowania.</w:t>
      </w:r>
    </w:p>
    <w:p w14:paraId="73F8101E" w14:textId="3982542D" w:rsidR="001F6360" w:rsidRPr="00CD45B7" w:rsidRDefault="001F6360" w:rsidP="004A58E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 Zamawiający przewiduje,</w:t>
      </w:r>
      <w:r w:rsidR="004A58E1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 xml:space="preserve">że rozpoczęcie robót, objętych </w:t>
      </w:r>
      <w:r w:rsidR="00B41F9E" w:rsidRPr="00CD45B7">
        <w:rPr>
          <w:rFonts w:ascii="Times New Roman" w:hAnsi="Times New Roman"/>
        </w:rPr>
        <w:t>zadaniem</w:t>
      </w:r>
      <w:r w:rsidRPr="00CD45B7">
        <w:rPr>
          <w:rFonts w:ascii="Times New Roman" w:hAnsi="Times New Roman"/>
        </w:rPr>
        <w:t xml:space="preserve"> nastąpi</w:t>
      </w:r>
      <w:r w:rsidR="004A58E1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 xml:space="preserve">w </w:t>
      </w:r>
      <w:r w:rsidR="00DF04E9">
        <w:rPr>
          <w:rFonts w:ascii="Times New Roman" w:hAnsi="Times New Roman"/>
          <w:b/>
        </w:rPr>
        <w:t xml:space="preserve"> lipcu </w:t>
      </w:r>
      <w:r w:rsidR="003C624E" w:rsidRPr="00CD45B7">
        <w:rPr>
          <w:rFonts w:ascii="Times New Roman" w:hAnsi="Times New Roman"/>
          <w:b/>
        </w:rPr>
        <w:t>2021</w:t>
      </w:r>
      <w:r w:rsidRPr="00CD45B7">
        <w:rPr>
          <w:rFonts w:ascii="Times New Roman" w:hAnsi="Times New Roman"/>
          <w:b/>
        </w:rPr>
        <w:t xml:space="preserve"> roku.</w:t>
      </w:r>
    </w:p>
    <w:p w14:paraId="0E8F559F" w14:textId="77777777" w:rsidR="001F6360" w:rsidRPr="00CD45B7" w:rsidRDefault="001F6360" w:rsidP="000D3E8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Roboty, objęte nadzorem inwestorskim realizowane będą w oparciu o:</w:t>
      </w:r>
    </w:p>
    <w:p w14:paraId="2BD47F04" w14:textId="77777777" w:rsidR="001F6360" w:rsidRPr="00CD45B7" w:rsidRDefault="001F6360" w:rsidP="000D3E8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dokumentację projektowo-techniczną,</w:t>
      </w:r>
    </w:p>
    <w:p w14:paraId="12199685" w14:textId="77777777" w:rsidR="001F6360" w:rsidRPr="00CD45B7" w:rsidRDefault="001F6360" w:rsidP="000D3E8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harmonogram rzeczowo-finansowy, </w:t>
      </w:r>
    </w:p>
    <w:p w14:paraId="7AB02C87" w14:textId="77777777" w:rsidR="001F6360" w:rsidRPr="00CD45B7" w:rsidRDefault="001F6360" w:rsidP="000D3E8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umowę z wykonawcą robót, o której mowa w ust. 2.</w:t>
      </w:r>
    </w:p>
    <w:p w14:paraId="53A92A6F" w14:textId="3F3C5F4F" w:rsidR="001F6360" w:rsidRPr="00CD45B7" w:rsidRDefault="001F6360" w:rsidP="000D3E8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plan Bezpieczeństwa i Ochrony Zdrowia</w:t>
      </w:r>
      <w:r w:rsidR="004A58E1">
        <w:rPr>
          <w:rFonts w:ascii="Times New Roman" w:hAnsi="Times New Roman"/>
        </w:rPr>
        <w:t>.</w:t>
      </w:r>
    </w:p>
    <w:p w14:paraId="1BCDB3AD" w14:textId="77777777" w:rsidR="001F6360" w:rsidRPr="00CD45B7" w:rsidRDefault="001F6360" w:rsidP="000D3E8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W przypadku zmiany w zapisach dokumentów, wskazanych w ust. 3, Zamawiający przekaże Nadzorowi zaktualizowane wersje tych dokumentów.</w:t>
      </w:r>
    </w:p>
    <w:p w14:paraId="03D7785B" w14:textId="77777777" w:rsidR="0037007E" w:rsidRPr="00CD45B7" w:rsidRDefault="0037007E" w:rsidP="00C0405E">
      <w:pPr>
        <w:ind w:right="45"/>
        <w:rPr>
          <w:rFonts w:ascii="Times New Roman" w:hAnsi="Times New Roman"/>
          <w:b/>
        </w:rPr>
      </w:pPr>
    </w:p>
    <w:p w14:paraId="7497F528" w14:textId="77777777" w:rsidR="003C624E" w:rsidRPr="00CD45B7" w:rsidRDefault="003C624E" w:rsidP="000D3E82">
      <w:pPr>
        <w:ind w:right="45"/>
        <w:jc w:val="center"/>
        <w:rPr>
          <w:rFonts w:ascii="Times New Roman" w:hAnsi="Times New Roman"/>
          <w:b/>
        </w:rPr>
      </w:pPr>
    </w:p>
    <w:p w14:paraId="04A4E609" w14:textId="77777777" w:rsidR="001F6360" w:rsidRPr="00CD45B7" w:rsidRDefault="001F6360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 2</w:t>
      </w:r>
    </w:p>
    <w:p w14:paraId="4519AD54" w14:textId="77777777" w:rsidR="00793BBC" w:rsidRPr="00CD45B7" w:rsidRDefault="00793BBC" w:rsidP="00793BBC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Słowniczek</w:t>
      </w:r>
    </w:p>
    <w:p w14:paraId="051B42FD" w14:textId="77777777" w:rsidR="007E1959" w:rsidRPr="00CD45B7" w:rsidRDefault="007E1959" w:rsidP="00793BBC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</w:p>
    <w:p w14:paraId="01E5A4BA" w14:textId="77777777" w:rsidR="00793BBC" w:rsidRPr="00CD45B7" w:rsidRDefault="00793BBC" w:rsidP="00793BB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45B7">
        <w:rPr>
          <w:rFonts w:ascii="Times New Roman" w:hAnsi="Times New Roman"/>
          <w:bCs/>
        </w:rPr>
        <w:t>Ilekroć w umowie mowa jest o:</w:t>
      </w:r>
    </w:p>
    <w:p w14:paraId="61ED2B9D" w14:textId="77777777" w:rsidR="00793BBC" w:rsidRPr="00CD45B7" w:rsidRDefault="00793BBC" w:rsidP="00D81A7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/>
          <w:bCs/>
        </w:rPr>
        <w:t xml:space="preserve">wadzie - </w:t>
      </w:r>
      <w:r w:rsidRPr="00CD45B7">
        <w:rPr>
          <w:rFonts w:ascii="Times New Roman" w:hAnsi="Times New Roman"/>
        </w:rPr>
        <w:t>rozumie się przez to cechę zmniejszającą wartość lub użyteczność wykonanych robót lub ich części, materiałów, urządzeń itp., ze względu na cel w umowie oznaczony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prawa;</w:t>
      </w:r>
    </w:p>
    <w:p w14:paraId="62AF2125" w14:textId="77777777" w:rsidR="00793BBC" w:rsidRPr="00CD45B7" w:rsidRDefault="00793BBC" w:rsidP="00D81A7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/>
        </w:rPr>
        <w:t>dokumentacji projektowo-technicznej</w:t>
      </w:r>
      <w:r w:rsidRPr="00CD45B7">
        <w:rPr>
          <w:rFonts w:ascii="Times New Roman" w:hAnsi="Times New Roman"/>
        </w:rPr>
        <w:t xml:space="preserve"> – rozumie się przez to dokumentację </w:t>
      </w:r>
      <w:r w:rsidR="00FF4D0A" w:rsidRPr="00CD45B7">
        <w:rPr>
          <w:rFonts w:ascii="Times New Roman" w:hAnsi="Times New Roman"/>
        </w:rPr>
        <w:t>stanowiącą załącznik nr 2 do niniejszej umowy</w:t>
      </w:r>
      <w:r w:rsidRPr="00CD45B7">
        <w:rPr>
          <w:rFonts w:ascii="Times New Roman" w:hAnsi="Times New Roman"/>
        </w:rPr>
        <w:t>;</w:t>
      </w:r>
    </w:p>
    <w:p w14:paraId="739763A0" w14:textId="77777777" w:rsidR="00793BBC" w:rsidRPr="00CD45B7" w:rsidRDefault="00793BBC" w:rsidP="00D81A7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robotach</w:t>
      </w:r>
      <w:r w:rsidRPr="00CD45B7">
        <w:rPr>
          <w:rFonts w:ascii="Times New Roman" w:hAnsi="Times New Roman"/>
        </w:rPr>
        <w:t xml:space="preserve"> – rozumie się przez to wszystkie roboty budowlane w rozumieniu prawa budowlanego oraz inne prace niezbędne do wykonania umowy, zawartej z wykonawcą robót;</w:t>
      </w:r>
    </w:p>
    <w:p w14:paraId="11D5F381" w14:textId="73DD35BA" w:rsidR="00793BBC" w:rsidRPr="00CD45B7" w:rsidRDefault="00793BBC" w:rsidP="00CA086C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/>
        </w:rPr>
        <w:t xml:space="preserve">zadaniu </w:t>
      </w:r>
      <w:r w:rsidR="00240CE8" w:rsidRPr="00CD45B7">
        <w:rPr>
          <w:rFonts w:ascii="Times New Roman" w:hAnsi="Times New Roman"/>
          <w:b/>
        </w:rPr>
        <w:t>remontowym</w:t>
      </w:r>
      <w:r w:rsidRPr="00CD45B7">
        <w:rPr>
          <w:rFonts w:ascii="Times New Roman" w:hAnsi="Times New Roman"/>
        </w:rPr>
        <w:t xml:space="preserve"> – rozumie się przez to realizację umowy, zawartej z wykonawcą robót o przedmiocie: </w:t>
      </w:r>
      <w:r w:rsidR="00CA086C" w:rsidRPr="00CD45B7">
        <w:rPr>
          <w:rFonts w:ascii="Times New Roman" w:eastAsia="Calibri" w:hAnsi="Times New Roman"/>
        </w:rPr>
        <w:t>„</w:t>
      </w:r>
      <w:r w:rsidR="00B05E68">
        <w:rPr>
          <w:rFonts w:ascii="Times New Roman" w:hAnsi="Times New Roman"/>
          <w:bCs/>
        </w:rPr>
        <w:t>Przebudowa sieci LAN w budynkach Urzędów Skarbowych na terenie Dolnego Śląska</w:t>
      </w:r>
      <w:r w:rsidR="00CA086C" w:rsidRPr="00CD45B7">
        <w:rPr>
          <w:rFonts w:ascii="Times New Roman" w:eastAsia="Calibri" w:hAnsi="Times New Roman"/>
        </w:rPr>
        <w:t>”</w:t>
      </w:r>
      <w:r w:rsidR="00B05E68">
        <w:rPr>
          <w:rFonts w:ascii="Times New Roman" w:eastAsia="Calibri" w:hAnsi="Times New Roman"/>
        </w:rPr>
        <w:t>;</w:t>
      </w:r>
    </w:p>
    <w:p w14:paraId="57EB5170" w14:textId="3425959D" w:rsidR="00793BBC" w:rsidRPr="00CD45B7" w:rsidRDefault="00793BBC" w:rsidP="00D81A72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/>
        </w:rPr>
        <w:t xml:space="preserve">rękojmi – </w:t>
      </w:r>
      <w:r w:rsidRPr="00CD45B7">
        <w:rPr>
          <w:rFonts w:ascii="Times New Roman" w:hAnsi="Times New Roman"/>
        </w:rPr>
        <w:t xml:space="preserve">rozumie się przez to okres rękojmi, ustalony w umowie zawartej z wykonawcą robót </w:t>
      </w:r>
    </w:p>
    <w:p w14:paraId="79A00AA7" w14:textId="77777777" w:rsidR="00793BBC" w:rsidRPr="00CD45B7" w:rsidRDefault="00793BBC" w:rsidP="00D81A72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/>
        </w:rPr>
        <w:t>rozliczeniu finansowym budowy</w:t>
      </w:r>
      <w:r w:rsidRPr="00CD45B7">
        <w:rPr>
          <w:rFonts w:ascii="Times New Roman" w:hAnsi="Times New Roman"/>
        </w:rPr>
        <w:t xml:space="preserve"> - rozumie się przez to </w:t>
      </w:r>
      <w:r w:rsidR="00240CE8" w:rsidRPr="00CD45B7">
        <w:rPr>
          <w:rFonts w:ascii="Times New Roman" w:hAnsi="Times New Roman"/>
        </w:rPr>
        <w:t>rozliczenie finansowe remontu</w:t>
      </w:r>
      <w:r w:rsidRPr="00CD45B7">
        <w:rPr>
          <w:rFonts w:ascii="Times New Roman" w:hAnsi="Times New Roman"/>
        </w:rPr>
        <w:t xml:space="preserve">. </w:t>
      </w:r>
    </w:p>
    <w:p w14:paraId="0BC5A820" w14:textId="359ED311" w:rsidR="00793BBC" w:rsidRPr="00CD45B7" w:rsidRDefault="00793BBC" w:rsidP="00D81A72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/>
        </w:rPr>
        <w:t xml:space="preserve">gwarancji – </w:t>
      </w:r>
      <w:r w:rsidRPr="00CD45B7">
        <w:rPr>
          <w:rFonts w:ascii="Times New Roman" w:hAnsi="Times New Roman"/>
        </w:rPr>
        <w:t>rozumie się</w:t>
      </w:r>
      <w:r w:rsidR="00A246FE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>przez to gwarancję u</w:t>
      </w:r>
      <w:r w:rsidR="006237BF">
        <w:rPr>
          <w:rFonts w:ascii="Times New Roman" w:hAnsi="Times New Roman"/>
        </w:rPr>
        <w:t>dzieloną przez wykonawcę robót.</w:t>
      </w:r>
    </w:p>
    <w:p w14:paraId="38CF860D" w14:textId="77777777" w:rsidR="00AB570E" w:rsidRPr="00CD45B7" w:rsidRDefault="00AB570E" w:rsidP="002A5853">
      <w:pPr>
        <w:pStyle w:val="Tekstblokowy"/>
        <w:spacing w:before="0"/>
        <w:ind w:left="0" w:right="45"/>
        <w:rPr>
          <w:rFonts w:ascii="Times New Roman" w:hAnsi="Times New Roman"/>
          <w:b/>
        </w:rPr>
      </w:pPr>
    </w:p>
    <w:p w14:paraId="0C5683EE" w14:textId="77777777" w:rsidR="00793BBC" w:rsidRPr="00CD45B7" w:rsidRDefault="00793BBC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 3</w:t>
      </w:r>
    </w:p>
    <w:p w14:paraId="6E1007D1" w14:textId="77777777" w:rsidR="001F6360" w:rsidRPr="00CD45B7" w:rsidRDefault="001F6360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Osoby realizujące umowę</w:t>
      </w:r>
    </w:p>
    <w:p w14:paraId="7808CC44" w14:textId="77777777" w:rsidR="00755C40" w:rsidRPr="00C0405E" w:rsidRDefault="00755C40" w:rsidP="000D3E82">
      <w:pPr>
        <w:ind w:right="45"/>
        <w:jc w:val="center"/>
        <w:rPr>
          <w:rFonts w:ascii="Times New Roman" w:hAnsi="Times New Roman"/>
          <w:b/>
        </w:rPr>
      </w:pPr>
    </w:p>
    <w:p w14:paraId="049149EA" w14:textId="3CD19393" w:rsidR="001F6360" w:rsidRPr="00C0405E" w:rsidRDefault="001F6360" w:rsidP="000D3E82">
      <w:pPr>
        <w:numPr>
          <w:ilvl w:val="0"/>
          <w:numId w:val="7"/>
        </w:numPr>
        <w:ind w:right="45"/>
        <w:jc w:val="both"/>
        <w:rPr>
          <w:rFonts w:ascii="Times New Roman" w:hAnsi="Times New Roman"/>
        </w:rPr>
      </w:pPr>
      <w:r w:rsidRPr="00C0405E">
        <w:rPr>
          <w:rFonts w:ascii="Times New Roman" w:hAnsi="Times New Roman"/>
        </w:rPr>
        <w:t>Przedmiot umowy Nadzór będzie</w:t>
      </w:r>
      <w:r w:rsidR="006559FC" w:rsidRPr="00C0405E">
        <w:rPr>
          <w:rFonts w:ascii="Times New Roman" w:hAnsi="Times New Roman"/>
        </w:rPr>
        <w:t xml:space="preserve"> wykonywał poprzez następując</w:t>
      </w:r>
      <w:r w:rsidR="00C0405E">
        <w:rPr>
          <w:rFonts w:ascii="Times New Roman" w:hAnsi="Times New Roman"/>
        </w:rPr>
        <w:t>ego</w:t>
      </w:r>
      <w:r w:rsidR="004906CE" w:rsidRPr="00C0405E">
        <w:rPr>
          <w:rFonts w:ascii="Times New Roman" w:hAnsi="Times New Roman"/>
        </w:rPr>
        <w:t xml:space="preserve"> </w:t>
      </w:r>
      <w:r w:rsidRPr="00C0405E">
        <w:rPr>
          <w:rFonts w:ascii="Times New Roman" w:hAnsi="Times New Roman"/>
        </w:rPr>
        <w:t>inspektor</w:t>
      </w:r>
      <w:r w:rsidR="00C0405E">
        <w:rPr>
          <w:rFonts w:ascii="Times New Roman" w:hAnsi="Times New Roman"/>
        </w:rPr>
        <w:t>a</w:t>
      </w:r>
      <w:r w:rsidRPr="00C0405E">
        <w:rPr>
          <w:rFonts w:ascii="Times New Roman" w:hAnsi="Times New Roman"/>
        </w:rPr>
        <w:t xml:space="preserve"> nadzoru inwestorskiego:</w:t>
      </w:r>
    </w:p>
    <w:p w14:paraId="7412B46F" w14:textId="35DDFE7D" w:rsidR="00D508CB" w:rsidRPr="00C0405E" w:rsidRDefault="00D508CB" w:rsidP="00D508CB">
      <w:pPr>
        <w:pStyle w:val="Akapitzlist"/>
        <w:numPr>
          <w:ilvl w:val="0"/>
          <w:numId w:val="25"/>
        </w:numPr>
        <w:ind w:right="45"/>
        <w:jc w:val="both"/>
        <w:rPr>
          <w:rFonts w:ascii="Times New Roman" w:hAnsi="Times New Roman"/>
          <w:lang w:val="en-US"/>
        </w:rPr>
      </w:pPr>
      <w:r w:rsidRPr="00C0405E">
        <w:rPr>
          <w:rFonts w:ascii="Times New Roman" w:hAnsi="Times New Roman"/>
          <w:lang w:val="en-US"/>
        </w:rPr>
        <w:t>……………………………. – branża elektryczna</w:t>
      </w:r>
      <w:r w:rsidR="00C0405E" w:rsidRPr="00C0405E">
        <w:rPr>
          <w:rFonts w:ascii="Times New Roman" w:hAnsi="Times New Roman"/>
          <w:lang w:val="en-US"/>
        </w:rPr>
        <w:t xml:space="preserve">  lub </w:t>
      </w:r>
      <w:r w:rsidR="00EC4B19" w:rsidRPr="00C0405E">
        <w:rPr>
          <w:rFonts w:ascii="Times New Roman" w:hAnsi="Times New Roman"/>
          <w:lang w:val="en-US"/>
        </w:rPr>
        <w:t>teletechniczna</w:t>
      </w:r>
    </w:p>
    <w:p w14:paraId="68E5E5EB" w14:textId="65556F23" w:rsidR="007C7B54" w:rsidRPr="00C0405E" w:rsidRDefault="007C7B54" w:rsidP="007C7B54">
      <w:pPr>
        <w:pStyle w:val="Akapitzlist"/>
        <w:numPr>
          <w:ilvl w:val="0"/>
          <w:numId w:val="57"/>
        </w:numPr>
        <w:ind w:right="45"/>
        <w:jc w:val="both"/>
        <w:rPr>
          <w:rFonts w:ascii="Times New Roman" w:hAnsi="Times New Roman"/>
        </w:rPr>
      </w:pPr>
      <w:r w:rsidRPr="00C0405E">
        <w:rPr>
          <w:rFonts w:ascii="Times New Roman" w:hAnsi="Times New Roman"/>
        </w:rPr>
        <w:t xml:space="preserve">uprawnienia budowlane nr …………… do </w:t>
      </w:r>
      <w:r w:rsidR="00B83A56" w:rsidRPr="00C0405E">
        <w:rPr>
          <w:rFonts w:ascii="Times New Roman" w:hAnsi="Times New Roman"/>
        </w:rPr>
        <w:t xml:space="preserve"> pełnienia samodzielnych funkcji </w:t>
      </w:r>
      <w:r w:rsidRPr="00C0405E">
        <w:rPr>
          <w:rFonts w:ascii="Times New Roman" w:hAnsi="Times New Roman"/>
        </w:rPr>
        <w:t>w specjalności instalac</w:t>
      </w:r>
      <w:r w:rsidR="00883BC4" w:rsidRPr="00C0405E">
        <w:rPr>
          <w:rFonts w:ascii="Times New Roman" w:hAnsi="Times New Roman"/>
        </w:rPr>
        <w:t xml:space="preserve">ji </w:t>
      </w:r>
      <w:r w:rsidR="00B05E68" w:rsidRPr="00C0405E">
        <w:rPr>
          <w:rFonts w:ascii="Times New Roman" w:hAnsi="Times New Roman"/>
        </w:rPr>
        <w:t>elektryczn</w:t>
      </w:r>
      <w:r w:rsidR="00EC4B19" w:rsidRPr="00C0405E">
        <w:rPr>
          <w:rFonts w:ascii="Times New Roman" w:hAnsi="Times New Roman"/>
        </w:rPr>
        <w:t>ych</w:t>
      </w:r>
      <w:r w:rsidR="00C0405E" w:rsidRPr="00C0405E">
        <w:rPr>
          <w:rFonts w:ascii="Times New Roman" w:hAnsi="Times New Roman"/>
        </w:rPr>
        <w:t xml:space="preserve"> lub </w:t>
      </w:r>
      <w:r w:rsidR="00EC4B19" w:rsidRPr="00C0405E">
        <w:rPr>
          <w:rFonts w:ascii="Times New Roman" w:hAnsi="Times New Roman"/>
        </w:rPr>
        <w:t>teletechnicznych</w:t>
      </w:r>
    </w:p>
    <w:p w14:paraId="488AE7D7" w14:textId="77777777" w:rsidR="007C7B54" w:rsidRPr="00C0405E" w:rsidRDefault="007C7B54" w:rsidP="007C7B54">
      <w:pPr>
        <w:numPr>
          <w:ilvl w:val="0"/>
          <w:numId w:val="30"/>
        </w:numPr>
        <w:ind w:right="45"/>
        <w:rPr>
          <w:rFonts w:ascii="Times New Roman" w:hAnsi="Times New Roman"/>
        </w:rPr>
      </w:pPr>
      <w:r w:rsidRPr="00C0405E">
        <w:rPr>
          <w:rFonts w:ascii="Times New Roman" w:hAnsi="Times New Roman"/>
        </w:rPr>
        <w:t>wpis na listę członków samorządu zawodowego ……………………………………</w:t>
      </w:r>
    </w:p>
    <w:p w14:paraId="09AA3099" w14:textId="6F0FD7BA" w:rsidR="00D508CB" w:rsidRPr="00C0405E" w:rsidRDefault="00883BC4" w:rsidP="00B05E68">
      <w:pPr>
        <w:numPr>
          <w:ilvl w:val="0"/>
          <w:numId w:val="30"/>
        </w:numPr>
        <w:ind w:right="45"/>
        <w:jc w:val="both"/>
        <w:rPr>
          <w:rFonts w:ascii="Times New Roman" w:hAnsi="Times New Roman"/>
          <w:lang w:val="en-US"/>
        </w:rPr>
      </w:pPr>
      <w:r w:rsidRPr="00C0405E">
        <w:rPr>
          <w:rFonts w:ascii="Times New Roman" w:hAnsi="Times New Roman"/>
          <w:lang w:val="en-US"/>
        </w:rPr>
        <w:t>t</w:t>
      </w:r>
      <w:r w:rsidR="007C7B54" w:rsidRPr="00C0405E">
        <w:rPr>
          <w:rFonts w:ascii="Times New Roman" w:hAnsi="Times New Roman"/>
          <w:lang w:val="en-US"/>
        </w:rPr>
        <w:t>el. ........................, e-mail: ………………………….</w:t>
      </w:r>
    </w:p>
    <w:p w14:paraId="30B0EAE6" w14:textId="1F24E0E1" w:rsidR="001F6360" w:rsidRPr="00CD45B7" w:rsidRDefault="006559FC" w:rsidP="000D3E82">
      <w:pPr>
        <w:numPr>
          <w:ilvl w:val="0"/>
          <w:numId w:val="7"/>
        </w:numPr>
        <w:tabs>
          <w:tab w:val="left" w:pos="6000"/>
        </w:tabs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 może dokonać zmiany osoby, wskazanej w ust. 1 na inną posiadającą</w:t>
      </w:r>
      <w:r w:rsidR="001F6360" w:rsidRPr="00CD45B7">
        <w:rPr>
          <w:rFonts w:ascii="Times New Roman" w:hAnsi="Times New Roman"/>
        </w:rPr>
        <w:t xml:space="preserve"> odpowiednie uprawnienia i doświadczenie zawodowe. O zmianie osoby wskazanej w ust. 1, Nadzór zawiadamia na piśmie Zamawiającego i po uzyskaniu jego zgody przekazuje pisemne oświadczenie o podjęciu przez tę osobę pełnienia obowiązków.</w:t>
      </w:r>
    </w:p>
    <w:p w14:paraId="0E3047A2" w14:textId="0E11C7DD" w:rsidR="00AB570E" w:rsidRDefault="001F6360" w:rsidP="002A5853">
      <w:pPr>
        <w:numPr>
          <w:ilvl w:val="0"/>
          <w:numId w:val="7"/>
        </w:numPr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 odpowiada za działania i zaniechania przedstawicieli, o których mowa w ust.</w:t>
      </w:r>
      <w:r w:rsidR="00EC0140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 xml:space="preserve">1, pracowników lub osób, którymi posłużył się przy realizacji umowy – jak za działania i zaniechania własne. </w:t>
      </w:r>
    </w:p>
    <w:p w14:paraId="4E7C382F" w14:textId="77777777" w:rsidR="001B5677" w:rsidRPr="00CD45B7" w:rsidRDefault="001B5677" w:rsidP="001B5677">
      <w:pPr>
        <w:ind w:right="45"/>
        <w:jc w:val="both"/>
        <w:rPr>
          <w:rFonts w:ascii="Times New Roman" w:hAnsi="Times New Roman"/>
        </w:rPr>
      </w:pPr>
    </w:p>
    <w:p w14:paraId="6D38CFAA" w14:textId="49A0BEB4" w:rsidR="00F44558" w:rsidRPr="00CD45B7" w:rsidRDefault="00F44558" w:rsidP="004B023E">
      <w:pPr>
        <w:spacing w:before="240"/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 4</w:t>
      </w:r>
    </w:p>
    <w:p w14:paraId="3783A757" w14:textId="77777777" w:rsidR="00F44558" w:rsidRPr="00CD45B7" w:rsidRDefault="00F44558" w:rsidP="004B0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D45B7">
        <w:rPr>
          <w:rFonts w:ascii="Times New Roman" w:hAnsi="Times New Roman"/>
          <w:b/>
          <w:bCs/>
        </w:rPr>
        <w:t>Podwykonawstwo</w:t>
      </w:r>
    </w:p>
    <w:p w14:paraId="50B794BD" w14:textId="77777777" w:rsidR="00755C40" w:rsidRPr="00CD45B7" w:rsidRDefault="00755C40" w:rsidP="004B0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DD1F239" w14:textId="77777777" w:rsidR="00F44558" w:rsidRPr="00CD45B7" w:rsidRDefault="000A2029" w:rsidP="004B02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</w:t>
      </w:r>
      <w:r w:rsidR="00F44558" w:rsidRPr="00CD45B7">
        <w:rPr>
          <w:rFonts w:ascii="Times New Roman" w:hAnsi="Times New Roman"/>
        </w:rPr>
        <w:t xml:space="preserve"> w ofercie oświadczył, że wykona zamówienie siłami własnymi. </w:t>
      </w:r>
      <w:r w:rsidRPr="00CD45B7">
        <w:rPr>
          <w:rFonts w:ascii="Times New Roman" w:hAnsi="Times New Roman"/>
        </w:rPr>
        <w:t>Nadzór</w:t>
      </w:r>
      <w:r w:rsidR="00F44558" w:rsidRPr="00CD45B7">
        <w:rPr>
          <w:rFonts w:ascii="Times New Roman" w:hAnsi="Times New Roman"/>
        </w:rPr>
        <w:t xml:space="preserve"> </w:t>
      </w:r>
      <w:r w:rsidR="00F44558" w:rsidRPr="00CD45B7">
        <w:rPr>
          <w:rFonts w:ascii="Times New Roman" w:hAnsi="Times New Roman"/>
        </w:rPr>
        <w:br/>
        <w:t>za zgodą Zamawiającego może powierzyć realizację części przedmiotu umowy Podwykonawcom na zasadach określonych w zaproszeniu.</w:t>
      </w:r>
    </w:p>
    <w:p w14:paraId="06D3D0D8" w14:textId="213491CF" w:rsidR="00C77CA8" w:rsidRPr="00CD45B7" w:rsidRDefault="002A5853" w:rsidP="002A58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lub</w:t>
      </w:r>
    </w:p>
    <w:p w14:paraId="6275CB1E" w14:textId="481C0542" w:rsidR="000310A1" w:rsidRPr="009A6551" w:rsidRDefault="000310A1" w:rsidP="000310A1">
      <w:pPr>
        <w:pStyle w:val="Akapitzlist"/>
        <w:numPr>
          <w:ilvl w:val="0"/>
          <w:numId w:val="51"/>
        </w:num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9A6551">
        <w:rPr>
          <w:rFonts w:ascii="Times New Roman" w:hAnsi="Times New Roman"/>
        </w:rPr>
        <w:lastRenderedPageBreak/>
        <w:t>Nadzór oświadcza, że przy realizacji niniejszej umowy zamierza współpracować z następującymi  podwykonawcami …………. (firma) w zakresie/części …………….</w:t>
      </w:r>
    </w:p>
    <w:p w14:paraId="5BFE21B4" w14:textId="78E1AE10" w:rsidR="000310A1" w:rsidRPr="009A6551" w:rsidRDefault="00952AF3" w:rsidP="000310A1">
      <w:pPr>
        <w:numPr>
          <w:ilvl w:val="0"/>
          <w:numId w:val="51"/>
        </w:numPr>
        <w:spacing w:after="120"/>
        <w:jc w:val="both"/>
        <w:rPr>
          <w:rFonts w:ascii="Times New Roman" w:hAnsi="Times New Roman"/>
        </w:rPr>
      </w:pPr>
      <w:r w:rsidRPr="009A6551">
        <w:rPr>
          <w:rFonts w:ascii="Times New Roman" w:hAnsi="Times New Roman"/>
        </w:rPr>
        <w:t>Nadzór</w:t>
      </w:r>
      <w:r w:rsidR="000310A1" w:rsidRPr="009A6551">
        <w:rPr>
          <w:rFonts w:ascii="Times New Roman" w:hAnsi="Times New Roman"/>
        </w:rPr>
        <w:t xml:space="preserve"> nie może powierzyć podwykonawcom do wykonania innych części przedmio</w:t>
      </w:r>
      <w:r w:rsidRPr="009A6551">
        <w:rPr>
          <w:rFonts w:ascii="Times New Roman" w:hAnsi="Times New Roman"/>
        </w:rPr>
        <w:t>tu umowy, niż te, które wymieniono w ust. 1</w:t>
      </w:r>
      <w:r w:rsidR="000310A1" w:rsidRPr="009A6551">
        <w:rPr>
          <w:rFonts w:ascii="Times New Roman" w:hAnsi="Times New Roman"/>
        </w:rPr>
        <w:t>, bez uprzedniej zgody Zamawiającego wyrażonej na piśmie.</w:t>
      </w:r>
    </w:p>
    <w:p w14:paraId="3F5FCE22" w14:textId="11D5B2C0" w:rsidR="000310A1" w:rsidRPr="009A6551" w:rsidRDefault="00952AF3" w:rsidP="000310A1">
      <w:pPr>
        <w:numPr>
          <w:ilvl w:val="0"/>
          <w:numId w:val="51"/>
        </w:numPr>
        <w:spacing w:after="120"/>
        <w:jc w:val="both"/>
        <w:rPr>
          <w:rFonts w:ascii="Times New Roman" w:hAnsi="Times New Roman"/>
        </w:rPr>
      </w:pPr>
      <w:r w:rsidRPr="009A6551">
        <w:rPr>
          <w:rFonts w:ascii="Times New Roman" w:hAnsi="Times New Roman"/>
        </w:rPr>
        <w:t>Nadzór</w:t>
      </w:r>
      <w:r w:rsidR="000310A1" w:rsidRPr="009A6551">
        <w:rPr>
          <w:rFonts w:ascii="Times New Roman" w:hAnsi="Times New Roman"/>
        </w:rPr>
        <w:t xml:space="preserve"> odpowiada wobec Zamawiającego za wszelkie działania lub zaniechania podwykonawców, jak za własne działania lub zaniechania.</w:t>
      </w:r>
    </w:p>
    <w:p w14:paraId="3A18C84C" w14:textId="77777777" w:rsidR="00F44558" w:rsidRPr="00CD45B7" w:rsidRDefault="00F44558" w:rsidP="00F44558"/>
    <w:p w14:paraId="63C8F123" w14:textId="77777777" w:rsidR="001F6360" w:rsidRPr="00CD45B7" w:rsidRDefault="00793BBC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§ </w:t>
      </w:r>
      <w:r w:rsidR="00F44558" w:rsidRPr="00CD45B7">
        <w:rPr>
          <w:rFonts w:ascii="Times New Roman" w:hAnsi="Times New Roman"/>
          <w:b/>
        </w:rPr>
        <w:t>5</w:t>
      </w:r>
    </w:p>
    <w:p w14:paraId="2ED7AA47" w14:textId="77777777" w:rsidR="001F6360" w:rsidRPr="00CD45B7" w:rsidRDefault="001F6360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Terminy</w:t>
      </w:r>
    </w:p>
    <w:p w14:paraId="22AC221D" w14:textId="77777777" w:rsidR="00755C40" w:rsidRPr="00CD45B7" w:rsidRDefault="00755C40" w:rsidP="000D3E82">
      <w:pPr>
        <w:ind w:right="45"/>
        <w:jc w:val="center"/>
        <w:rPr>
          <w:rFonts w:ascii="Times New Roman" w:hAnsi="Times New Roman"/>
          <w:b/>
        </w:rPr>
      </w:pPr>
    </w:p>
    <w:p w14:paraId="40A56E7A" w14:textId="00048AD3" w:rsidR="001F6360" w:rsidRPr="00CD45B7" w:rsidRDefault="001F6360" w:rsidP="00D81A72">
      <w:pPr>
        <w:pStyle w:val="Tekstpodstawowywcity"/>
        <w:numPr>
          <w:ilvl w:val="0"/>
          <w:numId w:val="19"/>
        </w:numPr>
        <w:ind w:right="45"/>
        <w:rPr>
          <w:sz w:val="24"/>
          <w:szCs w:val="24"/>
        </w:rPr>
      </w:pPr>
      <w:r w:rsidRPr="00CD45B7">
        <w:rPr>
          <w:sz w:val="24"/>
          <w:szCs w:val="24"/>
        </w:rPr>
        <w:t>Nadzór zobowiązuje się do pełnienia nadzoru inwestorskiego w terminie:</w:t>
      </w:r>
    </w:p>
    <w:p w14:paraId="3E307708" w14:textId="4E478C74" w:rsidR="00C77CA8" w:rsidRPr="009A6551" w:rsidRDefault="00C77CA8" w:rsidP="00C77CA8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9A6551">
        <w:rPr>
          <w:rFonts w:ascii="Times New Roman" w:hAnsi="Times New Roman"/>
        </w:rPr>
        <w:t xml:space="preserve">Termin rozpoczęcia realizacji umowy - od dnia zawarcia umowy, </w:t>
      </w:r>
    </w:p>
    <w:p w14:paraId="18E27ABC" w14:textId="2E24761D" w:rsidR="00C77CA8" w:rsidRPr="00883BC4" w:rsidRDefault="00C77CA8" w:rsidP="00883BC4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9A6551">
        <w:rPr>
          <w:rStyle w:val="Odwoaniedokomentarza"/>
          <w:rFonts w:ascii="Times New Roman" w:hAnsi="Times New Roman"/>
          <w:sz w:val="24"/>
          <w:szCs w:val="24"/>
        </w:rPr>
        <w:t>T</w:t>
      </w:r>
      <w:r w:rsidRPr="009A6551">
        <w:rPr>
          <w:rFonts w:ascii="Times New Roman" w:hAnsi="Times New Roman"/>
        </w:rPr>
        <w:t>ermin zakończenia realizacji umowy - do czasu zakończenia realizacji umowy o</w:t>
      </w:r>
      <w:r w:rsidR="00B64D21">
        <w:rPr>
          <w:rFonts w:ascii="Times New Roman" w:hAnsi="Times New Roman"/>
        </w:rPr>
        <w:t xml:space="preserve"> przebudowę sieci LAN </w:t>
      </w:r>
      <w:r w:rsidRPr="009A6551">
        <w:rPr>
          <w:rFonts w:ascii="Times New Roman" w:hAnsi="Times New Roman"/>
        </w:rPr>
        <w:t xml:space="preserve"> z uwzględnieniem okresu gwarancji i rękojmi.</w:t>
      </w:r>
    </w:p>
    <w:p w14:paraId="7E42F891" w14:textId="48905827" w:rsidR="003C624E" w:rsidRPr="00CD45B7" w:rsidRDefault="003C624E" w:rsidP="003C624E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num" w:pos="720"/>
        </w:tabs>
        <w:jc w:val="both"/>
        <w:rPr>
          <w:rFonts w:ascii="Times New Roman" w:eastAsia="Times New Roman" w:hAnsi="Times New Roman"/>
        </w:rPr>
      </w:pPr>
      <w:r w:rsidRPr="00CD45B7">
        <w:rPr>
          <w:rFonts w:ascii="Times New Roman" w:eastAsia="Times New Roman" w:hAnsi="Times New Roman"/>
        </w:rPr>
        <w:t>Planowany termin</w:t>
      </w:r>
      <w:r w:rsidR="001F6360" w:rsidRPr="00CD45B7">
        <w:rPr>
          <w:rFonts w:ascii="Times New Roman" w:eastAsia="Times New Roman" w:hAnsi="Times New Roman"/>
        </w:rPr>
        <w:t xml:space="preserve"> zakończenia realizacji umowy o</w:t>
      </w:r>
      <w:r w:rsidR="00B64D21">
        <w:rPr>
          <w:rFonts w:ascii="Times New Roman" w:eastAsia="Times New Roman" w:hAnsi="Times New Roman"/>
        </w:rPr>
        <w:t xml:space="preserve"> przebudowę sieci LAN </w:t>
      </w:r>
      <w:r w:rsidR="007C7B54">
        <w:rPr>
          <w:rFonts w:ascii="Times New Roman" w:hAnsi="Times New Roman"/>
          <w:bCs/>
        </w:rPr>
        <w:t>w budynkach Urzędów Skarbowych na terenie Dolnego Śląska</w:t>
      </w:r>
      <w:r w:rsidRPr="00CD45B7">
        <w:rPr>
          <w:rFonts w:ascii="Times New Roman" w:eastAsia="Times New Roman" w:hAnsi="Times New Roman"/>
        </w:rPr>
        <w:t>:</w:t>
      </w:r>
      <w:r w:rsidR="007C7B54">
        <w:rPr>
          <w:rFonts w:ascii="Times New Roman" w:eastAsia="Times New Roman" w:hAnsi="Times New Roman"/>
        </w:rPr>
        <w:t xml:space="preserve"> 5 </w:t>
      </w:r>
      <w:r w:rsidRPr="00CD45B7">
        <w:rPr>
          <w:rFonts w:ascii="Times New Roman" w:eastAsia="Times New Roman" w:hAnsi="Times New Roman"/>
        </w:rPr>
        <w:t>miesięcy od daty podpisania umowy</w:t>
      </w:r>
      <w:r w:rsidR="001F6360" w:rsidRPr="00CD45B7">
        <w:rPr>
          <w:rFonts w:ascii="Times New Roman" w:eastAsia="Times New Roman" w:hAnsi="Times New Roman"/>
        </w:rPr>
        <w:t xml:space="preserve">   </w:t>
      </w:r>
    </w:p>
    <w:p w14:paraId="6A46DCD7" w14:textId="64F40584" w:rsidR="001F6360" w:rsidRPr="00CD45B7" w:rsidRDefault="001F6360" w:rsidP="003C624E">
      <w:pPr>
        <w:pStyle w:val="Akapitzlist"/>
        <w:shd w:val="clear" w:color="auto" w:fill="FFFFFF" w:themeFill="background1"/>
        <w:tabs>
          <w:tab w:val="num" w:pos="720"/>
        </w:tabs>
        <w:ind w:left="360"/>
        <w:jc w:val="both"/>
        <w:rPr>
          <w:rFonts w:ascii="Times New Roman" w:eastAsia="Times New Roman" w:hAnsi="Times New Roman"/>
        </w:rPr>
      </w:pPr>
      <w:r w:rsidRPr="00CD45B7">
        <w:rPr>
          <w:rFonts w:ascii="Times New Roman" w:eastAsia="Times New Roman" w:hAnsi="Times New Roman"/>
        </w:rPr>
        <w:t xml:space="preserve">Okres gwarancji i rękojmi na roboty budowlane wynosi </w:t>
      </w:r>
      <w:r w:rsidR="009A6551">
        <w:rPr>
          <w:rFonts w:ascii="Times New Roman" w:eastAsia="Times New Roman" w:hAnsi="Times New Roman"/>
        </w:rPr>
        <w:t>……</w:t>
      </w:r>
      <w:r w:rsidR="00314FE8" w:rsidRPr="00CD45B7">
        <w:rPr>
          <w:rFonts w:ascii="Times New Roman" w:eastAsia="Times New Roman" w:hAnsi="Times New Roman"/>
        </w:rPr>
        <w:t xml:space="preserve"> </w:t>
      </w:r>
      <w:r w:rsidRPr="00CD45B7">
        <w:rPr>
          <w:rFonts w:ascii="Times New Roman" w:eastAsia="Times New Roman" w:hAnsi="Times New Roman"/>
        </w:rPr>
        <w:t xml:space="preserve">lat i </w:t>
      </w:r>
      <w:r w:rsidRPr="00CD45B7">
        <w:rPr>
          <w:rFonts w:ascii="Times New Roman" w:hAnsi="Times New Roman"/>
        </w:rPr>
        <w:t>biegnie od daty podpisania protokołu odbioru końcowego.</w:t>
      </w:r>
    </w:p>
    <w:p w14:paraId="3B932236" w14:textId="77777777" w:rsidR="00CA086C" w:rsidRPr="00CD45B7" w:rsidRDefault="00CA086C" w:rsidP="000D3E82">
      <w:pPr>
        <w:ind w:right="45"/>
        <w:jc w:val="center"/>
        <w:rPr>
          <w:rFonts w:ascii="Times New Roman" w:hAnsi="Times New Roman"/>
          <w:b/>
        </w:rPr>
      </w:pPr>
    </w:p>
    <w:p w14:paraId="16943FFF" w14:textId="77777777" w:rsidR="001F6360" w:rsidRPr="00CD45B7" w:rsidRDefault="00793BBC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§ </w:t>
      </w:r>
      <w:r w:rsidR="00F44558" w:rsidRPr="00CD45B7">
        <w:rPr>
          <w:rFonts w:ascii="Times New Roman" w:hAnsi="Times New Roman"/>
          <w:b/>
        </w:rPr>
        <w:t>6</w:t>
      </w:r>
    </w:p>
    <w:p w14:paraId="5067CCF6" w14:textId="77777777" w:rsidR="001F6360" w:rsidRPr="00CD45B7" w:rsidRDefault="001F6360" w:rsidP="000D3E82">
      <w:pPr>
        <w:widowControl w:val="0"/>
        <w:suppressAutoHyphens/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Wynagrodzenie</w:t>
      </w:r>
    </w:p>
    <w:p w14:paraId="392EE377" w14:textId="77777777" w:rsidR="001F6360" w:rsidRPr="00CD45B7" w:rsidRDefault="001F6360" w:rsidP="00D81A72">
      <w:pPr>
        <w:widowControl w:val="0"/>
        <w:numPr>
          <w:ilvl w:val="0"/>
          <w:numId w:val="26"/>
        </w:numPr>
        <w:suppressAutoHyphens/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Wynagrodzenie za wykonanie przedmiotu umowy ma formę ryczałtu i wynosi :</w:t>
      </w:r>
    </w:p>
    <w:p w14:paraId="56D92DDC" w14:textId="77777777" w:rsidR="001F6360" w:rsidRPr="00CD45B7" w:rsidRDefault="001F6360" w:rsidP="000D3E82">
      <w:pPr>
        <w:pStyle w:val="Tekstpodstawowywcity"/>
        <w:ind w:left="360"/>
        <w:jc w:val="left"/>
        <w:rPr>
          <w:sz w:val="24"/>
          <w:szCs w:val="24"/>
        </w:rPr>
      </w:pPr>
      <w:r w:rsidRPr="00CD45B7">
        <w:rPr>
          <w:sz w:val="24"/>
          <w:szCs w:val="24"/>
        </w:rPr>
        <w:t xml:space="preserve">kwota brutto </w:t>
      </w:r>
      <w:r w:rsidR="003C624E" w:rsidRPr="00CD45B7">
        <w:rPr>
          <w:sz w:val="24"/>
          <w:szCs w:val="24"/>
        </w:rPr>
        <w:t>…………………………</w:t>
      </w:r>
      <w:r w:rsidR="0000535D" w:rsidRPr="00CD45B7">
        <w:rPr>
          <w:sz w:val="24"/>
          <w:szCs w:val="24"/>
        </w:rPr>
        <w:t xml:space="preserve"> </w:t>
      </w:r>
      <w:r w:rsidRPr="00CD45B7">
        <w:rPr>
          <w:sz w:val="24"/>
          <w:szCs w:val="24"/>
        </w:rPr>
        <w:t xml:space="preserve">zł </w:t>
      </w:r>
      <w:r w:rsidRPr="00CD45B7">
        <w:rPr>
          <w:sz w:val="24"/>
          <w:szCs w:val="24"/>
        </w:rPr>
        <w:br/>
        <w:t>(słownie</w:t>
      </w:r>
      <w:r w:rsidR="003C624E" w:rsidRPr="00CD45B7">
        <w:rPr>
          <w:sz w:val="24"/>
          <w:szCs w:val="24"/>
        </w:rPr>
        <w:t>…………………………………</w:t>
      </w:r>
      <w:r w:rsidRPr="00CD45B7">
        <w:rPr>
          <w:sz w:val="24"/>
          <w:szCs w:val="24"/>
        </w:rPr>
        <w:t>)</w:t>
      </w:r>
    </w:p>
    <w:p w14:paraId="64C144C2" w14:textId="4451D2A2" w:rsidR="001F6360" w:rsidRPr="00CD45B7" w:rsidRDefault="001F6360" w:rsidP="000D3E82">
      <w:pPr>
        <w:pStyle w:val="Tekstpodstawowywcity"/>
        <w:ind w:left="360"/>
        <w:jc w:val="left"/>
        <w:rPr>
          <w:sz w:val="24"/>
          <w:szCs w:val="24"/>
        </w:rPr>
      </w:pPr>
      <w:r w:rsidRPr="00CD45B7">
        <w:rPr>
          <w:sz w:val="24"/>
          <w:szCs w:val="24"/>
        </w:rPr>
        <w:t xml:space="preserve">podatek VAT  </w:t>
      </w:r>
      <w:r w:rsidR="009A6551">
        <w:rPr>
          <w:sz w:val="24"/>
          <w:szCs w:val="24"/>
        </w:rPr>
        <w:t>………………………..</w:t>
      </w:r>
      <w:r w:rsidRPr="00CD45B7">
        <w:rPr>
          <w:sz w:val="24"/>
          <w:szCs w:val="24"/>
        </w:rPr>
        <w:t xml:space="preserve"> zł </w:t>
      </w:r>
      <w:r w:rsidRPr="00CD45B7">
        <w:rPr>
          <w:sz w:val="24"/>
          <w:szCs w:val="24"/>
        </w:rPr>
        <w:br/>
        <w:t xml:space="preserve">(słownie: </w:t>
      </w:r>
      <w:r w:rsidR="003C624E" w:rsidRPr="00CD45B7">
        <w:rPr>
          <w:sz w:val="24"/>
          <w:szCs w:val="24"/>
        </w:rPr>
        <w:t>………………………………..</w:t>
      </w:r>
      <w:r w:rsidRPr="00CD45B7">
        <w:rPr>
          <w:sz w:val="24"/>
          <w:szCs w:val="24"/>
        </w:rPr>
        <w:t>)</w:t>
      </w:r>
    </w:p>
    <w:p w14:paraId="6577BFA2" w14:textId="39560BA7" w:rsidR="001F6360" w:rsidRPr="00CD45B7" w:rsidRDefault="001F6360" w:rsidP="000D3E82">
      <w:pPr>
        <w:pStyle w:val="Tekstpodstawowywcity"/>
        <w:ind w:left="360"/>
        <w:jc w:val="left"/>
        <w:rPr>
          <w:sz w:val="24"/>
          <w:szCs w:val="24"/>
        </w:rPr>
      </w:pPr>
      <w:r w:rsidRPr="00CD45B7">
        <w:rPr>
          <w:sz w:val="24"/>
          <w:szCs w:val="24"/>
        </w:rPr>
        <w:t xml:space="preserve">kwota netto: </w:t>
      </w:r>
      <w:r w:rsidR="003C624E" w:rsidRPr="00CD45B7">
        <w:rPr>
          <w:sz w:val="24"/>
          <w:szCs w:val="24"/>
        </w:rPr>
        <w:t>…………………</w:t>
      </w:r>
      <w:r w:rsidR="009A6551">
        <w:rPr>
          <w:sz w:val="24"/>
          <w:szCs w:val="24"/>
        </w:rPr>
        <w:t>……….</w:t>
      </w:r>
      <w:r w:rsidRPr="00CD45B7">
        <w:rPr>
          <w:sz w:val="24"/>
          <w:szCs w:val="24"/>
        </w:rPr>
        <w:t xml:space="preserve"> zł </w:t>
      </w:r>
      <w:r w:rsidRPr="00CD45B7">
        <w:rPr>
          <w:sz w:val="24"/>
          <w:szCs w:val="24"/>
        </w:rPr>
        <w:br/>
        <w:t xml:space="preserve">(słownie: </w:t>
      </w:r>
      <w:r w:rsidR="003C624E" w:rsidRPr="00CD45B7">
        <w:rPr>
          <w:sz w:val="24"/>
          <w:szCs w:val="24"/>
        </w:rPr>
        <w:t>………………………………..</w:t>
      </w:r>
      <w:r w:rsidRPr="00CD45B7">
        <w:rPr>
          <w:sz w:val="24"/>
          <w:szCs w:val="24"/>
        </w:rPr>
        <w:t>)</w:t>
      </w:r>
    </w:p>
    <w:p w14:paraId="3DFF9F0A" w14:textId="77777777" w:rsidR="001F6360" w:rsidRPr="00CD45B7" w:rsidRDefault="001F6360" w:rsidP="00D81A72">
      <w:pPr>
        <w:pStyle w:val="Tekstpodstawowywcity2"/>
        <w:numPr>
          <w:ilvl w:val="0"/>
          <w:numId w:val="26"/>
        </w:numPr>
        <w:jc w:val="both"/>
        <w:rPr>
          <w:strike/>
          <w:sz w:val="24"/>
          <w:szCs w:val="24"/>
        </w:rPr>
      </w:pPr>
      <w:r w:rsidRPr="00CD45B7">
        <w:rPr>
          <w:sz w:val="24"/>
          <w:szCs w:val="24"/>
        </w:rPr>
        <w:t>Wynagrodzenie brutto obej</w:t>
      </w:r>
      <w:r w:rsidR="000856C8" w:rsidRPr="00CD45B7">
        <w:rPr>
          <w:sz w:val="24"/>
          <w:szCs w:val="24"/>
        </w:rPr>
        <w:t>muje wszystkie koszty niezbędne</w:t>
      </w:r>
      <w:r w:rsidRPr="00CD45B7">
        <w:rPr>
          <w:sz w:val="24"/>
          <w:szCs w:val="24"/>
        </w:rPr>
        <w:t xml:space="preserve"> do wykonania przedmiotu umowy, określonego w § 1.</w:t>
      </w:r>
    </w:p>
    <w:p w14:paraId="12851FC6" w14:textId="0360F729" w:rsidR="001F6360" w:rsidRPr="00CD45B7" w:rsidRDefault="001F6360" w:rsidP="004B023E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  <w:bCs/>
        </w:rPr>
        <w:t xml:space="preserve">W przypadku odstąpienia </w:t>
      </w:r>
      <w:r w:rsidR="000856C8" w:rsidRPr="00CD45B7">
        <w:rPr>
          <w:rFonts w:ascii="Times New Roman" w:hAnsi="Times New Roman"/>
          <w:bCs/>
        </w:rPr>
        <w:t xml:space="preserve">przez Zamawiającego lub Wykonawcę robót od umowy o wykonanie </w:t>
      </w:r>
      <w:r w:rsidR="00B83A56">
        <w:rPr>
          <w:rFonts w:ascii="Times New Roman" w:eastAsia="Times New Roman" w:hAnsi="Times New Roman"/>
        </w:rPr>
        <w:t xml:space="preserve">przebudowy sieci LAN </w:t>
      </w:r>
      <w:r w:rsidR="00B83A56">
        <w:rPr>
          <w:rFonts w:ascii="Times New Roman" w:hAnsi="Times New Roman"/>
          <w:bCs/>
        </w:rPr>
        <w:t>w budynkach Urzędów Skarbowych na terenie Dolnego Śląska</w:t>
      </w:r>
      <w:r w:rsidRPr="00CD45B7">
        <w:rPr>
          <w:rFonts w:ascii="Times New Roman" w:hAnsi="Times New Roman"/>
          <w:bCs/>
        </w:rPr>
        <w:t>, wynagrodzenie Nadzoru ulega odpowiedniemu obniżeniu pod warunkiem, że dalsza realizacja robót nie jest możliwa, o czym decyduje Zamawiający. Nadzór otrzyma wówczas wynagrodzenie za pełnienie nadzoru inwestorskiego naliczone proporcjonalnie do wartości wykonanych robót, z uwzględnieniem wyników protokołu zaawansowania robót lub inwentaryzacji wykonanych robót.</w:t>
      </w:r>
    </w:p>
    <w:p w14:paraId="182099F1" w14:textId="0131BDCB" w:rsidR="00C01FEA" w:rsidRPr="00CD45B7" w:rsidRDefault="001F6360" w:rsidP="00FF4D0A">
      <w:pPr>
        <w:pStyle w:val="Tekstpodstawowywcity2"/>
        <w:numPr>
          <w:ilvl w:val="0"/>
          <w:numId w:val="26"/>
        </w:numPr>
        <w:ind w:left="357"/>
        <w:jc w:val="both"/>
        <w:rPr>
          <w:sz w:val="24"/>
          <w:szCs w:val="24"/>
        </w:rPr>
      </w:pPr>
      <w:r w:rsidRPr="00CD45B7">
        <w:rPr>
          <w:bCs/>
          <w:sz w:val="24"/>
          <w:szCs w:val="24"/>
        </w:rPr>
        <w:t xml:space="preserve">W przypadku wydłużenia realizacji </w:t>
      </w:r>
      <w:r w:rsidR="001B5677">
        <w:rPr>
          <w:bCs/>
          <w:sz w:val="24"/>
          <w:szCs w:val="24"/>
        </w:rPr>
        <w:t xml:space="preserve">zadania na </w:t>
      </w:r>
      <w:r w:rsidR="001B5677">
        <w:t xml:space="preserve">przebudowę sieci LAN </w:t>
      </w:r>
      <w:r w:rsidRPr="00CD45B7">
        <w:rPr>
          <w:bCs/>
          <w:sz w:val="24"/>
          <w:szCs w:val="24"/>
        </w:rPr>
        <w:t>wynagrodzenie Nadzoru nie ulega zmianie.</w:t>
      </w:r>
    </w:p>
    <w:p w14:paraId="35BE7011" w14:textId="77777777" w:rsidR="00C01FEA" w:rsidRPr="00CD45B7" w:rsidRDefault="00C01FEA" w:rsidP="004B02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W razie odmowy zapłaty wynagrodzenia </w:t>
      </w:r>
      <w:r w:rsidR="00FF4D0A" w:rsidRPr="00CD45B7">
        <w:rPr>
          <w:rFonts w:ascii="Times New Roman" w:hAnsi="Times New Roman"/>
        </w:rPr>
        <w:t>na rzecz podwykonawcy, Nadzór</w:t>
      </w:r>
      <w:r w:rsidRPr="00CD45B7">
        <w:rPr>
          <w:rFonts w:ascii="Times New Roman" w:hAnsi="Times New Roman"/>
        </w:rPr>
        <w:t xml:space="preserve"> zobowiązany jest pisemnie wskazać Zamawiającemu przyczyny odmowy zapłaty oraz szczegółowo uzasadnić powody, dla których odmowa ta nie narusza praw ani warunków umowy z podwykonawcami. Zamawiający ma prawo zbadać wywiązywanie się </w:t>
      </w:r>
      <w:r w:rsidR="00FF4D0A" w:rsidRPr="00CD45B7">
        <w:rPr>
          <w:rFonts w:ascii="Times New Roman" w:hAnsi="Times New Roman"/>
        </w:rPr>
        <w:t>Nadzoru</w:t>
      </w:r>
      <w:r w:rsidRPr="00CD45B7">
        <w:rPr>
          <w:rFonts w:ascii="Times New Roman" w:hAnsi="Times New Roman"/>
        </w:rPr>
        <w:t xml:space="preserve"> z warunków umowy z podwykonawcami, a także domagać się od podwykonawcy złożenia stosownych oświadczeń oraz udostępnienia dokumentów umownych.</w:t>
      </w:r>
    </w:p>
    <w:p w14:paraId="65DE1AE2" w14:textId="77777777" w:rsidR="00C01FEA" w:rsidRPr="00CD45B7" w:rsidRDefault="00FF4D0A" w:rsidP="004B02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</w:t>
      </w:r>
      <w:r w:rsidR="00C01FEA" w:rsidRPr="00CD45B7">
        <w:rPr>
          <w:rFonts w:ascii="Times New Roman" w:hAnsi="Times New Roman"/>
        </w:rPr>
        <w:t xml:space="preserve"> zobowiązuje się do złożenia Zamawiającemu wraz z fakturą oświadczeń podwykonawców o otrzymaniu wynagrodzenia za poprzedni okres rozliczeniowy, których wierzytelność jest częścią składową wystawionej faktury. W przypadku niedostarczenia przez </w:t>
      </w:r>
      <w:r w:rsidR="000A2029" w:rsidRPr="00CD45B7">
        <w:rPr>
          <w:rFonts w:ascii="Times New Roman" w:hAnsi="Times New Roman"/>
        </w:rPr>
        <w:lastRenderedPageBreak/>
        <w:t>Nadzór</w:t>
      </w:r>
      <w:r w:rsidR="00C01FEA" w:rsidRPr="00CD45B7">
        <w:rPr>
          <w:rFonts w:ascii="Times New Roman" w:hAnsi="Times New Roman"/>
        </w:rPr>
        <w:t xml:space="preserve"> powyższych dowodów, Zamawiający zatrzyma wynikającą z faktury </w:t>
      </w:r>
      <w:r w:rsidR="000A2029" w:rsidRPr="00CD45B7">
        <w:rPr>
          <w:rFonts w:ascii="Times New Roman" w:hAnsi="Times New Roman"/>
        </w:rPr>
        <w:t>Nadzoru</w:t>
      </w:r>
      <w:r w:rsidR="00C01FEA" w:rsidRPr="00CD45B7">
        <w:rPr>
          <w:rFonts w:ascii="Times New Roman" w:hAnsi="Times New Roman"/>
        </w:rPr>
        <w:t xml:space="preserve"> kwotę brutto w wysokości równej należności Podwykonawcy i dokona bezpośredniej zapłaty wynagrodzenia przysługującego Podwykonawcy. Od zatrzymanej przez Zamawiającego kwoty odsetki nie przysługują.</w:t>
      </w:r>
    </w:p>
    <w:p w14:paraId="14BA40B9" w14:textId="7687ACA5" w:rsidR="00C01FEA" w:rsidRPr="00CD45B7" w:rsidRDefault="00C01FEA" w:rsidP="004B02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Bezpośredniej płatności wynagrodzenia należnego Podwykonawcom za wykona</w:t>
      </w:r>
      <w:r w:rsidR="009A6551">
        <w:rPr>
          <w:rFonts w:ascii="Times New Roman" w:hAnsi="Times New Roman"/>
        </w:rPr>
        <w:t>ne</w:t>
      </w:r>
      <w:r w:rsidRPr="00CD45B7">
        <w:rPr>
          <w:rFonts w:ascii="Times New Roman" w:hAnsi="Times New Roman"/>
        </w:rPr>
        <w:t xml:space="preserve"> usługi, Zamawiający będzie realizował na konta bankowe podwykonawców wskazane w umowach o podwykonawstwo w terminie 21 dni od dnia doręczenia faktury.</w:t>
      </w:r>
    </w:p>
    <w:p w14:paraId="4851ACE8" w14:textId="61830EBF" w:rsidR="00C01FEA" w:rsidRPr="00CD45B7" w:rsidRDefault="00C01FEA" w:rsidP="004B02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Podstawą płatności należnych Podwykonawcom będzie prawidłowo wystawiona faktura </w:t>
      </w:r>
      <w:r w:rsidR="000A2029" w:rsidRPr="00CD45B7">
        <w:rPr>
          <w:rFonts w:ascii="Times New Roman" w:hAnsi="Times New Roman"/>
        </w:rPr>
        <w:t>Nadzoru</w:t>
      </w:r>
      <w:r w:rsidRPr="00CD45B7">
        <w:rPr>
          <w:rFonts w:ascii="Times New Roman" w:hAnsi="Times New Roman"/>
        </w:rPr>
        <w:t xml:space="preserve"> z dołączonymi dokumentami: potwierdzonymi za zgodność z oryginałem kopiami prawidłowo wystawionych faktur Podwykonawców, określającymi zakres rzeczowy wykonanych </w:t>
      </w:r>
      <w:r w:rsidR="00253A51" w:rsidRPr="004D033A">
        <w:rPr>
          <w:rFonts w:ascii="Times New Roman" w:hAnsi="Times New Roman"/>
        </w:rPr>
        <w:t xml:space="preserve">usług </w:t>
      </w:r>
      <w:r w:rsidRPr="00CD45B7">
        <w:rPr>
          <w:rFonts w:ascii="Times New Roman" w:hAnsi="Times New Roman"/>
        </w:rPr>
        <w:t xml:space="preserve">wynikający z umów o podwykonawstwo, pisemną dyspozycją </w:t>
      </w:r>
      <w:r w:rsidR="000A2029" w:rsidRPr="00CD45B7">
        <w:rPr>
          <w:rFonts w:ascii="Times New Roman" w:hAnsi="Times New Roman"/>
        </w:rPr>
        <w:t>Nadzoru</w:t>
      </w:r>
      <w:r w:rsidRPr="00CD45B7">
        <w:rPr>
          <w:rFonts w:ascii="Times New Roman" w:hAnsi="Times New Roman"/>
        </w:rPr>
        <w:t xml:space="preserve"> do przekazania kwot należnych Podwykonawcom wynikających z wystawionych przez nich faktur </w:t>
      </w:r>
      <w:r w:rsidR="004D033A">
        <w:rPr>
          <w:rFonts w:ascii="Times New Roman" w:hAnsi="Times New Roman"/>
        </w:rPr>
        <w:t>.</w:t>
      </w:r>
    </w:p>
    <w:p w14:paraId="006326DD" w14:textId="77777777" w:rsidR="00C01FEA" w:rsidRPr="00CD45B7" w:rsidRDefault="00C01FEA" w:rsidP="004B02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Kwoty wypłacone Podwykonawcom na podstawie dokumentów, o których mowa wyżej, pomniejszać będą należności </w:t>
      </w:r>
      <w:r w:rsidR="000A2029" w:rsidRPr="00CD45B7">
        <w:rPr>
          <w:rFonts w:ascii="Times New Roman" w:hAnsi="Times New Roman"/>
        </w:rPr>
        <w:t>Nadzorowi</w:t>
      </w:r>
      <w:r w:rsidRPr="00CD45B7">
        <w:rPr>
          <w:rFonts w:ascii="Times New Roman" w:hAnsi="Times New Roman"/>
        </w:rPr>
        <w:t xml:space="preserve"> wskazane na fakturze.</w:t>
      </w:r>
    </w:p>
    <w:p w14:paraId="76D692F2" w14:textId="77777777" w:rsidR="006559FC" w:rsidRPr="00CD45B7" w:rsidRDefault="00C01FEA" w:rsidP="002A585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Powyższe uregulowania nie naruszają postanowień umownych co do zabezpieczenia należytego wykonania umowy.</w:t>
      </w:r>
    </w:p>
    <w:p w14:paraId="20D043A1" w14:textId="77777777" w:rsidR="001F6360" w:rsidRPr="00CD45B7" w:rsidRDefault="00793BBC" w:rsidP="000D3E82">
      <w:pPr>
        <w:widowControl w:val="0"/>
        <w:suppressAutoHyphens/>
        <w:ind w:left="36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§ </w:t>
      </w:r>
      <w:r w:rsidR="00F44558" w:rsidRPr="00CD45B7">
        <w:rPr>
          <w:rFonts w:ascii="Times New Roman" w:hAnsi="Times New Roman"/>
          <w:b/>
        </w:rPr>
        <w:t>7</w:t>
      </w:r>
    </w:p>
    <w:p w14:paraId="70BF4722" w14:textId="77777777" w:rsidR="001F6360" w:rsidRPr="00CD45B7" w:rsidRDefault="001F6360" w:rsidP="000D3E82">
      <w:pPr>
        <w:widowControl w:val="0"/>
        <w:suppressAutoHyphens/>
        <w:ind w:left="36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Sposób rozliczenia i terminy płatności</w:t>
      </w:r>
    </w:p>
    <w:p w14:paraId="7518E6C6" w14:textId="77777777" w:rsidR="00755C40" w:rsidRPr="00CD45B7" w:rsidRDefault="00755C40" w:rsidP="000D3E82">
      <w:pPr>
        <w:widowControl w:val="0"/>
        <w:suppressAutoHyphens/>
        <w:ind w:left="360" w:right="45"/>
        <w:jc w:val="center"/>
        <w:rPr>
          <w:rFonts w:ascii="Times New Roman" w:hAnsi="Times New Roman"/>
          <w:b/>
        </w:rPr>
      </w:pPr>
    </w:p>
    <w:p w14:paraId="575A2AD8" w14:textId="77777777" w:rsidR="001F6360" w:rsidRPr="00CD45B7" w:rsidRDefault="001F6360" w:rsidP="00D81A7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Wynagrodzenie, o którym mowa w § </w:t>
      </w:r>
      <w:r w:rsidR="00F44558" w:rsidRPr="00CD45B7">
        <w:rPr>
          <w:rFonts w:ascii="Times New Roman" w:hAnsi="Times New Roman"/>
        </w:rPr>
        <w:t>6</w:t>
      </w:r>
      <w:r w:rsidRPr="00CD45B7">
        <w:rPr>
          <w:rFonts w:ascii="Times New Roman" w:hAnsi="Times New Roman"/>
        </w:rPr>
        <w:t xml:space="preserve"> ust. 1 będzie wypłacane wg następujących zasad:</w:t>
      </w:r>
    </w:p>
    <w:p w14:paraId="392A967B" w14:textId="4CDEF556" w:rsidR="001F6360" w:rsidRPr="00CD45B7" w:rsidRDefault="001F6360" w:rsidP="00D81A72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w o</w:t>
      </w:r>
      <w:r w:rsidR="00240CE8" w:rsidRPr="00CD45B7">
        <w:rPr>
          <w:rFonts w:ascii="Times New Roman" w:hAnsi="Times New Roman"/>
        </w:rPr>
        <w:t>kresie od rozpoczęcia</w:t>
      </w:r>
      <w:r w:rsidR="00BD4B14">
        <w:rPr>
          <w:rFonts w:ascii="Times New Roman" w:hAnsi="Times New Roman"/>
        </w:rPr>
        <w:t xml:space="preserve"> robót</w:t>
      </w:r>
      <w:r w:rsidRPr="00CD45B7">
        <w:rPr>
          <w:rFonts w:ascii="Times New Roman" w:hAnsi="Times New Roman"/>
        </w:rPr>
        <w:t xml:space="preserve"> do zakończenia czynności odbiorowych potwierdzonych protokołem odbioru końcowego robót, podpisanym przez wszystkie Strony – Zamawiający zapłaci Nadzorowi 90% wynagrodzenia brutto, o którym mowa w § </w:t>
      </w:r>
      <w:r w:rsidR="00F44558" w:rsidRPr="00CD45B7">
        <w:rPr>
          <w:rFonts w:ascii="Times New Roman" w:hAnsi="Times New Roman"/>
        </w:rPr>
        <w:t>6</w:t>
      </w:r>
      <w:r w:rsidRPr="00CD45B7">
        <w:rPr>
          <w:rFonts w:ascii="Times New Roman" w:hAnsi="Times New Roman"/>
        </w:rPr>
        <w:t xml:space="preserve"> ust. 1. Wynagrodzenie </w:t>
      </w:r>
      <w:r w:rsidR="002B39B3" w:rsidRPr="00CD45B7">
        <w:rPr>
          <w:rFonts w:ascii="Times New Roman" w:hAnsi="Times New Roman"/>
        </w:rPr>
        <w:t>to</w:t>
      </w:r>
      <w:r w:rsidR="00CD51CB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 xml:space="preserve">wypłacane będzie częściami, po zakończeniu każdego miesiąca,  a naliczane proporcjonalnie do wartości wykonanych i odebranych robót, na podstawie protokołów zaawansowania robót oraz protokołu  odbioru końcowego, </w:t>
      </w:r>
    </w:p>
    <w:p w14:paraId="31DBC9BF" w14:textId="77777777" w:rsidR="001F6360" w:rsidRPr="00CD45B7" w:rsidRDefault="001F6360" w:rsidP="00D81A72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po r</w:t>
      </w:r>
      <w:r w:rsidR="00240CE8" w:rsidRPr="00CD45B7">
        <w:rPr>
          <w:rFonts w:ascii="Times New Roman" w:hAnsi="Times New Roman"/>
        </w:rPr>
        <w:t>ozliczeniu finansowym remontu</w:t>
      </w:r>
      <w:r w:rsidRPr="00CD45B7">
        <w:rPr>
          <w:rFonts w:ascii="Times New Roman" w:hAnsi="Times New Roman"/>
        </w:rPr>
        <w:t xml:space="preserve">, Zamawiający zapłaci Nadzorowi pozostałe 10% wynagrodzenia brutto, o którym mowa w § </w:t>
      </w:r>
      <w:r w:rsidR="00F44558" w:rsidRPr="00CD45B7">
        <w:rPr>
          <w:rFonts w:ascii="Times New Roman" w:hAnsi="Times New Roman"/>
        </w:rPr>
        <w:t xml:space="preserve">6 </w:t>
      </w:r>
      <w:r w:rsidRPr="00CD45B7">
        <w:rPr>
          <w:rFonts w:ascii="Times New Roman" w:hAnsi="Times New Roman"/>
        </w:rPr>
        <w:t>ust. 1.</w:t>
      </w:r>
    </w:p>
    <w:p w14:paraId="57D76ECA" w14:textId="77777777" w:rsidR="004906CE" w:rsidRPr="00CD45B7" w:rsidRDefault="006B49BA" w:rsidP="00D81A72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45B7">
        <w:rPr>
          <w:rFonts w:ascii="Times New Roman" w:hAnsi="Times New Roman"/>
        </w:rPr>
        <w:t xml:space="preserve">Zapłata wynagrodzenia nastąpi przelewem na rachunek bankowy </w:t>
      </w:r>
      <w:r w:rsidR="000A2029" w:rsidRPr="00CD45B7">
        <w:rPr>
          <w:rFonts w:ascii="Times New Roman" w:hAnsi="Times New Roman"/>
        </w:rPr>
        <w:t>Nadzoru</w:t>
      </w:r>
      <w:r w:rsidRPr="00CD45B7">
        <w:rPr>
          <w:rFonts w:ascii="Times New Roman" w:hAnsi="Times New Roman"/>
        </w:rPr>
        <w:t xml:space="preserve"> nr: </w:t>
      </w:r>
    </w:p>
    <w:p w14:paraId="7EC22361" w14:textId="08528731" w:rsidR="006B49BA" w:rsidRPr="00BD4B14" w:rsidRDefault="003C624E" w:rsidP="00CD51CB">
      <w:pPr>
        <w:pStyle w:val="Akapitzlist"/>
        <w:ind w:left="426"/>
        <w:jc w:val="both"/>
        <w:rPr>
          <w:rFonts w:ascii="Times New Roman" w:hAnsi="Times New Roman"/>
          <w:iCs/>
          <w:sz w:val="22"/>
          <w:szCs w:val="22"/>
        </w:rPr>
      </w:pPr>
      <w:r w:rsidRPr="00CD45B7">
        <w:rPr>
          <w:rFonts w:ascii="Times New Roman" w:hAnsi="Times New Roman"/>
        </w:rPr>
        <w:t>……………………………….</w:t>
      </w:r>
      <w:r w:rsidR="006B49BA" w:rsidRPr="00CD45B7">
        <w:rPr>
          <w:rFonts w:ascii="Times New Roman" w:hAnsi="Times New Roman"/>
        </w:rPr>
        <w:t>, w terminie</w:t>
      </w:r>
      <w:r w:rsidR="00BA7717" w:rsidRPr="00CD45B7">
        <w:rPr>
          <w:rFonts w:ascii="Times New Roman" w:hAnsi="Times New Roman"/>
        </w:rPr>
        <w:t xml:space="preserve"> do</w:t>
      </w:r>
      <w:r w:rsidR="006B49BA" w:rsidRPr="00CD45B7">
        <w:rPr>
          <w:rFonts w:ascii="Times New Roman" w:hAnsi="Times New Roman"/>
        </w:rPr>
        <w:t xml:space="preserve"> 21 dni od daty otrzymania przez Zamawiającego</w:t>
      </w:r>
      <w:r w:rsidR="000856C8" w:rsidRPr="00CD45B7">
        <w:rPr>
          <w:rFonts w:ascii="Times New Roman" w:hAnsi="Times New Roman"/>
        </w:rPr>
        <w:t xml:space="preserve"> prawidłowo wystawionej faktury</w:t>
      </w:r>
      <w:r w:rsidR="00F65DC9" w:rsidRPr="00CD45B7">
        <w:rPr>
          <w:rFonts w:ascii="Times New Roman" w:hAnsi="Times New Roman"/>
        </w:rPr>
        <w:t>,</w:t>
      </w:r>
      <w:r w:rsidR="006B49BA" w:rsidRPr="00CD45B7">
        <w:rPr>
          <w:rFonts w:ascii="Times New Roman" w:hAnsi="Times New Roman"/>
        </w:rPr>
        <w:t xml:space="preserve"> wraz z informacją </w:t>
      </w:r>
      <w:r w:rsidR="006B49BA" w:rsidRPr="00BD4B14">
        <w:rPr>
          <w:rFonts w:ascii="Times New Roman" w:hAnsi="Times New Roman"/>
          <w:iCs/>
        </w:rPr>
        <w:t>o ilości godzin świa</w:t>
      </w:r>
      <w:r w:rsidR="004E2757" w:rsidRPr="00BD4B14">
        <w:rPr>
          <w:rFonts w:ascii="Times New Roman" w:hAnsi="Times New Roman"/>
          <w:iCs/>
        </w:rPr>
        <w:t>dczenia usługi w danym miesiącu</w:t>
      </w:r>
      <w:r w:rsidR="00B95984" w:rsidRPr="00BD4B14">
        <w:rPr>
          <w:rFonts w:ascii="Times New Roman" w:hAnsi="Times New Roman"/>
          <w:iCs/>
        </w:rPr>
        <w:t>.</w:t>
      </w:r>
    </w:p>
    <w:p w14:paraId="78D444EF" w14:textId="77777777" w:rsidR="006B49BA" w:rsidRPr="00CD45B7" w:rsidRDefault="006B49BA" w:rsidP="00D81A72">
      <w:pPr>
        <w:pStyle w:val="Akapitzlist"/>
        <w:numPr>
          <w:ilvl w:val="1"/>
          <w:numId w:val="11"/>
        </w:numPr>
        <w:tabs>
          <w:tab w:val="clear" w:pos="1980"/>
        </w:tabs>
        <w:ind w:left="426" w:hanging="284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 dzień zapłaty przyjmuje się dzień obciążenia rachunku bankowego Zamawiającego. Termin zapłaty należności uważa się za zachowany jeżeli obciążenie rachunku bankowego Zamawiającego nastąpi najpóźniej w ostatnim dniu terminu płatności.</w:t>
      </w:r>
    </w:p>
    <w:p w14:paraId="0265790B" w14:textId="45FF23F8" w:rsidR="006B49BA" w:rsidRPr="00CD45B7" w:rsidRDefault="00FF4D0A" w:rsidP="00D81A72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</w:t>
      </w:r>
      <w:r w:rsidR="006B49BA" w:rsidRPr="00CD45B7">
        <w:rPr>
          <w:rFonts w:ascii="Times New Roman" w:hAnsi="Times New Roman"/>
        </w:rPr>
        <w:t xml:space="preserve"> oświadcza, że rachunek bankowy wskazany w ust. 2 znajduje się na wykazie podmiotów  </w:t>
      </w:r>
      <w:r w:rsidR="009E749D" w:rsidRPr="004D033A">
        <w:rPr>
          <w:rFonts w:ascii="Times New Roman" w:hAnsi="Times New Roman"/>
        </w:rPr>
        <w:t xml:space="preserve">zarejestrowanych jak </w:t>
      </w:r>
      <w:r w:rsidR="006B49BA" w:rsidRPr="00CD45B7">
        <w:rPr>
          <w:rFonts w:ascii="Times New Roman" w:hAnsi="Times New Roman"/>
        </w:rPr>
        <w:t>podatni</w:t>
      </w:r>
      <w:r w:rsidR="009E749D">
        <w:rPr>
          <w:rFonts w:ascii="Times New Roman" w:hAnsi="Times New Roman"/>
        </w:rPr>
        <w:t>cy</w:t>
      </w:r>
      <w:r w:rsidR="006B49BA" w:rsidRPr="00CD45B7">
        <w:rPr>
          <w:rFonts w:ascii="Times New Roman" w:hAnsi="Times New Roman"/>
        </w:rPr>
        <w:t xml:space="preserve"> VAT</w:t>
      </w:r>
      <w:r w:rsidR="005A2A06" w:rsidRPr="00CD45B7">
        <w:rPr>
          <w:rFonts w:ascii="Times New Roman" w:hAnsi="Times New Roman"/>
        </w:rPr>
        <w:t xml:space="preserve">, </w:t>
      </w:r>
      <w:r w:rsidR="005A2A06" w:rsidRPr="001326C2">
        <w:rPr>
          <w:rFonts w:ascii="Times New Roman" w:hAnsi="Times New Roman"/>
        </w:rPr>
        <w:t>w tym podmiotów, których rejestracja została przywrócona</w:t>
      </w:r>
      <w:r w:rsidR="006B49BA" w:rsidRPr="001326C2">
        <w:rPr>
          <w:rFonts w:ascii="Times New Roman" w:hAnsi="Times New Roman"/>
        </w:rPr>
        <w:t xml:space="preserve"> </w:t>
      </w:r>
      <w:r w:rsidR="006B49BA" w:rsidRPr="00CD45B7">
        <w:rPr>
          <w:rFonts w:ascii="Times New Roman" w:hAnsi="Times New Roman"/>
        </w:rPr>
        <w:t xml:space="preserve">(tzw. Biała lista podatników),  prowadzonym przez Szefa Krajowej Administracji Skarbowej na mocy </w:t>
      </w:r>
      <w:r w:rsidR="009E749D" w:rsidRPr="004D033A">
        <w:rPr>
          <w:rFonts w:ascii="Times New Roman" w:hAnsi="Times New Roman"/>
        </w:rPr>
        <w:t xml:space="preserve">art. 96b </w:t>
      </w:r>
      <w:r w:rsidR="006B49BA" w:rsidRPr="00CD45B7">
        <w:rPr>
          <w:rFonts w:ascii="Times New Roman" w:hAnsi="Times New Roman"/>
        </w:rPr>
        <w:t>ustawy</w:t>
      </w:r>
      <w:r w:rsidR="000856C8" w:rsidRPr="00CD45B7">
        <w:rPr>
          <w:rFonts w:ascii="Times New Roman" w:hAnsi="Times New Roman"/>
        </w:rPr>
        <w:t xml:space="preserve"> </w:t>
      </w:r>
      <w:r w:rsidR="009E749D" w:rsidRPr="004D033A">
        <w:rPr>
          <w:rFonts w:ascii="Times New Roman" w:hAnsi="Times New Roman"/>
        </w:rPr>
        <w:t>z dnia 11 marca 2004 r</w:t>
      </w:r>
      <w:r w:rsidR="009E749D" w:rsidRPr="009E749D">
        <w:rPr>
          <w:rFonts w:ascii="Times New Roman" w:hAnsi="Times New Roman"/>
          <w:color w:val="FF0000"/>
        </w:rPr>
        <w:t>.</w:t>
      </w:r>
      <w:r w:rsidR="004D033A" w:rsidRPr="004D033A">
        <w:rPr>
          <w:rFonts w:ascii="Times New Roman" w:hAnsi="Times New Roman"/>
        </w:rPr>
        <w:t xml:space="preserve"> </w:t>
      </w:r>
      <w:r w:rsidR="000856C8" w:rsidRPr="004D033A">
        <w:rPr>
          <w:rFonts w:ascii="Times New Roman" w:hAnsi="Times New Roman"/>
        </w:rPr>
        <w:t xml:space="preserve">o </w:t>
      </w:r>
      <w:r w:rsidR="000856C8" w:rsidRPr="00CD45B7">
        <w:rPr>
          <w:rFonts w:ascii="Times New Roman" w:hAnsi="Times New Roman"/>
        </w:rPr>
        <w:t xml:space="preserve">podatku od towarów i usług </w:t>
      </w:r>
      <w:r w:rsidR="006B49BA" w:rsidRPr="009E749D">
        <w:rPr>
          <w:rFonts w:ascii="Times New Roman" w:hAnsi="Times New Roman"/>
          <w:color w:val="FF0000"/>
        </w:rPr>
        <w:t xml:space="preserve"> </w:t>
      </w:r>
      <w:r w:rsidR="000856C8" w:rsidRPr="00CD45B7">
        <w:rPr>
          <w:rFonts w:ascii="Times New Roman" w:hAnsi="Times New Roman"/>
        </w:rPr>
        <w:t xml:space="preserve">(Dz.U. </w:t>
      </w:r>
      <w:r w:rsidR="000856C8" w:rsidRPr="004D033A">
        <w:rPr>
          <w:rFonts w:ascii="Times New Roman" w:hAnsi="Times New Roman"/>
        </w:rPr>
        <w:t xml:space="preserve">z </w:t>
      </w:r>
      <w:r w:rsidR="009E749D" w:rsidRPr="004D033A">
        <w:rPr>
          <w:rFonts w:ascii="Times New Roman" w:hAnsi="Times New Roman"/>
        </w:rPr>
        <w:t xml:space="preserve">2021 </w:t>
      </w:r>
      <w:r w:rsidR="006B49BA" w:rsidRPr="004D033A">
        <w:rPr>
          <w:rFonts w:ascii="Times New Roman" w:hAnsi="Times New Roman"/>
        </w:rPr>
        <w:t xml:space="preserve">poz. </w:t>
      </w:r>
      <w:r w:rsidR="009E749D" w:rsidRPr="004D033A">
        <w:rPr>
          <w:rFonts w:ascii="Times New Roman" w:hAnsi="Times New Roman"/>
        </w:rPr>
        <w:t>685 tj. ze zm.</w:t>
      </w:r>
      <w:r w:rsidR="006B49BA" w:rsidRPr="004D033A">
        <w:rPr>
          <w:rFonts w:ascii="Times New Roman" w:hAnsi="Times New Roman"/>
        </w:rPr>
        <w:t xml:space="preserve">). </w:t>
      </w:r>
    </w:p>
    <w:p w14:paraId="09E143FC" w14:textId="77777777" w:rsidR="006B49BA" w:rsidRPr="00CD45B7" w:rsidRDefault="006B49BA" w:rsidP="00D81A72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Zamawiający posiada konto na platformie </w:t>
      </w:r>
      <w:hyperlink r:id="rId11" w:history="1">
        <w:r w:rsidRPr="00CD45B7">
          <w:rPr>
            <w:rStyle w:val="Hipercze"/>
            <w:rFonts w:ascii="Times New Roman" w:hAnsi="Times New Roman"/>
            <w:color w:val="auto"/>
          </w:rPr>
          <w:t>https://brokerpefexpert.efaktura.gov.pl</w:t>
        </w:r>
      </w:hyperlink>
      <w:r w:rsidRPr="00CD45B7">
        <w:rPr>
          <w:rFonts w:ascii="Times New Roman" w:hAnsi="Times New Roman"/>
        </w:rPr>
        <w:t xml:space="preserve">. Adres PEF: NIP 8960006804. Korzystanie z platformy jest bezpłatne. </w:t>
      </w:r>
    </w:p>
    <w:p w14:paraId="20C71761" w14:textId="77777777" w:rsidR="005D7C5D" w:rsidRPr="005D7C5D" w:rsidRDefault="00F65DC9" w:rsidP="005D7C5D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45B7">
        <w:rPr>
          <w:rFonts w:ascii="Times New Roman" w:hAnsi="Times New Roman"/>
        </w:rPr>
        <w:t>Zamawiający</w:t>
      </w:r>
      <w:r w:rsidR="00AB570E" w:rsidRPr="00CD45B7">
        <w:rPr>
          <w:rFonts w:ascii="Times New Roman" w:hAnsi="Times New Roman"/>
        </w:rPr>
        <w:t xml:space="preserve"> – Izba Administracji Skarbowej we Wrocławiu</w:t>
      </w:r>
      <w:r w:rsidRPr="00CD45B7">
        <w:rPr>
          <w:rFonts w:ascii="Times New Roman" w:hAnsi="Times New Roman"/>
        </w:rPr>
        <w:t xml:space="preserve"> zastrzega sobie prawo realizacji zapłaty wynagrodzenia, o którym mowa w ust. § </w:t>
      </w:r>
      <w:r w:rsidR="002A5853" w:rsidRPr="00CD45B7">
        <w:rPr>
          <w:rFonts w:ascii="Times New Roman" w:hAnsi="Times New Roman"/>
        </w:rPr>
        <w:t>6</w:t>
      </w:r>
      <w:r w:rsidR="00F76A22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>ust. 1, z zastosowaniem mechanizmu podzielonej płatności.</w:t>
      </w:r>
      <w:r w:rsidR="00CD45B7">
        <w:rPr>
          <w:rFonts w:ascii="Times New Roman" w:hAnsi="Times New Roman"/>
        </w:rPr>
        <w:t xml:space="preserve"> </w:t>
      </w:r>
      <w:r w:rsidR="00CD45B7" w:rsidRPr="001326C2">
        <w:rPr>
          <w:rFonts w:ascii="Times New Roman" w:hAnsi="Times New Roman"/>
        </w:rPr>
        <w:t>Nadzór ponosi pełną i wyłączną odpowiedzialność z tytułu określenia sposobu opodatkowania podatkiem od towarów i usług, w tym zastosowania mechanizmu podzielonej płatności. W szczególności Nadzór poniesie koszty podatku od towarów i usług oraz odsetek od zaległości podatkowych, które powstaną wobec Zamawiającego na skutek błędnego opodatkowania i rozliczenia podatku od towarów i usług.</w:t>
      </w:r>
    </w:p>
    <w:p w14:paraId="096FAD2F" w14:textId="1423481D" w:rsidR="00F83E4A" w:rsidRPr="005D7C5D" w:rsidRDefault="00F83E4A" w:rsidP="005D7C5D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5D7C5D">
        <w:rPr>
          <w:rFonts w:ascii="Times New Roman" w:hAnsi="Times New Roman"/>
        </w:rPr>
        <w:lastRenderedPageBreak/>
        <w:t>Działając na podstawie art.</w:t>
      </w:r>
      <w:r w:rsidR="009E749D" w:rsidRPr="005D7C5D">
        <w:rPr>
          <w:rFonts w:ascii="Times New Roman" w:hAnsi="Times New Roman"/>
        </w:rPr>
        <w:t xml:space="preserve"> </w:t>
      </w:r>
      <w:r w:rsidRPr="005D7C5D">
        <w:rPr>
          <w:rFonts w:ascii="Times New Roman" w:hAnsi="Times New Roman"/>
        </w:rPr>
        <w:t>2 pkt 32, art.</w:t>
      </w:r>
      <w:r w:rsidR="009E749D" w:rsidRPr="005D7C5D">
        <w:rPr>
          <w:rFonts w:ascii="Times New Roman" w:hAnsi="Times New Roman"/>
        </w:rPr>
        <w:t xml:space="preserve"> </w:t>
      </w:r>
      <w:r w:rsidRPr="005D7C5D">
        <w:rPr>
          <w:rFonts w:ascii="Times New Roman" w:hAnsi="Times New Roman"/>
        </w:rPr>
        <w:t>106n ustawy z dnia 11 marca 2004 roku o podatku towarów i usług (</w:t>
      </w:r>
      <w:r w:rsidR="009E749D" w:rsidRPr="005D7C5D">
        <w:rPr>
          <w:rFonts w:ascii="Times New Roman" w:hAnsi="Times New Roman"/>
        </w:rPr>
        <w:t xml:space="preserve">Dz.U. z </w:t>
      </w:r>
      <w:r w:rsidR="009E749D" w:rsidRPr="004D033A">
        <w:rPr>
          <w:rFonts w:ascii="Times New Roman" w:hAnsi="Times New Roman"/>
        </w:rPr>
        <w:t>2021 poz. 685  tj. ze zm.</w:t>
      </w:r>
      <w:r w:rsidRPr="004D033A">
        <w:rPr>
          <w:rFonts w:ascii="Times New Roman" w:hAnsi="Times New Roman"/>
        </w:rPr>
        <w:t xml:space="preserve">) </w:t>
      </w:r>
      <w:r w:rsidRPr="005D7C5D">
        <w:rPr>
          <w:rFonts w:ascii="Times New Roman" w:hAnsi="Times New Roman"/>
        </w:rPr>
        <w:t>oraz art.</w:t>
      </w:r>
      <w:r w:rsidR="009E749D" w:rsidRPr="005D7C5D">
        <w:rPr>
          <w:rFonts w:ascii="Times New Roman" w:hAnsi="Times New Roman"/>
        </w:rPr>
        <w:t xml:space="preserve"> </w:t>
      </w:r>
      <w:r w:rsidRPr="005D7C5D">
        <w:rPr>
          <w:rFonts w:ascii="Times New Roman" w:hAnsi="Times New Roman"/>
        </w:rPr>
        <w:t xml:space="preserve">218, 232 oraz </w:t>
      </w:r>
      <w:r w:rsidR="00E21104" w:rsidRPr="005D7C5D">
        <w:rPr>
          <w:rFonts w:ascii="Times New Roman" w:hAnsi="Times New Roman"/>
        </w:rPr>
        <w:t xml:space="preserve">233 Dyrektywy Rady 2006/112/WE z dnia 28 listopada 2006 r. </w:t>
      </w:r>
      <w:r w:rsidR="009E749D" w:rsidRPr="004D033A">
        <w:rPr>
          <w:rFonts w:ascii="Times New Roman" w:hAnsi="Times New Roman"/>
        </w:rPr>
        <w:t xml:space="preserve">w sprawie wspólnego systemu podatku od wartości dodanej </w:t>
      </w:r>
      <w:r w:rsidR="005D7C5D" w:rsidRPr="004D033A">
        <w:rPr>
          <w:rFonts w:ascii="Times New Roman" w:hAnsi="Times New Roman"/>
        </w:rPr>
        <w:t>(</w:t>
      </w:r>
      <w:r w:rsidR="005D7C5D" w:rsidRPr="004D033A">
        <w:rPr>
          <w:rStyle w:val="ng-binding"/>
          <w:rFonts w:ascii="Times New Roman" w:hAnsi="Times New Roman"/>
          <w:bCs/>
        </w:rPr>
        <w:t>Dz.U.UE.L.2006.347.1)</w:t>
      </w:r>
      <w:r w:rsidR="005D7C5D">
        <w:rPr>
          <w:rStyle w:val="ng-binding"/>
          <w:rFonts w:ascii="Times New Roman" w:hAnsi="Times New Roman"/>
          <w:bCs/>
          <w:color w:val="FF0000"/>
        </w:rPr>
        <w:t xml:space="preserve"> </w:t>
      </w:r>
      <w:r w:rsidR="00E21104" w:rsidRPr="005D7C5D">
        <w:rPr>
          <w:rFonts w:ascii="Times New Roman" w:hAnsi="Times New Roman"/>
        </w:rPr>
        <w:t xml:space="preserve">Zamawiający wyraża zgodę na przesyłanie przez </w:t>
      </w:r>
      <w:r w:rsidR="000A2029" w:rsidRPr="005D7C5D">
        <w:rPr>
          <w:rFonts w:ascii="Times New Roman" w:hAnsi="Times New Roman"/>
        </w:rPr>
        <w:t>Nadzór</w:t>
      </w:r>
      <w:r w:rsidR="00E21104" w:rsidRPr="005D7C5D">
        <w:rPr>
          <w:rFonts w:ascii="Times New Roman" w:hAnsi="Times New Roman"/>
        </w:rPr>
        <w:t xml:space="preserve"> rachunków, faktur oraz ich korekt w formie elektronicznej na adres email </w:t>
      </w:r>
      <w:hyperlink r:id="rId12" w:history="1">
        <w:r w:rsidR="00304ED3" w:rsidRPr="005D7C5D">
          <w:rPr>
            <w:rStyle w:val="Hipercze"/>
            <w:rFonts w:ascii="Times New Roman" w:hAnsi="Times New Roman"/>
            <w:color w:val="auto"/>
          </w:rPr>
          <w:t>faktury.450000@mf.gov.pl</w:t>
        </w:r>
      </w:hyperlink>
      <w:r w:rsidR="00952AF3" w:rsidRPr="005D7C5D">
        <w:rPr>
          <w:rStyle w:val="Hipercze"/>
          <w:rFonts w:ascii="Times New Roman" w:hAnsi="Times New Roman"/>
          <w:color w:val="auto"/>
        </w:rPr>
        <w:t xml:space="preserve"> </w:t>
      </w:r>
    </w:p>
    <w:p w14:paraId="1C538BE7" w14:textId="77777777" w:rsidR="003C624E" w:rsidRPr="00CD45B7" w:rsidRDefault="001F6360" w:rsidP="007E1959">
      <w:pPr>
        <w:numPr>
          <w:ilvl w:val="1"/>
          <w:numId w:val="11"/>
        </w:numPr>
        <w:ind w:left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 nie może zbywać wierzytelności z tytułu umowy na rzecz osób trzecich bez zgody Zamawiającego.</w:t>
      </w:r>
    </w:p>
    <w:p w14:paraId="4C2AD201" w14:textId="77777777" w:rsidR="002A5853" w:rsidRPr="00CD45B7" w:rsidRDefault="002A5853" w:rsidP="000D3E82">
      <w:pPr>
        <w:ind w:left="360"/>
        <w:jc w:val="both"/>
        <w:rPr>
          <w:rFonts w:ascii="Times New Roman" w:hAnsi="Times New Roman"/>
        </w:rPr>
      </w:pPr>
    </w:p>
    <w:p w14:paraId="21C75196" w14:textId="77777777" w:rsidR="001F6360" w:rsidRPr="00CD45B7" w:rsidRDefault="001F6360" w:rsidP="000D3E82">
      <w:pPr>
        <w:pStyle w:val="Tekstpodstawowywcity"/>
        <w:ind w:left="0" w:right="45"/>
        <w:jc w:val="center"/>
        <w:rPr>
          <w:b/>
          <w:sz w:val="24"/>
          <w:szCs w:val="24"/>
        </w:rPr>
      </w:pPr>
      <w:r w:rsidRPr="00CD45B7">
        <w:rPr>
          <w:b/>
          <w:sz w:val="24"/>
          <w:szCs w:val="24"/>
        </w:rPr>
        <w:t xml:space="preserve">§ </w:t>
      </w:r>
      <w:r w:rsidR="00F44558" w:rsidRPr="00CD45B7">
        <w:rPr>
          <w:b/>
          <w:sz w:val="24"/>
          <w:szCs w:val="24"/>
        </w:rPr>
        <w:t>8</w:t>
      </w:r>
    </w:p>
    <w:p w14:paraId="7691A1C9" w14:textId="77777777" w:rsidR="001F6360" w:rsidRPr="00CD45B7" w:rsidRDefault="001F6360" w:rsidP="000D3E82">
      <w:pPr>
        <w:pStyle w:val="Tekstpodstawowywcity"/>
        <w:ind w:left="0" w:right="45"/>
        <w:jc w:val="center"/>
        <w:rPr>
          <w:b/>
          <w:sz w:val="24"/>
          <w:szCs w:val="24"/>
        </w:rPr>
      </w:pPr>
      <w:r w:rsidRPr="00CD45B7">
        <w:rPr>
          <w:b/>
          <w:sz w:val="24"/>
          <w:szCs w:val="24"/>
        </w:rPr>
        <w:t>Obowiązki i uprawnienia Zamawiającego</w:t>
      </w:r>
    </w:p>
    <w:p w14:paraId="4BF881FF" w14:textId="77777777" w:rsidR="00755C40" w:rsidRPr="00CD45B7" w:rsidRDefault="00755C40" w:rsidP="000D3E82">
      <w:pPr>
        <w:pStyle w:val="Tekstpodstawowywcity"/>
        <w:ind w:left="0" w:right="45"/>
        <w:jc w:val="center"/>
        <w:rPr>
          <w:b/>
          <w:sz w:val="24"/>
          <w:szCs w:val="24"/>
        </w:rPr>
      </w:pPr>
    </w:p>
    <w:p w14:paraId="179FF5B8" w14:textId="77777777" w:rsidR="001F6360" w:rsidRPr="00CD45B7" w:rsidRDefault="001F6360" w:rsidP="00D81A72">
      <w:pPr>
        <w:numPr>
          <w:ilvl w:val="0"/>
          <w:numId w:val="13"/>
        </w:numPr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Zamawiający zobowiązuje się do:</w:t>
      </w:r>
    </w:p>
    <w:p w14:paraId="6EA264C4" w14:textId="77777777" w:rsidR="001F6360" w:rsidRPr="00CD45B7" w:rsidRDefault="001F6360" w:rsidP="00D81A72">
      <w:pPr>
        <w:pStyle w:val="Tekstpodstawowywcity"/>
        <w:numPr>
          <w:ilvl w:val="0"/>
          <w:numId w:val="12"/>
        </w:numPr>
        <w:ind w:right="45"/>
        <w:rPr>
          <w:sz w:val="24"/>
          <w:szCs w:val="24"/>
        </w:rPr>
      </w:pPr>
      <w:r w:rsidRPr="00CD45B7">
        <w:rPr>
          <w:sz w:val="24"/>
          <w:szCs w:val="24"/>
        </w:rPr>
        <w:t>przekazania Nadzorowi dokumentacji projektowo-technicznej (załączniki nr 2) – w terminie 3 dni od daty zawarcia umowy. Dokumentacja dostarczona przez Zamawiającego stanowi jego własność i nie może być udostępniana osobom trzecim bez zgody Zamawiającego,</w:t>
      </w:r>
    </w:p>
    <w:p w14:paraId="670093A2" w14:textId="19213447" w:rsidR="001F6360" w:rsidRPr="00CD45B7" w:rsidRDefault="001F6360" w:rsidP="00D81A72">
      <w:pPr>
        <w:pStyle w:val="Tekstpodstawowywcity"/>
        <w:numPr>
          <w:ilvl w:val="0"/>
          <w:numId w:val="12"/>
        </w:numPr>
        <w:ind w:right="45"/>
        <w:rPr>
          <w:strike/>
          <w:sz w:val="24"/>
          <w:szCs w:val="24"/>
        </w:rPr>
      </w:pPr>
      <w:r w:rsidRPr="00CD45B7">
        <w:rPr>
          <w:sz w:val="24"/>
          <w:szCs w:val="24"/>
        </w:rPr>
        <w:t xml:space="preserve">przekazania kopii umowy </w:t>
      </w:r>
      <w:r w:rsidR="00240CE8" w:rsidRPr="00CD45B7">
        <w:rPr>
          <w:sz w:val="24"/>
          <w:szCs w:val="24"/>
        </w:rPr>
        <w:t xml:space="preserve">dotyczącej realizacji </w:t>
      </w:r>
      <w:r w:rsidR="00BD4B14">
        <w:rPr>
          <w:sz w:val="24"/>
          <w:szCs w:val="24"/>
        </w:rPr>
        <w:t>robót</w:t>
      </w:r>
      <w:r w:rsidR="002A5853" w:rsidRPr="00CD45B7">
        <w:rPr>
          <w:sz w:val="24"/>
          <w:szCs w:val="24"/>
        </w:rPr>
        <w:t>, o której mowa w § 1 ust. 2 stanowiącej załącznik nr 3</w:t>
      </w:r>
      <w:r w:rsidRPr="00CD45B7">
        <w:rPr>
          <w:sz w:val="24"/>
          <w:szCs w:val="24"/>
        </w:rPr>
        <w:t xml:space="preserve"> oraz kopii harmonogramu rzeczowo-finansowego niezwłocznie po zawarciu umowy z wykonawcą</w:t>
      </w:r>
      <w:r w:rsidR="002A5853" w:rsidRPr="00CD45B7">
        <w:rPr>
          <w:sz w:val="24"/>
          <w:szCs w:val="24"/>
        </w:rPr>
        <w:t xml:space="preserve"> robót</w:t>
      </w:r>
      <w:r w:rsidRPr="00CD45B7">
        <w:rPr>
          <w:sz w:val="24"/>
          <w:szCs w:val="24"/>
        </w:rPr>
        <w:t>.</w:t>
      </w:r>
    </w:p>
    <w:p w14:paraId="1C2CA55D" w14:textId="77777777" w:rsidR="00CD51CB" w:rsidRPr="00CD45B7" w:rsidRDefault="001F6360" w:rsidP="00346FCC">
      <w:pPr>
        <w:pStyle w:val="Tekstpodstawowywcity"/>
        <w:numPr>
          <w:ilvl w:val="1"/>
          <w:numId w:val="12"/>
        </w:numPr>
        <w:tabs>
          <w:tab w:val="num" w:pos="360"/>
        </w:tabs>
        <w:ind w:left="357" w:right="45"/>
        <w:rPr>
          <w:sz w:val="24"/>
          <w:szCs w:val="24"/>
        </w:rPr>
      </w:pPr>
      <w:r w:rsidRPr="00CD45B7">
        <w:rPr>
          <w:sz w:val="24"/>
          <w:szCs w:val="24"/>
        </w:rPr>
        <w:t>O zmianach w treści dokumentów, wskazanych w ust. 1, Zamawiający pisemnie powiadomi Nadzór i niezwłocznie przekaże Nadzorowi  aktualną wersję tych dokumentów w kopiach.</w:t>
      </w:r>
    </w:p>
    <w:p w14:paraId="77D0AFC2" w14:textId="77777777" w:rsidR="001F6360" w:rsidRPr="00CD45B7" w:rsidRDefault="001F6360" w:rsidP="00D81A72">
      <w:pPr>
        <w:pStyle w:val="Tekstpodstawowywcity"/>
        <w:numPr>
          <w:ilvl w:val="1"/>
          <w:numId w:val="12"/>
        </w:numPr>
        <w:tabs>
          <w:tab w:val="num" w:pos="360"/>
        </w:tabs>
        <w:ind w:left="357" w:right="45"/>
        <w:rPr>
          <w:sz w:val="24"/>
          <w:szCs w:val="24"/>
        </w:rPr>
      </w:pPr>
      <w:r w:rsidRPr="00CD45B7">
        <w:rPr>
          <w:sz w:val="24"/>
          <w:szCs w:val="24"/>
        </w:rPr>
        <w:t xml:space="preserve">Do prowadzenia spraw związanych z realizacją umowy Zamawiający wyznacza następujące osoby: </w:t>
      </w:r>
    </w:p>
    <w:p w14:paraId="1BF3908D" w14:textId="5A10AECD" w:rsidR="001F6360" w:rsidRDefault="00BD4B14" w:rsidP="00BD4B14">
      <w:pPr>
        <w:pStyle w:val="Nagwek2"/>
        <w:numPr>
          <w:ilvl w:val="0"/>
          <w:numId w:val="57"/>
        </w:numPr>
        <w:jc w:val="left"/>
        <w:rPr>
          <w:b w:val="0"/>
        </w:rPr>
      </w:pPr>
      <w:r>
        <w:rPr>
          <w:b w:val="0"/>
        </w:rPr>
        <w:t>………………………… tel. …………..</w:t>
      </w:r>
    </w:p>
    <w:p w14:paraId="69FD3A6D" w14:textId="2917D672" w:rsidR="001F6360" w:rsidRPr="00BD4B14" w:rsidRDefault="001F6360" w:rsidP="00BD4B14">
      <w:pPr>
        <w:pStyle w:val="Akapitzlist"/>
        <w:numPr>
          <w:ilvl w:val="0"/>
          <w:numId w:val="57"/>
        </w:numPr>
        <w:rPr>
          <w:lang w:eastAsia="pl-PL"/>
        </w:rPr>
      </w:pPr>
      <w:r w:rsidRPr="00BD4B14">
        <w:rPr>
          <w:lang w:val="en-US"/>
        </w:rPr>
        <w:t xml:space="preserve">e-mail: </w:t>
      </w:r>
      <w:r w:rsidR="00BD4B14" w:rsidRPr="00BD4B14">
        <w:rPr>
          <w:lang w:val="en-US"/>
        </w:rPr>
        <w:t>…………………………</w:t>
      </w:r>
    </w:p>
    <w:p w14:paraId="32B75332" w14:textId="77777777" w:rsidR="001F6360" w:rsidRPr="00CD45B7" w:rsidRDefault="001F6360" w:rsidP="00D81A72">
      <w:pPr>
        <w:numPr>
          <w:ilvl w:val="0"/>
          <w:numId w:val="21"/>
        </w:numPr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Zamawiający zastrzega sobie prawo zmiany osób wyznaczonych do prowadzenia spraw związanych z realizacją umowy.</w:t>
      </w:r>
    </w:p>
    <w:p w14:paraId="3DFF78B6" w14:textId="77777777" w:rsidR="001F6360" w:rsidRPr="00CD45B7" w:rsidRDefault="001F6360" w:rsidP="00D81A72">
      <w:pPr>
        <w:numPr>
          <w:ilvl w:val="0"/>
          <w:numId w:val="21"/>
        </w:numPr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Zamawiający powiadomi na piśmie Nadzór o zmianie osób wymienionych w ust. 3.</w:t>
      </w:r>
    </w:p>
    <w:p w14:paraId="0CC6A5E7" w14:textId="69B81F9E" w:rsidR="001F6360" w:rsidRPr="00CD45B7" w:rsidRDefault="001F6360" w:rsidP="00D81A72">
      <w:pPr>
        <w:numPr>
          <w:ilvl w:val="0"/>
          <w:numId w:val="21"/>
        </w:numPr>
        <w:ind w:left="35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Zmiany, o których mowa w ust. 4</w:t>
      </w:r>
      <w:r w:rsidR="005D7C5D">
        <w:rPr>
          <w:rFonts w:ascii="Times New Roman" w:hAnsi="Times New Roman"/>
        </w:rPr>
        <w:t>,</w:t>
      </w:r>
      <w:r w:rsidRPr="00CD45B7">
        <w:rPr>
          <w:rFonts w:ascii="Times New Roman" w:hAnsi="Times New Roman"/>
        </w:rPr>
        <w:t xml:space="preserve"> nie stanowią zmiany umowy.</w:t>
      </w:r>
    </w:p>
    <w:p w14:paraId="3BD742D8" w14:textId="77777777" w:rsidR="00793BBC" w:rsidRPr="00CD45B7" w:rsidRDefault="00793BBC" w:rsidP="00793BBC">
      <w:pPr>
        <w:ind w:left="360"/>
        <w:jc w:val="both"/>
        <w:rPr>
          <w:rFonts w:ascii="Times New Roman" w:hAnsi="Times New Roman"/>
        </w:rPr>
      </w:pPr>
    </w:p>
    <w:p w14:paraId="4C2C2D96" w14:textId="77777777" w:rsidR="001F6360" w:rsidRPr="00CD45B7" w:rsidRDefault="00793BBC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§ </w:t>
      </w:r>
      <w:r w:rsidR="00F44558" w:rsidRPr="00CD45B7">
        <w:rPr>
          <w:rFonts w:ascii="Times New Roman" w:hAnsi="Times New Roman"/>
          <w:b/>
        </w:rPr>
        <w:t>9</w:t>
      </w:r>
    </w:p>
    <w:p w14:paraId="55DDBA85" w14:textId="77777777" w:rsidR="001F6360" w:rsidRPr="00CD45B7" w:rsidRDefault="001F6360" w:rsidP="000D3E82">
      <w:pPr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Obowiązki i uprawnienia Nadzoru</w:t>
      </w:r>
    </w:p>
    <w:p w14:paraId="364950CA" w14:textId="77777777" w:rsidR="00755C40" w:rsidRPr="00CD45B7" w:rsidRDefault="00755C40" w:rsidP="000D3E82">
      <w:pPr>
        <w:ind w:right="45"/>
        <w:jc w:val="center"/>
        <w:rPr>
          <w:rFonts w:ascii="Times New Roman" w:hAnsi="Times New Roman"/>
          <w:b/>
        </w:rPr>
      </w:pPr>
    </w:p>
    <w:p w14:paraId="35AD325F" w14:textId="77777777" w:rsidR="001F6360" w:rsidRPr="00CD45B7" w:rsidRDefault="001F6360" w:rsidP="00D81A72">
      <w:pPr>
        <w:numPr>
          <w:ilvl w:val="0"/>
          <w:numId w:val="14"/>
        </w:numPr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 zobowiązuje się do:</w:t>
      </w:r>
    </w:p>
    <w:p w14:paraId="507229F2" w14:textId="77777777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zapoznania się z dokumentacją projektowo-techniczną, otrzymaną od Zamawiającego</w:t>
      </w:r>
      <w:r w:rsidR="00AB570E" w:rsidRPr="00CD45B7">
        <w:rPr>
          <w:szCs w:val="24"/>
        </w:rPr>
        <w:t>,</w:t>
      </w:r>
      <w:r w:rsidRPr="00CD45B7">
        <w:rPr>
          <w:szCs w:val="24"/>
        </w:rPr>
        <w:t xml:space="preserve"> </w:t>
      </w:r>
    </w:p>
    <w:p w14:paraId="46C01509" w14:textId="3B3266BA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pełnienia nadzoru inwestor</w:t>
      </w:r>
      <w:r w:rsidR="00240CE8" w:rsidRPr="00CD45B7">
        <w:rPr>
          <w:szCs w:val="24"/>
        </w:rPr>
        <w:t>skiego nad realizacją r</w:t>
      </w:r>
      <w:r w:rsidR="00BD4B14">
        <w:rPr>
          <w:szCs w:val="24"/>
        </w:rPr>
        <w:t>obót</w:t>
      </w:r>
      <w:r w:rsidRPr="00CD45B7">
        <w:rPr>
          <w:szCs w:val="24"/>
        </w:rPr>
        <w:t xml:space="preserve"> zgodnie z przepisami ustawy z </w:t>
      </w:r>
      <w:r w:rsidR="00346FCC" w:rsidRPr="00CD45B7">
        <w:rPr>
          <w:szCs w:val="24"/>
        </w:rPr>
        <w:t xml:space="preserve">dnia 07 lipca </w:t>
      </w:r>
      <w:r w:rsidRPr="00CD45B7">
        <w:rPr>
          <w:szCs w:val="24"/>
        </w:rPr>
        <w:t xml:space="preserve">1994 r. Prawo budowlane </w:t>
      </w:r>
      <w:r w:rsidR="002B39B3" w:rsidRPr="00CD45B7">
        <w:rPr>
          <w:szCs w:val="24"/>
        </w:rPr>
        <w:t>(</w:t>
      </w:r>
      <w:r w:rsidR="00346FCC" w:rsidRPr="00CD45B7">
        <w:rPr>
          <w:szCs w:val="24"/>
        </w:rPr>
        <w:t xml:space="preserve">Dz.U. z </w:t>
      </w:r>
      <w:r w:rsidR="005D7C5D" w:rsidRPr="004D033A">
        <w:rPr>
          <w:szCs w:val="24"/>
        </w:rPr>
        <w:t xml:space="preserve">2020 </w:t>
      </w:r>
      <w:r w:rsidR="00346FCC" w:rsidRPr="004D033A">
        <w:rPr>
          <w:szCs w:val="24"/>
        </w:rPr>
        <w:t>r.</w:t>
      </w:r>
      <w:r w:rsidR="002B39B3" w:rsidRPr="004D033A">
        <w:rPr>
          <w:szCs w:val="24"/>
        </w:rPr>
        <w:t>, poz.</w:t>
      </w:r>
      <w:r w:rsidR="005D7C5D" w:rsidRPr="004D033A">
        <w:rPr>
          <w:szCs w:val="24"/>
        </w:rPr>
        <w:t xml:space="preserve"> 1333</w:t>
      </w:r>
      <w:r w:rsidR="004D033A">
        <w:rPr>
          <w:szCs w:val="24"/>
        </w:rPr>
        <w:t xml:space="preserve"> </w:t>
      </w:r>
      <w:r w:rsidR="00346FCC" w:rsidRPr="00CD45B7">
        <w:rPr>
          <w:szCs w:val="24"/>
        </w:rPr>
        <w:t>ze zm.</w:t>
      </w:r>
      <w:r w:rsidR="002B39B3" w:rsidRPr="00CD45B7">
        <w:rPr>
          <w:szCs w:val="24"/>
        </w:rPr>
        <w:t xml:space="preserve">) </w:t>
      </w:r>
      <w:r w:rsidRPr="00CD45B7">
        <w:rPr>
          <w:szCs w:val="24"/>
        </w:rPr>
        <w:t>i innymi przepisami obowiązującymi w tym zakresie</w:t>
      </w:r>
      <w:r w:rsidR="00805987">
        <w:rPr>
          <w:szCs w:val="24"/>
        </w:rPr>
        <w:t>;</w:t>
      </w:r>
    </w:p>
    <w:p w14:paraId="5B8F3CEA" w14:textId="6FE5FDE0" w:rsidR="008D7A7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reprezentowani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Zamawiającego na budowie, wobec wykonawcy robót </w:t>
      </w:r>
      <w:r w:rsidRPr="00805987">
        <w:rPr>
          <w:szCs w:val="24"/>
        </w:rPr>
        <w:t>przez</w:t>
      </w:r>
      <w:r w:rsidR="00805987">
        <w:rPr>
          <w:szCs w:val="24"/>
        </w:rPr>
        <w:t>:</w:t>
      </w:r>
    </w:p>
    <w:p w14:paraId="00ABB926" w14:textId="77777777" w:rsidR="008D7A7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 xml:space="preserve">sprawowanie kontroli zgodności realizacji </w:t>
      </w:r>
      <w:r w:rsidR="008D7A77">
        <w:rPr>
          <w:szCs w:val="24"/>
        </w:rPr>
        <w:t>robót</w:t>
      </w:r>
      <w:r w:rsidRPr="00CD45B7">
        <w:rPr>
          <w:szCs w:val="24"/>
        </w:rPr>
        <w:t xml:space="preserve"> z dokumentacją projektowo-techniczną,</w:t>
      </w:r>
    </w:p>
    <w:p w14:paraId="51F3D83B" w14:textId="6743F612" w:rsidR="001F6360" w:rsidRPr="00CD45B7" w:rsidRDefault="008D7A77" w:rsidP="008D7A77">
      <w:pPr>
        <w:pStyle w:val="BodyText21"/>
        <w:tabs>
          <w:tab w:val="num" w:pos="900"/>
        </w:tabs>
        <w:ind w:left="540"/>
        <w:rPr>
          <w:szCs w:val="24"/>
        </w:rPr>
      </w:pPr>
      <w:r>
        <w:rPr>
          <w:szCs w:val="24"/>
        </w:rPr>
        <w:t xml:space="preserve">   </w:t>
      </w:r>
      <w:r w:rsidR="001F6360" w:rsidRPr="00CD45B7">
        <w:rPr>
          <w:szCs w:val="24"/>
        </w:rPr>
        <w:t xml:space="preserve"> przepisami i obowiązującymi normami oraz zasadami wiedzy technicznej;</w:t>
      </w:r>
    </w:p>
    <w:p w14:paraId="12BB20BC" w14:textId="6DC54000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udział w przekazywaniu wykonawcy robót placu budowy;</w:t>
      </w:r>
    </w:p>
    <w:p w14:paraId="2FE382D9" w14:textId="6B0152AD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 xml:space="preserve"> sprawdzeni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wykonanego przez kierownika budowy planu BiOZ;</w:t>
      </w:r>
    </w:p>
    <w:p w14:paraId="63E5E206" w14:textId="001A2C80" w:rsidR="008D7A7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nadz</w:t>
      </w:r>
      <w:r w:rsidR="005D7C5D">
        <w:rPr>
          <w:szCs w:val="24"/>
        </w:rPr>
        <w:t>ór</w:t>
      </w:r>
      <w:r w:rsidRPr="00CD45B7">
        <w:rPr>
          <w:szCs w:val="24"/>
        </w:rPr>
        <w:t xml:space="preserve"> nad zorganizowaniem prac budowlanych zgodnie z planem BiOZ oraz nadz</w:t>
      </w:r>
      <w:r w:rsidR="005D7C5D">
        <w:rPr>
          <w:szCs w:val="24"/>
        </w:rPr>
        <w:t>ór</w:t>
      </w:r>
    </w:p>
    <w:p w14:paraId="461F7B4D" w14:textId="6D628206" w:rsidR="001F6360" w:rsidRPr="00CD45B7" w:rsidRDefault="008D7A77" w:rsidP="008D7A77">
      <w:pPr>
        <w:pStyle w:val="BodyText21"/>
        <w:tabs>
          <w:tab w:val="num" w:pos="900"/>
        </w:tabs>
        <w:ind w:left="540"/>
        <w:rPr>
          <w:szCs w:val="24"/>
        </w:rPr>
      </w:pPr>
      <w:r>
        <w:rPr>
          <w:szCs w:val="24"/>
        </w:rPr>
        <w:t xml:space="preserve">    </w:t>
      </w:r>
      <w:r w:rsidR="001F6360" w:rsidRPr="00CD45B7">
        <w:rPr>
          <w:szCs w:val="24"/>
        </w:rPr>
        <w:t>nad przestrzeganiem przez wykonawcę robót przepisów BHP;</w:t>
      </w:r>
    </w:p>
    <w:p w14:paraId="40CA02DA" w14:textId="5DAC990C" w:rsidR="001F6360" w:rsidRPr="004D033A" w:rsidRDefault="001F6360" w:rsidP="004D033A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kontrol</w:t>
      </w:r>
      <w:r w:rsidR="005D7C5D">
        <w:rPr>
          <w:szCs w:val="24"/>
        </w:rPr>
        <w:t>ę</w:t>
      </w:r>
      <w:r w:rsidR="004D033A">
        <w:rPr>
          <w:szCs w:val="24"/>
        </w:rPr>
        <w:t xml:space="preserve"> </w:t>
      </w:r>
      <w:r w:rsidRPr="00CD45B7">
        <w:rPr>
          <w:szCs w:val="24"/>
        </w:rPr>
        <w:t>wykonawcy robót pod kątem posiadanych</w:t>
      </w:r>
      <w:r w:rsidR="004D033A">
        <w:rPr>
          <w:szCs w:val="24"/>
        </w:rPr>
        <w:t xml:space="preserve"> </w:t>
      </w:r>
      <w:r w:rsidRPr="004D033A">
        <w:rPr>
          <w:szCs w:val="24"/>
        </w:rPr>
        <w:t>uprawnień potwierdzających umiejętności osób realizujących roboty</w:t>
      </w:r>
      <w:r w:rsidR="005D7C5D" w:rsidRPr="004D033A">
        <w:rPr>
          <w:szCs w:val="24"/>
        </w:rPr>
        <w:t xml:space="preserve"> przez cały czas realizacji umowy</w:t>
      </w:r>
      <w:r w:rsidRPr="004D033A">
        <w:rPr>
          <w:szCs w:val="24"/>
        </w:rPr>
        <w:t>;</w:t>
      </w:r>
    </w:p>
    <w:p w14:paraId="20DC42C8" w14:textId="49A21A51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bieżące informowani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Zamawiającego o trudnościach w realizacji robót;</w:t>
      </w:r>
    </w:p>
    <w:p w14:paraId="3CFAC77A" w14:textId="262CE43B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lastRenderedPageBreak/>
        <w:t>zwoływani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i prowadzeni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nie rzadziej niż 1 raz w tygodniu narad koordynacyjnych </w:t>
      </w:r>
      <w:r w:rsidRPr="00CD45B7">
        <w:rPr>
          <w:szCs w:val="24"/>
        </w:rPr>
        <w:br/>
        <w:t xml:space="preserve">w czasie trwania </w:t>
      </w:r>
      <w:r w:rsidR="00240CE8" w:rsidRPr="00CD45B7">
        <w:rPr>
          <w:szCs w:val="24"/>
        </w:rPr>
        <w:t>r</w:t>
      </w:r>
      <w:r w:rsidR="008D7A77">
        <w:rPr>
          <w:szCs w:val="24"/>
        </w:rPr>
        <w:t>obót</w:t>
      </w:r>
      <w:r w:rsidRPr="00CD45B7">
        <w:rPr>
          <w:szCs w:val="24"/>
        </w:rPr>
        <w:t>, sporządzani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protokołów z tych narad, przekazywani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ich wszystkim uczestnikom oraz nadz</w:t>
      </w:r>
      <w:r w:rsidR="005D7C5D">
        <w:rPr>
          <w:szCs w:val="24"/>
        </w:rPr>
        <w:t>ór</w:t>
      </w:r>
      <w:r w:rsidRPr="00CD45B7">
        <w:rPr>
          <w:szCs w:val="24"/>
        </w:rPr>
        <w:t xml:space="preserve"> nad realizacją ustaleń i decyzji podjętych na naradach;</w:t>
      </w:r>
    </w:p>
    <w:p w14:paraId="7BC35E78" w14:textId="5E9EBBFA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rozwiązywani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bieżących problemów technicznych w trakcie realizacji </w:t>
      </w:r>
      <w:r w:rsidR="00240CE8" w:rsidRPr="00CD45B7">
        <w:rPr>
          <w:szCs w:val="24"/>
        </w:rPr>
        <w:t>r</w:t>
      </w:r>
      <w:r w:rsidR="008D7A77">
        <w:rPr>
          <w:szCs w:val="24"/>
        </w:rPr>
        <w:t>obót</w:t>
      </w:r>
      <w:r w:rsidRPr="00CD45B7">
        <w:rPr>
          <w:szCs w:val="24"/>
        </w:rPr>
        <w:t xml:space="preserve"> w porozumieniu z kierownikie</w:t>
      </w:r>
      <w:r w:rsidR="002A5853" w:rsidRPr="00CD45B7">
        <w:rPr>
          <w:szCs w:val="24"/>
        </w:rPr>
        <w:t xml:space="preserve">m budowy </w:t>
      </w:r>
      <w:r w:rsidRPr="00CD45B7">
        <w:rPr>
          <w:szCs w:val="24"/>
        </w:rPr>
        <w:t xml:space="preserve"> i przedstawicielami Zamawiającego;</w:t>
      </w:r>
    </w:p>
    <w:p w14:paraId="110C28EB" w14:textId="78277815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podejmowani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wszelkich racjonalnych działań umożliwiających </w:t>
      </w:r>
      <w:r w:rsidR="004E2757" w:rsidRPr="00CD45B7">
        <w:rPr>
          <w:szCs w:val="24"/>
        </w:rPr>
        <w:t>prawidłową realizację r</w:t>
      </w:r>
      <w:r w:rsidR="008D7A77">
        <w:rPr>
          <w:szCs w:val="24"/>
        </w:rPr>
        <w:t>obót</w:t>
      </w:r>
      <w:r w:rsidRPr="00CD45B7">
        <w:rPr>
          <w:szCs w:val="24"/>
        </w:rPr>
        <w:t>;</w:t>
      </w:r>
    </w:p>
    <w:p w14:paraId="1A8A74A6" w14:textId="02ADF6C1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informowani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Zamawiającego o wadach nie nadających się do usunięcia wraz z podaniem uzasadnienia oraz wnioskowani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 o obniżenie wynagrodzenia wykonawcy robót;</w:t>
      </w:r>
    </w:p>
    <w:p w14:paraId="4CA9BD66" w14:textId="6A2E8EDE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dokonywani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odbiorów robót zanikających i ulegających zakryciu niezwłocznie po dniu zgłoszenia gotowości ich odbioru, jednak nie później niż w ciągu 3 dni  roboczych od  pisemnego zgłoszeni</w:t>
      </w:r>
      <w:r w:rsidR="005D7C5D">
        <w:rPr>
          <w:szCs w:val="24"/>
        </w:rPr>
        <w:t>a</w:t>
      </w:r>
      <w:r w:rsidRPr="00CD45B7">
        <w:rPr>
          <w:szCs w:val="24"/>
        </w:rPr>
        <w:t xml:space="preserve"> tego faktu</w:t>
      </w:r>
      <w:r w:rsidR="00CD51CB" w:rsidRPr="00CD45B7">
        <w:rPr>
          <w:szCs w:val="24"/>
        </w:rPr>
        <w:t xml:space="preserve"> </w:t>
      </w:r>
      <w:r w:rsidRPr="00CD45B7">
        <w:rPr>
          <w:szCs w:val="24"/>
        </w:rPr>
        <w:t>przez wykonawcę robót;</w:t>
      </w:r>
    </w:p>
    <w:p w14:paraId="26D3DBA1" w14:textId="0638C8BC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900"/>
        </w:tabs>
        <w:ind w:left="900"/>
        <w:rPr>
          <w:szCs w:val="24"/>
        </w:rPr>
      </w:pPr>
      <w:r w:rsidRPr="00CD45B7">
        <w:rPr>
          <w:szCs w:val="24"/>
        </w:rPr>
        <w:t>uczestniczeni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w próbach i odbiorach technicznych instalacji, urządzeń technicznych,  i innych;</w:t>
      </w:r>
    </w:p>
    <w:p w14:paraId="289D86B5" w14:textId="0FF5638A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sprawdzani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na bieżąco jakości wbudowywanych materiałów, wyrobów i urządzeń oraz sprawdzani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atestów, aprobat technicznych i deklaracji zgodności dopuszczających materiały, wyroby i urządzenia do wbudowania, tj. dokumentów potwierdzających dopuszczenie do obrotu i użytkowania na terenie Rzeczypos</w:t>
      </w:r>
      <w:r w:rsidR="00BC539A" w:rsidRPr="00CD45B7">
        <w:rPr>
          <w:szCs w:val="24"/>
        </w:rPr>
        <w:t>politej Polskiej;</w:t>
      </w:r>
    </w:p>
    <w:p w14:paraId="3E4591B7" w14:textId="7BD34EAA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zapobiegani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stosowaniu materiałów, wyrobów i urządzeń wadliwych lub niedopuszczonych do obrotu i stosowania w budownictwie na terenie Rzeczypospol</w:t>
      </w:r>
      <w:r w:rsidR="00BC539A" w:rsidRPr="00CD45B7">
        <w:rPr>
          <w:szCs w:val="24"/>
        </w:rPr>
        <w:t>itej Polskiej</w:t>
      </w:r>
      <w:r w:rsidRPr="00CD45B7">
        <w:rPr>
          <w:szCs w:val="24"/>
        </w:rPr>
        <w:t>;</w:t>
      </w:r>
    </w:p>
    <w:p w14:paraId="0DF3E9A8" w14:textId="354F6B16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stał</w:t>
      </w:r>
      <w:r w:rsidR="005D7C5D">
        <w:rPr>
          <w:szCs w:val="24"/>
        </w:rPr>
        <w:t>ą</w:t>
      </w:r>
      <w:r w:rsidRPr="00CD45B7">
        <w:rPr>
          <w:szCs w:val="24"/>
        </w:rPr>
        <w:t xml:space="preserve"> konsultacj</w:t>
      </w:r>
      <w:r w:rsidR="005D7C5D">
        <w:rPr>
          <w:szCs w:val="24"/>
        </w:rPr>
        <w:t>ę</w:t>
      </w:r>
      <w:r w:rsidRPr="00CD45B7">
        <w:rPr>
          <w:szCs w:val="24"/>
        </w:rPr>
        <w:t xml:space="preserve"> i doradztw</w:t>
      </w:r>
      <w:r w:rsidR="005D7C5D">
        <w:rPr>
          <w:szCs w:val="24"/>
        </w:rPr>
        <w:t>o</w:t>
      </w:r>
      <w:r w:rsidRPr="00CD45B7">
        <w:rPr>
          <w:szCs w:val="24"/>
        </w:rPr>
        <w:t xml:space="preserve"> fachowe, świadczonych na rzecz Zamawiającego </w:t>
      </w:r>
      <w:r w:rsidR="00240CE8" w:rsidRPr="00CD45B7">
        <w:rPr>
          <w:szCs w:val="24"/>
        </w:rPr>
        <w:t>w zakresie realizacji r</w:t>
      </w:r>
      <w:r w:rsidR="008D7A77">
        <w:rPr>
          <w:szCs w:val="24"/>
        </w:rPr>
        <w:t>obót</w:t>
      </w:r>
      <w:r w:rsidRPr="00CD45B7">
        <w:rPr>
          <w:szCs w:val="24"/>
        </w:rPr>
        <w:t xml:space="preserve"> oraz w zakresie usuwania wad;</w:t>
      </w:r>
    </w:p>
    <w:p w14:paraId="61579324" w14:textId="4C5099A8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potwierdzani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faktycznie wykonanych robót przez wykonawcę robót oraz usunięcia wad, a także kontrolowani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rozliczeń robót poprzez potwierdzanie wykonanego zakresu rzeczowego i finansowego zadania w protokołach zaawansowania robót oraz </w:t>
      </w:r>
      <w:r w:rsidRPr="00CD45B7">
        <w:rPr>
          <w:szCs w:val="24"/>
        </w:rPr>
        <w:br/>
        <w:t>w protokole odbioru końcowego, stanowiących podstawę do wystawiania faktur przez wykonawcę robót;</w:t>
      </w:r>
    </w:p>
    <w:p w14:paraId="77B4C65C" w14:textId="3355A6B3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left="851"/>
        <w:rPr>
          <w:rFonts w:eastAsia="Calibri"/>
          <w:szCs w:val="24"/>
        </w:rPr>
      </w:pPr>
      <w:r w:rsidRPr="00CD45B7">
        <w:rPr>
          <w:szCs w:val="24"/>
        </w:rPr>
        <w:t>sprawdzani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kompletności dokumentów stanowiących podstawę do wypłaty wszystkich części wynagrodzenia wykonawcy robót</w:t>
      </w:r>
      <w:r w:rsidR="00CD51CB" w:rsidRPr="00CD45B7">
        <w:rPr>
          <w:szCs w:val="24"/>
        </w:rPr>
        <w:t xml:space="preserve"> </w:t>
      </w:r>
      <w:r w:rsidRPr="00CD45B7">
        <w:rPr>
          <w:szCs w:val="24"/>
        </w:rPr>
        <w:t>tj:</w:t>
      </w:r>
    </w:p>
    <w:p w14:paraId="6D2AA20B" w14:textId="77777777" w:rsidR="001F6360" w:rsidRPr="00CD45B7" w:rsidRDefault="001F6360" w:rsidP="00D81A72">
      <w:pPr>
        <w:numPr>
          <w:ilvl w:val="0"/>
          <w:numId w:val="40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strike/>
          <w:lang w:eastAsia="pl-PL"/>
        </w:rPr>
      </w:pPr>
      <w:r w:rsidRPr="00CD45B7">
        <w:rPr>
          <w:rFonts w:ascii="Times New Roman" w:eastAsia="Calibri" w:hAnsi="Times New Roman"/>
          <w:lang w:eastAsia="pl-PL"/>
        </w:rPr>
        <w:t xml:space="preserve">protokołu zaawansowania robót, podpisanego przez kierownika budowy </w:t>
      </w:r>
      <w:r w:rsidRPr="00CD45B7">
        <w:rPr>
          <w:rFonts w:ascii="Times New Roman" w:eastAsia="Calibri" w:hAnsi="Times New Roman"/>
          <w:lang w:eastAsia="pl-PL"/>
        </w:rPr>
        <w:br/>
        <w:t xml:space="preserve"> odpowiedniego do uwzględnionych w protokole robót, </w:t>
      </w:r>
    </w:p>
    <w:p w14:paraId="17976C1F" w14:textId="77777777" w:rsidR="001F6360" w:rsidRPr="00CD45B7" w:rsidRDefault="001F6360" w:rsidP="00D81A72">
      <w:pPr>
        <w:numPr>
          <w:ilvl w:val="0"/>
          <w:numId w:val="40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lang w:eastAsia="pl-PL"/>
        </w:rPr>
      </w:pPr>
      <w:r w:rsidRPr="00CD45B7">
        <w:rPr>
          <w:rFonts w:ascii="Times New Roman" w:eastAsia="Calibri" w:hAnsi="Times New Roman"/>
          <w:lang w:eastAsia="pl-PL"/>
        </w:rPr>
        <w:t>podpisanego</w:t>
      </w:r>
      <w:r w:rsidR="007707CD" w:rsidRPr="00CD45B7">
        <w:rPr>
          <w:rFonts w:ascii="Times New Roman" w:eastAsia="Calibri" w:hAnsi="Times New Roman"/>
          <w:lang w:eastAsia="pl-PL"/>
        </w:rPr>
        <w:t xml:space="preserve"> przez podwykonawców</w:t>
      </w:r>
      <w:r w:rsidRPr="00CD45B7">
        <w:rPr>
          <w:rFonts w:ascii="Times New Roman" w:eastAsia="Calibri" w:hAnsi="Times New Roman"/>
          <w:lang w:eastAsia="pl-PL"/>
        </w:rPr>
        <w:t xml:space="preserve"> oświadczenia o dokonaniu przez wykonawcę robót zapłaty wymagalnego wynagrodzenia na ich rzecz za poprzedni okres rozliczeniowy,</w:t>
      </w:r>
    </w:p>
    <w:p w14:paraId="271B98EF" w14:textId="06A18571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stał</w:t>
      </w:r>
      <w:r w:rsidR="005D7C5D">
        <w:rPr>
          <w:szCs w:val="24"/>
        </w:rPr>
        <w:t>ą</w:t>
      </w:r>
      <w:r w:rsidRPr="00CD45B7">
        <w:rPr>
          <w:szCs w:val="24"/>
        </w:rPr>
        <w:t xml:space="preserve"> kontrol</w:t>
      </w:r>
      <w:r w:rsidR="005D7C5D">
        <w:rPr>
          <w:szCs w:val="24"/>
        </w:rPr>
        <w:t>ę</w:t>
      </w:r>
      <w:r w:rsidRPr="00CD45B7">
        <w:rPr>
          <w:szCs w:val="24"/>
        </w:rPr>
        <w:t xml:space="preserve"> ustalonych warunków i terminów robót;</w:t>
      </w:r>
    </w:p>
    <w:p w14:paraId="68C6E116" w14:textId="0991981E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przygotowani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protokołu odbioru końcowego lub protokołu z czynności odbioru końcowego;</w:t>
      </w:r>
    </w:p>
    <w:p w14:paraId="30B60826" w14:textId="643DCE57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kontrol</w:t>
      </w:r>
      <w:r w:rsidR="005D7C5D">
        <w:rPr>
          <w:szCs w:val="24"/>
        </w:rPr>
        <w:t>ę</w:t>
      </w:r>
      <w:r w:rsidRPr="00CD45B7">
        <w:rPr>
          <w:szCs w:val="24"/>
        </w:rPr>
        <w:t xml:space="preserve"> prawidłowości zgłoszenia zakończenia robót ;</w:t>
      </w:r>
    </w:p>
    <w:p w14:paraId="526356A5" w14:textId="5729AA2A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sprawdzeni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kompletności powykonawczej dokumentacji technicznej ;</w:t>
      </w:r>
    </w:p>
    <w:p w14:paraId="47FFE4AA" w14:textId="3276FD2C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sprawdzani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i zatwierdzani</w:t>
      </w:r>
      <w:r w:rsidR="005D7C5D">
        <w:rPr>
          <w:szCs w:val="24"/>
        </w:rPr>
        <w:t>e</w:t>
      </w:r>
      <w:r w:rsidRPr="00CD45B7">
        <w:rPr>
          <w:szCs w:val="24"/>
        </w:rPr>
        <w:t xml:space="preserve"> protokołu zaawansowania robót w przypadku odstąpienia od umowy zawartej z  wykonawcą robót;</w:t>
      </w:r>
    </w:p>
    <w:p w14:paraId="3EF416BD" w14:textId="2D66B07C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nadz</w:t>
      </w:r>
      <w:r w:rsidR="004F4F29">
        <w:rPr>
          <w:szCs w:val="24"/>
        </w:rPr>
        <w:t>ór</w:t>
      </w:r>
      <w:r w:rsidRPr="00CD45B7">
        <w:rPr>
          <w:szCs w:val="24"/>
        </w:rPr>
        <w:t xml:space="preserve"> nad wykonaniem kompleksowej inwentaryzacji robót w razie odstąpienia od umowy zawartej z wykonawcą</w:t>
      </w:r>
      <w:r w:rsidR="003C2A2B" w:rsidRPr="00CD45B7">
        <w:rPr>
          <w:szCs w:val="24"/>
        </w:rPr>
        <w:t xml:space="preserve"> robót</w:t>
      </w:r>
      <w:r w:rsidRPr="00CD45B7">
        <w:rPr>
          <w:szCs w:val="24"/>
        </w:rPr>
        <w:t xml:space="preserve">; </w:t>
      </w:r>
    </w:p>
    <w:p w14:paraId="3519275A" w14:textId="56A92EB6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udział we wszystkich odbiorach, w tym w przeglądach w trakcie rękojmi  oraz odbiorze pogwarancyjnym - przed upływem term</w:t>
      </w:r>
      <w:r w:rsidR="003C2A2B" w:rsidRPr="00CD45B7">
        <w:rPr>
          <w:szCs w:val="24"/>
        </w:rPr>
        <w:t xml:space="preserve">inu rękojmi, a także </w:t>
      </w:r>
      <w:r w:rsidR="004F4F29">
        <w:rPr>
          <w:szCs w:val="24"/>
        </w:rPr>
        <w:t>nadzór</w:t>
      </w:r>
      <w:r w:rsidRPr="00CD45B7">
        <w:rPr>
          <w:szCs w:val="24"/>
        </w:rPr>
        <w:t xml:space="preserve"> przy</w:t>
      </w:r>
      <w:r w:rsidR="00CD51CB" w:rsidRPr="00CD45B7">
        <w:rPr>
          <w:szCs w:val="24"/>
        </w:rPr>
        <w:t xml:space="preserve"> </w:t>
      </w:r>
      <w:r w:rsidRPr="00CD45B7">
        <w:rPr>
          <w:szCs w:val="24"/>
        </w:rPr>
        <w:t>usunięciu ewentualnych usterek zgodnie z zasadami sztuki budowlanej i wiedzy technicznej;</w:t>
      </w:r>
    </w:p>
    <w:p w14:paraId="2107879B" w14:textId="79BCD1D2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lastRenderedPageBreak/>
        <w:t>przyjmowani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zgłoszeń od Zamawiającego dotyczących wad, usterek i awarii zaistniałych w okresie gwarancji i rękojmi oraz podejmowani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odpowiednich działań w celu ich usunięcia we współpracy z </w:t>
      </w:r>
      <w:r w:rsidR="004F4F29" w:rsidRPr="004F4F29">
        <w:rPr>
          <w:color w:val="FF0000"/>
          <w:szCs w:val="24"/>
        </w:rPr>
        <w:t>Wykonawcą</w:t>
      </w:r>
      <w:r w:rsidRPr="00CD45B7">
        <w:rPr>
          <w:szCs w:val="24"/>
        </w:rPr>
        <w:t>;</w:t>
      </w:r>
    </w:p>
    <w:p w14:paraId="38EA0BF7" w14:textId="5CEB97E0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wydawani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kierownikowi budowy poleceń dotyczących usunięcia nieprawidłowości lub zagrożeń w realizacji robót, wykonania prób lub badań (w tym także wymagających odkrycia robót lub elementów zakrytych);</w:t>
      </w:r>
    </w:p>
    <w:p w14:paraId="05D9E796" w14:textId="6F700DCD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opracowywani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opinii dotyczących awarii, wad i usterek przedmiotu </w:t>
      </w:r>
      <w:r w:rsidR="00240CE8" w:rsidRPr="00CD45B7">
        <w:rPr>
          <w:szCs w:val="24"/>
        </w:rPr>
        <w:t>remontu</w:t>
      </w:r>
      <w:r w:rsidRPr="00CD45B7">
        <w:rPr>
          <w:szCs w:val="24"/>
        </w:rPr>
        <w:t xml:space="preserve"> wraz z proponowanym terminem ich usunięcia;</w:t>
      </w:r>
    </w:p>
    <w:p w14:paraId="13962BB4" w14:textId="5E907DC5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informowani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Zamawiającego o zagrożeniach w terminowej realizacji robót;</w:t>
      </w:r>
    </w:p>
    <w:p w14:paraId="03175370" w14:textId="0C2FADD7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żądani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od kierownika budowy dokonania poprawek bądź ponownego wykonania wadliwie wykonanych robót, a także wstrzymani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30E8A842" w14:textId="7AC68D96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kontrol</w:t>
      </w:r>
      <w:r w:rsidR="004F4F29">
        <w:rPr>
          <w:szCs w:val="24"/>
        </w:rPr>
        <w:t>ę</w:t>
      </w:r>
      <w:r w:rsidRPr="00CD45B7">
        <w:rPr>
          <w:szCs w:val="24"/>
        </w:rPr>
        <w:t xml:space="preserve"> oznakowania miejsca prowadzenia robót; </w:t>
      </w:r>
    </w:p>
    <w:p w14:paraId="688BCB23" w14:textId="2E329D98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udział w rozliczeniu finansowym budowy na dzień odbioru końcowego do czasu zakończenia tego rozliczenia lub udziału w rozliczeniu finansowym po odstąpieniu od umowy zawartej z wykonawcą robót;</w:t>
      </w:r>
    </w:p>
    <w:p w14:paraId="55FCE26B" w14:textId="02F807E4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nadzorowani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jakości i prawidłowości usunięcia wad i usterek przez wykonawcę robót oraz dokonania sprawdzenia ich usunięcia i spisania protokołu usunięcia wad i usterek przy udziale Zamawiającego i wykonawcy robót;</w:t>
      </w:r>
    </w:p>
    <w:p w14:paraId="61870181" w14:textId="5BBE0F67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w przypadku nie usunięcia wad i usterek przez wykonawcę robót – opracowani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</w:t>
      </w:r>
      <w:r w:rsidRPr="00CD45B7">
        <w:rPr>
          <w:szCs w:val="24"/>
        </w:rPr>
        <w:br/>
        <w:t>i przygotowani</w:t>
      </w:r>
      <w:r w:rsidR="004F4F29">
        <w:rPr>
          <w:szCs w:val="24"/>
        </w:rPr>
        <w:t xml:space="preserve">e </w:t>
      </w:r>
      <w:r w:rsidRPr="00CD45B7">
        <w:rPr>
          <w:szCs w:val="24"/>
        </w:rPr>
        <w:t>na żądanie Zamawiającego danych, niezbędnych do przeprowadzenia postępowania w zakresie zastępczego wykonania tych obowiązków a także nadzoru nad tymi pracami i dokonania ich odbioru;</w:t>
      </w:r>
    </w:p>
    <w:p w14:paraId="13519B84" w14:textId="340104CF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na żądanie Zamawiającego kontrol</w:t>
      </w:r>
      <w:r w:rsidR="004F4F29">
        <w:rPr>
          <w:szCs w:val="24"/>
        </w:rPr>
        <w:t>ę</w:t>
      </w:r>
      <w:r w:rsidRPr="00CD45B7">
        <w:rPr>
          <w:szCs w:val="24"/>
        </w:rPr>
        <w:t xml:space="preserve"> ubezpieczenia</w:t>
      </w:r>
      <w:r w:rsidR="008D7A77">
        <w:rPr>
          <w:szCs w:val="24"/>
        </w:rPr>
        <w:t xml:space="preserve"> robót</w:t>
      </w:r>
      <w:r w:rsidRPr="00CD45B7">
        <w:rPr>
          <w:szCs w:val="24"/>
        </w:rPr>
        <w:t xml:space="preserve"> oraz innych ubezpieczeń, wynikających z umowy zawartej z wykonawcą robót;</w:t>
      </w:r>
    </w:p>
    <w:p w14:paraId="3CC7CEC6" w14:textId="0E09561C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zgłaszani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Zamawiającemu wszelkich dostrzeżonych nieprawidłowości w realizacji robót przez wykonawcę</w:t>
      </w:r>
      <w:r w:rsidR="001305AD" w:rsidRPr="00CD45B7">
        <w:rPr>
          <w:szCs w:val="24"/>
        </w:rPr>
        <w:t xml:space="preserve"> robót</w:t>
      </w:r>
      <w:r w:rsidRPr="00CD45B7">
        <w:rPr>
          <w:szCs w:val="24"/>
        </w:rPr>
        <w:t xml:space="preserve"> oraz wszelkich zagrożeń (także zewnętrznych), które wpływają na tok </w:t>
      </w:r>
      <w:r w:rsidR="00240CE8" w:rsidRPr="00CD45B7">
        <w:rPr>
          <w:szCs w:val="24"/>
        </w:rPr>
        <w:t>r</w:t>
      </w:r>
      <w:r w:rsidR="008D7A77">
        <w:rPr>
          <w:szCs w:val="24"/>
        </w:rPr>
        <w:t>obót</w:t>
      </w:r>
      <w:r w:rsidRPr="00CD45B7">
        <w:rPr>
          <w:szCs w:val="24"/>
        </w:rPr>
        <w:t xml:space="preserve"> lub mogą powodować odpowiedzialność odszkodowawczą Zamawiającego;</w:t>
      </w:r>
    </w:p>
    <w:p w14:paraId="58546821" w14:textId="0707FE3F" w:rsidR="001F6360" w:rsidRPr="00CD45B7" w:rsidRDefault="001F6360" w:rsidP="000D3E82">
      <w:pPr>
        <w:pStyle w:val="BodyText21"/>
        <w:numPr>
          <w:ilvl w:val="0"/>
          <w:numId w:val="6"/>
        </w:numPr>
        <w:tabs>
          <w:tab w:val="num" w:pos="851"/>
        </w:tabs>
        <w:ind w:left="851"/>
        <w:rPr>
          <w:szCs w:val="24"/>
        </w:rPr>
      </w:pPr>
      <w:r w:rsidRPr="00CD45B7">
        <w:rPr>
          <w:szCs w:val="24"/>
        </w:rPr>
        <w:t>weryfikowani</w:t>
      </w:r>
      <w:r w:rsidR="004F4F29">
        <w:rPr>
          <w:szCs w:val="24"/>
        </w:rPr>
        <w:t>e</w:t>
      </w:r>
      <w:r w:rsidRPr="00CD45B7">
        <w:rPr>
          <w:szCs w:val="24"/>
        </w:rPr>
        <w:t xml:space="preserve"> Harmonogramu Rzeczowo-Finansowego oraz sporządzania pisemnych uwag i zastrzeżeń, nie później niż w terminie 5 dni od dnia jego otrzymania. </w:t>
      </w:r>
    </w:p>
    <w:p w14:paraId="392BB0E6" w14:textId="77777777" w:rsidR="001F6360" w:rsidRPr="00CD45B7" w:rsidRDefault="001305AD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>Nadzór jest upoważniony do</w:t>
      </w:r>
      <w:r w:rsidR="001F6360" w:rsidRPr="00CD45B7">
        <w:rPr>
          <w:szCs w:val="24"/>
        </w:rPr>
        <w:t xml:space="preserve"> podejmowania czynności prawnych wykraczających poza zakres umocowania, określony prawem budowlanym i umową</w:t>
      </w:r>
      <w:r w:rsidR="00EF4618" w:rsidRPr="00CD45B7">
        <w:rPr>
          <w:szCs w:val="24"/>
        </w:rPr>
        <w:t xml:space="preserve">, </w:t>
      </w:r>
      <w:r w:rsidR="001F6360" w:rsidRPr="00CD45B7">
        <w:rPr>
          <w:szCs w:val="24"/>
        </w:rPr>
        <w:t xml:space="preserve">a także czynności powodujących dodatkowe zobowiązania finansowe Zamawiającego nieprzewidziane </w:t>
      </w:r>
      <w:r w:rsidR="00EF4618" w:rsidRPr="00CD45B7">
        <w:rPr>
          <w:szCs w:val="24"/>
        </w:rPr>
        <w:t>umową zawartą z wykonawcą robót po uzyskaniu pisemnej zgody Zamawiającego.</w:t>
      </w:r>
    </w:p>
    <w:p w14:paraId="5C2E4B82" w14:textId="77777777" w:rsidR="001F6360" w:rsidRPr="00CD45B7" w:rsidRDefault="001F6360" w:rsidP="00D81A72">
      <w:pPr>
        <w:pStyle w:val="BodyText21"/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rPr>
          <w:szCs w:val="24"/>
        </w:rPr>
      </w:pPr>
      <w:r w:rsidRPr="00CD45B7">
        <w:rPr>
          <w:szCs w:val="24"/>
        </w:rPr>
        <w:t xml:space="preserve">Nadzór oraz osoby, o których mowa w § </w:t>
      </w:r>
      <w:r w:rsidR="00F76A22" w:rsidRPr="00CD45B7">
        <w:rPr>
          <w:szCs w:val="24"/>
        </w:rPr>
        <w:t>3</w:t>
      </w:r>
      <w:r w:rsidRPr="00CD45B7">
        <w:rPr>
          <w:szCs w:val="24"/>
        </w:rPr>
        <w:t xml:space="preserve"> umowy nie są uprawnione do przekazywania </w:t>
      </w:r>
      <w:r w:rsidRPr="00CD45B7">
        <w:rPr>
          <w:szCs w:val="24"/>
        </w:rPr>
        <w:br/>
        <w:t xml:space="preserve">do wiadomości publicznej ani ujawniania osobom trzecim żadnych szczegółów umowy, </w:t>
      </w:r>
      <w:r w:rsidRPr="00CD45B7">
        <w:rPr>
          <w:szCs w:val="24"/>
        </w:rPr>
        <w:br/>
        <w:t>bez uzyskania wcześniejszej pisemnej zgody Zamawiającego, za wyjątkiem sytuacji, gdy jest to niezbędne w celu wykonania niniejszej umowy.</w:t>
      </w:r>
    </w:p>
    <w:p w14:paraId="77139FE7" w14:textId="77777777" w:rsidR="001F6360" w:rsidRPr="00CD45B7" w:rsidRDefault="001F6360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 xml:space="preserve">Obowiązek zachowania w tajemnicy, o której mowa w ust. 3  nie dotyczy informacji: </w:t>
      </w:r>
    </w:p>
    <w:p w14:paraId="46EA4D6A" w14:textId="6FD3E552" w:rsidR="001F6360" w:rsidRPr="00CD45B7" w:rsidRDefault="001F6360" w:rsidP="005C5F7C">
      <w:pPr>
        <w:pStyle w:val="Akapitzlist2"/>
        <w:numPr>
          <w:ilvl w:val="0"/>
          <w:numId w:val="31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D45B7">
        <w:rPr>
          <w:rFonts w:ascii="Times New Roman" w:hAnsi="Times New Roman"/>
          <w:bCs/>
          <w:sz w:val="24"/>
          <w:szCs w:val="24"/>
        </w:rPr>
        <w:t>dostępnych Nadzoro</w:t>
      </w:r>
      <w:r w:rsidR="00EF4618" w:rsidRPr="00CD45B7">
        <w:rPr>
          <w:rFonts w:ascii="Times New Roman" w:hAnsi="Times New Roman"/>
          <w:bCs/>
          <w:sz w:val="24"/>
          <w:szCs w:val="24"/>
        </w:rPr>
        <w:t xml:space="preserve">wi </w:t>
      </w:r>
      <w:r w:rsidR="00346FCC" w:rsidRPr="00CD45B7">
        <w:rPr>
          <w:rFonts w:ascii="Times New Roman" w:hAnsi="Times New Roman"/>
          <w:bCs/>
          <w:sz w:val="24"/>
          <w:szCs w:val="24"/>
        </w:rPr>
        <w:t xml:space="preserve">na podstawie ustawy z dnia 6 września </w:t>
      </w:r>
      <w:r w:rsidRPr="00CD45B7">
        <w:rPr>
          <w:rFonts w:ascii="Times New Roman" w:hAnsi="Times New Roman"/>
          <w:bCs/>
          <w:sz w:val="24"/>
          <w:szCs w:val="24"/>
        </w:rPr>
        <w:t>2001 r. o dostępie do informacji publicznej,</w:t>
      </w:r>
      <w:r w:rsidR="00EF4618" w:rsidRPr="00CD45B7">
        <w:rPr>
          <w:rFonts w:ascii="Times New Roman" w:hAnsi="Times New Roman"/>
          <w:bCs/>
          <w:sz w:val="24"/>
          <w:szCs w:val="24"/>
        </w:rPr>
        <w:t xml:space="preserve"> (Dz.U. z</w:t>
      </w:r>
      <w:r w:rsidR="00EF4618" w:rsidRPr="004D033A">
        <w:rPr>
          <w:rFonts w:ascii="Times New Roman" w:hAnsi="Times New Roman"/>
          <w:bCs/>
          <w:sz w:val="24"/>
          <w:szCs w:val="24"/>
        </w:rPr>
        <w:t xml:space="preserve"> </w:t>
      </w:r>
      <w:r w:rsidR="00901C55" w:rsidRPr="004D033A">
        <w:rPr>
          <w:rFonts w:ascii="Times New Roman" w:hAnsi="Times New Roman"/>
          <w:bCs/>
          <w:sz w:val="24"/>
          <w:szCs w:val="24"/>
        </w:rPr>
        <w:t xml:space="preserve">2020 </w:t>
      </w:r>
      <w:r w:rsidR="00EF4618" w:rsidRPr="004D033A">
        <w:rPr>
          <w:rFonts w:ascii="Times New Roman" w:hAnsi="Times New Roman"/>
          <w:bCs/>
          <w:sz w:val="24"/>
          <w:szCs w:val="24"/>
        </w:rPr>
        <w:t>r., poz.</w:t>
      </w:r>
      <w:r w:rsidR="00901C55" w:rsidRPr="004D033A">
        <w:rPr>
          <w:rFonts w:ascii="Times New Roman" w:hAnsi="Times New Roman"/>
          <w:bCs/>
          <w:sz w:val="24"/>
          <w:szCs w:val="24"/>
        </w:rPr>
        <w:t xml:space="preserve"> 2176</w:t>
      </w:r>
      <w:r w:rsidR="00B15CA8" w:rsidRPr="004D033A">
        <w:rPr>
          <w:rFonts w:ascii="Times New Roman" w:hAnsi="Times New Roman"/>
          <w:bCs/>
          <w:sz w:val="24"/>
          <w:szCs w:val="24"/>
        </w:rPr>
        <w:t xml:space="preserve"> t.j. ze zm</w:t>
      </w:r>
      <w:r w:rsidR="00B15CA8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EF4618" w:rsidRPr="00CD45B7">
        <w:rPr>
          <w:rFonts w:ascii="Times New Roman" w:hAnsi="Times New Roman"/>
          <w:bCs/>
          <w:sz w:val="24"/>
          <w:szCs w:val="24"/>
        </w:rPr>
        <w:t>)</w:t>
      </w:r>
    </w:p>
    <w:p w14:paraId="25A8B5F3" w14:textId="77777777" w:rsidR="001F6360" w:rsidRPr="00CD45B7" w:rsidRDefault="001F6360" w:rsidP="00D81A72">
      <w:pPr>
        <w:pStyle w:val="Akapitzlist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45B7">
        <w:rPr>
          <w:rFonts w:ascii="Times New Roman" w:hAnsi="Times New Roman"/>
          <w:bCs/>
          <w:sz w:val="24"/>
          <w:szCs w:val="24"/>
        </w:rPr>
        <w:t>których ujawnienie jest wymagane przez obowiązujące przepisy prawa,</w:t>
      </w:r>
    </w:p>
    <w:p w14:paraId="5458E7F8" w14:textId="77777777" w:rsidR="001F6360" w:rsidRPr="00CD45B7" w:rsidRDefault="001F6360" w:rsidP="00D81A72">
      <w:pPr>
        <w:pStyle w:val="Akapitzlist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5B7">
        <w:rPr>
          <w:rFonts w:ascii="Times New Roman" w:hAnsi="Times New Roman"/>
          <w:sz w:val="24"/>
          <w:szCs w:val="24"/>
        </w:rPr>
        <w:t>upublicznionych przez Zamawiającego.</w:t>
      </w:r>
    </w:p>
    <w:p w14:paraId="71C7F3E0" w14:textId="704A98C9" w:rsidR="001F6360" w:rsidRPr="00CD45B7" w:rsidRDefault="001F6360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>Nadzór zobowiązany jest w terminie od dnia rozpoczęcia do dnia zakończenia realizacji umowy do utrzymania ciągłości umowy ubezpieczenia od odpowiedzialności cywilnej o</w:t>
      </w:r>
      <w:r w:rsidR="00F0786C">
        <w:rPr>
          <w:szCs w:val="24"/>
        </w:rPr>
        <w:t xml:space="preserve"> </w:t>
      </w:r>
      <w:r w:rsidR="00F0786C" w:rsidRPr="00B95984">
        <w:rPr>
          <w:szCs w:val="24"/>
        </w:rPr>
        <w:t>minimalnej</w:t>
      </w:r>
      <w:r w:rsidR="00F0786C">
        <w:rPr>
          <w:color w:val="FF0000"/>
          <w:szCs w:val="24"/>
        </w:rPr>
        <w:t xml:space="preserve"> </w:t>
      </w:r>
      <w:r w:rsidRPr="00CD45B7">
        <w:rPr>
          <w:szCs w:val="24"/>
        </w:rPr>
        <w:t xml:space="preserve">wartości </w:t>
      </w:r>
      <w:r w:rsidR="003C624E" w:rsidRPr="00CD45B7">
        <w:rPr>
          <w:szCs w:val="24"/>
        </w:rPr>
        <w:t>…………………..</w:t>
      </w:r>
      <w:r w:rsidR="00CD51CB" w:rsidRPr="00CD45B7">
        <w:rPr>
          <w:szCs w:val="24"/>
        </w:rPr>
        <w:t xml:space="preserve"> </w:t>
      </w:r>
      <w:r w:rsidR="00903E79" w:rsidRPr="00CD45B7">
        <w:rPr>
          <w:szCs w:val="24"/>
        </w:rPr>
        <w:t>złotych</w:t>
      </w:r>
      <w:r w:rsidR="00CD51CB" w:rsidRPr="00CD45B7">
        <w:rPr>
          <w:szCs w:val="24"/>
        </w:rPr>
        <w:t xml:space="preserve"> brutto</w:t>
      </w:r>
      <w:r w:rsidRPr="00CD45B7">
        <w:rPr>
          <w:szCs w:val="24"/>
        </w:rPr>
        <w:t xml:space="preserve"> (słownie: </w:t>
      </w:r>
      <w:r w:rsidR="003C624E" w:rsidRPr="00CD45B7">
        <w:rPr>
          <w:szCs w:val="24"/>
        </w:rPr>
        <w:t>…………………………</w:t>
      </w:r>
      <w:r w:rsidR="00903E79" w:rsidRPr="00CD45B7">
        <w:rPr>
          <w:szCs w:val="24"/>
        </w:rPr>
        <w:t xml:space="preserve"> złotych</w:t>
      </w:r>
      <w:r w:rsidRPr="00CD45B7">
        <w:rPr>
          <w:szCs w:val="24"/>
        </w:rPr>
        <w:t xml:space="preserve">). Ubezpieczenie powinno obejmować odpowiedzialność cywilną wynikającą z </w:t>
      </w:r>
      <w:r w:rsidRPr="00CD45B7">
        <w:rPr>
          <w:szCs w:val="24"/>
        </w:rPr>
        <w:lastRenderedPageBreak/>
        <w:t>działalności zawodowej związanej z przedmiotem umowy. Nadzór zobowiązany jest przedłożyć dowody dotrzymywania warunków umowy ubezpieczenia w następujący sposób:</w:t>
      </w:r>
    </w:p>
    <w:p w14:paraId="1EE3CFF7" w14:textId="77777777" w:rsidR="001F6360" w:rsidRPr="00CD45B7" w:rsidRDefault="001F6360" w:rsidP="00D81A72">
      <w:pPr>
        <w:pStyle w:val="Numerator1"/>
        <w:numPr>
          <w:ilvl w:val="0"/>
          <w:numId w:val="41"/>
        </w:numPr>
        <w:spacing w:after="0"/>
        <w:ind w:left="567" w:right="-12"/>
        <w:rPr>
          <w:rFonts w:ascii="Times New Roman" w:hAnsi="Times New Roman"/>
        </w:rPr>
      </w:pPr>
      <w:r w:rsidRPr="00CD45B7">
        <w:rPr>
          <w:rFonts w:ascii="Times New Roman" w:hAnsi="Times New Roman"/>
        </w:rPr>
        <w:t>kopie polis ubezpieczeniowych winny być przekazane Zamawiającemu najpóźniej w dniu podpisania umowy,</w:t>
      </w:r>
    </w:p>
    <w:p w14:paraId="24ADE650" w14:textId="77777777" w:rsidR="001F6360" w:rsidRPr="00CD45B7" w:rsidRDefault="001F6360" w:rsidP="00D81A72">
      <w:pPr>
        <w:pStyle w:val="Numerator1"/>
        <w:numPr>
          <w:ilvl w:val="0"/>
          <w:numId w:val="41"/>
        </w:numPr>
        <w:spacing w:after="0"/>
        <w:ind w:left="567" w:right="-12"/>
        <w:rPr>
          <w:rFonts w:ascii="Times New Roman" w:hAnsi="Times New Roman"/>
        </w:rPr>
      </w:pPr>
      <w:r w:rsidRPr="00CD45B7">
        <w:rPr>
          <w:rFonts w:ascii="Times New Roman" w:hAnsi="Times New Roman"/>
        </w:rPr>
        <w:t>w przypadku, gdy okres ubezpieczenia upływa wcześniej n</w:t>
      </w:r>
      <w:r w:rsidR="00240CE8" w:rsidRPr="00CD45B7">
        <w:rPr>
          <w:rFonts w:ascii="Times New Roman" w:hAnsi="Times New Roman"/>
        </w:rPr>
        <w:t>iż termin zakończenia remontu</w:t>
      </w:r>
      <w:r w:rsidRPr="00CD45B7">
        <w:rPr>
          <w:rFonts w:ascii="Times New Roman" w:hAnsi="Times New Roman"/>
        </w:rPr>
        <w:t xml:space="preserve">, </w:t>
      </w:r>
      <w:r w:rsidR="00FF4D0A" w:rsidRPr="00CD45B7">
        <w:rPr>
          <w:rFonts w:ascii="Times New Roman" w:hAnsi="Times New Roman"/>
        </w:rPr>
        <w:t>Nadzór</w:t>
      </w:r>
      <w:r w:rsidRPr="00CD45B7">
        <w:rPr>
          <w:rFonts w:ascii="Times New Roman" w:hAnsi="Times New Roman"/>
        </w:rPr>
        <w:t xml:space="preserve"> zobowiązany jest przedstawić Zamawiającemu, nie później niż ostatniego dnia obowiązywania ubezpieczenia, kopię dowodu ich przedłużenia,</w:t>
      </w:r>
    </w:p>
    <w:p w14:paraId="3E694BA7" w14:textId="77777777" w:rsidR="001F6360" w:rsidRPr="00CD45B7" w:rsidRDefault="00FF4D0A" w:rsidP="00D81A72">
      <w:pPr>
        <w:pStyle w:val="Numerator1"/>
        <w:numPr>
          <w:ilvl w:val="0"/>
          <w:numId w:val="41"/>
        </w:numPr>
        <w:spacing w:after="0"/>
        <w:ind w:left="567" w:right="-12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</w:t>
      </w:r>
      <w:r w:rsidR="001F6360" w:rsidRPr="00CD45B7">
        <w:rPr>
          <w:rFonts w:ascii="Times New Roman" w:hAnsi="Times New Roman"/>
        </w:rPr>
        <w:t xml:space="preserve"> zobowiązany jest przedstawić Zamawiającemu kopie dowodów wpłat składki ubezpieczeniowej lub każdej jej raty, nie później niż następnego dnia po upływie terminu ich  zapłaty. </w:t>
      </w:r>
    </w:p>
    <w:p w14:paraId="68880F2C" w14:textId="77777777" w:rsidR="001F6360" w:rsidRPr="00CD45B7" w:rsidRDefault="001F6360" w:rsidP="000D3E82">
      <w:pPr>
        <w:pStyle w:val="BodyText21"/>
        <w:ind w:left="360"/>
        <w:rPr>
          <w:szCs w:val="24"/>
        </w:rPr>
      </w:pPr>
      <w:r w:rsidRPr="00CD45B7">
        <w:rPr>
          <w:szCs w:val="24"/>
        </w:rPr>
        <w:t>Brak ciągłości umowy ubezpieczenia, może stanowić podstawę do odstąpienia od umowy z przyczyn leżących po stronie Nadzoru.</w:t>
      </w:r>
    </w:p>
    <w:p w14:paraId="46BAEC17" w14:textId="77777777" w:rsidR="001F6360" w:rsidRPr="00CD45B7" w:rsidRDefault="001F6360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>Nadzór zobowiązany jest w terminie od dnia rozpoczęcia do dnia zakończenia realizacji umowy do utrzymania ciągłości przynależności do właściwej izby samorządu zawodowego.</w:t>
      </w:r>
    </w:p>
    <w:p w14:paraId="0C0017C8" w14:textId="77777777" w:rsidR="001F6360" w:rsidRPr="00CD45B7" w:rsidRDefault="001F6360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 xml:space="preserve">Nadzór odpowiada za dochowanie i udokumentowanie warunków i wymogów, o których mowa w niniejszym paragrafie przez osoby, wskazane w § </w:t>
      </w:r>
      <w:r w:rsidR="00F76A22" w:rsidRPr="00CD45B7">
        <w:rPr>
          <w:szCs w:val="24"/>
        </w:rPr>
        <w:t>3</w:t>
      </w:r>
      <w:r w:rsidRPr="00CD45B7">
        <w:rPr>
          <w:szCs w:val="24"/>
        </w:rPr>
        <w:t>.</w:t>
      </w:r>
    </w:p>
    <w:p w14:paraId="7A9D1CEF" w14:textId="77777777" w:rsidR="001F6360" w:rsidRPr="00CD45B7" w:rsidRDefault="001F6360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>Nadzór jest odpowiedzialny za usuwanie wad powstałych w wyniku niedostatecznego nadzoru nad robotami, wykonywanymi przez wykonawcę robót oraz za wyrządzone szkody, będące następstwem nienależytego wykonania czynności objętych umową, ocenianego w granicach przewidzianych dla umów starannego działania. Naprawienie szkody obejmuje straty, które Zamawiający poniósł oraz korzyści, które mógłby osiągnąć gdyby mu szkody nie wyrządzono.</w:t>
      </w:r>
    </w:p>
    <w:p w14:paraId="786BEF63" w14:textId="304893A4" w:rsidR="00171C26" w:rsidRPr="00CD45B7" w:rsidRDefault="00FF4D0A" w:rsidP="00D81A7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>Nadzór</w:t>
      </w:r>
      <w:r w:rsidR="00171C26" w:rsidRPr="00CD45B7">
        <w:rPr>
          <w:szCs w:val="24"/>
        </w:rPr>
        <w:t xml:space="preserve"> jest zobowiązany do pokrycia kosztów usunięcia wad robót powstałych w wyniku błędów w nadzorze inwestorskim w uzgodnionym przez </w:t>
      </w:r>
      <w:r w:rsidR="002C40F4" w:rsidRPr="00CD45B7">
        <w:rPr>
          <w:szCs w:val="24"/>
        </w:rPr>
        <w:t>S</w:t>
      </w:r>
      <w:r w:rsidR="00B95984">
        <w:rPr>
          <w:szCs w:val="24"/>
        </w:rPr>
        <w:t>trony terminie</w:t>
      </w:r>
      <w:r w:rsidR="00846932">
        <w:rPr>
          <w:szCs w:val="24"/>
        </w:rPr>
        <w:t>.</w:t>
      </w:r>
    </w:p>
    <w:p w14:paraId="5FCB9ED3" w14:textId="0E5B13DD" w:rsidR="002C40F4" w:rsidRPr="00CD45B7" w:rsidRDefault="00FF4D0A" w:rsidP="001326C2">
      <w:pPr>
        <w:pStyle w:val="BodyText21"/>
        <w:numPr>
          <w:ilvl w:val="0"/>
          <w:numId w:val="39"/>
        </w:numPr>
        <w:rPr>
          <w:szCs w:val="24"/>
        </w:rPr>
      </w:pPr>
      <w:r w:rsidRPr="00CD45B7">
        <w:rPr>
          <w:szCs w:val="24"/>
        </w:rPr>
        <w:t>Nadzór</w:t>
      </w:r>
      <w:r w:rsidR="002C40F4" w:rsidRPr="00CD45B7">
        <w:rPr>
          <w:szCs w:val="24"/>
        </w:rPr>
        <w:t xml:space="preserve"> wyraża zgodę na sposób </w:t>
      </w:r>
      <w:r w:rsidR="00346FCC" w:rsidRPr="00CD45B7">
        <w:rPr>
          <w:szCs w:val="24"/>
        </w:rPr>
        <w:t xml:space="preserve">rozliczenia, o którym mowa w </w:t>
      </w:r>
      <w:r w:rsidR="001326C2" w:rsidRPr="001326C2">
        <w:rPr>
          <w:szCs w:val="24"/>
        </w:rPr>
        <w:t>§</w:t>
      </w:r>
      <w:r w:rsidR="001326C2">
        <w:rPr>
          <w:szCs w:val="24"/>
        </w:rPr>
        <w:t>7</w:t>
      </w:r>
      <w:r w:rsidR="002C40F4" w:rsidRPr="00CD45B7">
        <w:rPr>
          <w:szCs w:val="24"/>
        </w:rPr>
        <w:t>.</w:t>
      </w:r>
    </w:p>
    <w:p w14:paraId="2198FA38" w14:textId="77777777" w:rsidR="001F6360" w:rsidRPr="00CD45B7" w:rsidRDefault="001F6360" w:rsidP="000D3E82">
      <w:pPr>
        <w:tabs>
          <w:tab w:val="left" w:pos="720"/>
        </w:tabs>
        <w:ind w:right="45"/>
        <w:rPr>
          <w:rFonts w:ascii="Times New Roman" w:hAnsi="Times New Roman"/>
          <w:b/>
        </w:rPr>
      </w:pPr>
    </w:p>
    <w:p w14:paraId="04C3E999" w14:textId="77777777" w:rsidR="001F6360" w:rsidRPr="00CD45B7" w:rsidRDefault="001F6360" w:rsidP="000D3E82">
      <w:pPr>
        <w:tabs>
          <w:tab w:val="left" w:pos="720"/>
        </w:tabs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</w:t>
      </w:r>
      <w:r w:rsidR="00F44558" w:rsidRPr="00CD45B7">
        <w:rPr>
          <w:rFonts w:ascii="Times New Roman" w:hAnsi="Times New Roman"/>
          <w:b/>
        </w:rPr>
        <w:t>10</w:t>
      </w:r>
    </w:p>
    <w:p w14:paraId="6AE54F59" w14:textId="77777777" w:rsidR="00D11ADF" w:rsidRPr="00CD45B7" w:rsidRDefault="00D11ADF" w:rsidP="000D3E82">
      <w:pPr>
        <w:tabs>
          <w:tab w:val="left" w:pos="720"/>
        </w:tabs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Zabezpieczenie należytego wykonania umowy </w:t>
      </w:r>
    </w:p>
    <w:p w14:paraId="7A21EF15" w14:textId="77777777" w:rsidR="00755C40" w:rsidRPr="00CD45B7" w:rsidRDefault="00755C40" w:rsidP="000D3E82">
      <w:pPr>
        <w:tabs>
          <w:tab w:val="left" w:pos="720"/>
        </w:tabs>
        <w:ind w:right="45"/>
        <w:jc w:val="center"/>
        <w:rPr>
          <w:rFonts w:ascii="Times New Roman" w:hAnsi="Times New Roman"/>
          <w:b/>
        </w:rPr>
      </w:pPr>
    </w:p>
    <w:p w14:paraId="02DDEC3F" w14:textId="73E8412C" w:rsidR="00D11ADF" w:rsidRPr="00CD45B7" w:rsidRDefault="00FE1C49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after="120" w:line="240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 xml:space="preserve">Strony oświadczają, że </w:t>
      </w:r>
      <w:r w:rsidR="00D11ADF" w:rsidRPr="00CD45B7">
        <w:rPr>
          <w:rFonts w:ascii="Times New Roman" w:hAnsi="Times New Roman" w:cs="Times New Roman"/>
        </w:rPr>
        <w:t>Nad</w:t>
      </w:r>
      <w:r w:rsidR="000008DB" w:rsidRPr="00CD45B7">
        <w:rPr>
          <w:rFonts w:ascii="Times New Roman" w:hAnsi="Times New Roman" w:cs="Times New Roman"/>
        </w:rPr>
        <w:t>zór</w:t>
      </w:r>
      <w:r w:rsidR="00D11ADF" w:rsidRPr="00CD45B7">
        <w:rPr>
          <w:rFonts w:ascii="Times New Roman" w:hAnsi="Times New Roman" w:cs="Times New Roman"/>
        </w:rPr>
        <w:t xml:space="preserve"> wniósł zabezpieczenie należytego wykonania umowy w wysokości </w:t>
      </w:r>
      <w:r w:rsidR="00EC4B19">
        <w:rPr>
          <w:rFonts w:ascii="Times New Roman" w:hAnsi="Times New Roman" w:cs="Times New Roman"/>
        </w:rPr>
        <w:t xml:space="preserve">5 </w:t>
      </w:r>
      <w:r w:rsidR="00D11ADF" w:rsidRPr="00CD45B7">
        <w:rPr>
          <w:rFonts w:ascii="Times New Roman" w:hAnsi="Times New Roman" w:cs="Times New Roman"/>
        </w:rPr>
        <w:t xml:space="preserve">% wynagrodzenia umownego brutto, co stanowi kwotę: </w:t>
      </w:r>
      <w:r w:rsidR="003C624E" w:rsidRPr="00CD45B7">
        <w:rPr>
          <w:rFonts w:ascii="Times New Roman" w:hAnsi="Times New Roman" w:cs="Times New Roman"/>
        </w:rPr>
        <w:t>……………..</w:t>
      </w:r>
      <w:r w:rsidR="00346FCC" w:rsidRPr="00CD45B7">
        <w:rPr>
          <w:rFonts w:ascii="Times New Roman" w:hAnsi="Times New Roman" w:cs="Times New Roman"/>
        </w:rPr>
        <w:t xml:space="preserve"> zł.</w:t>
      </w:r>
      <w:r w:rsidR="00D11ADF" w:rsidRPr="00CD45B7">
        <w:rPr>
          <w:rFonts w:ascii="Times New Roman" w:hAnsi="Times New Roman" w:cs="Times New Roman"/>
        </w:rPr>
        <w:t xml:space="preserve"> </w:t>
      </w:r>
      <w:r w:rsidRPr="00CD45B7">
        <w:rPr>
          <w:rFonts w:ascii="Times New Roman" w:hAnsi="Times New Roman" w:cs="Times New Roman"/>
          <w:i/>
        </w:rPr>
        <w:t xml:space="preserve">(słownie: </w:t>
      </w:r>
      <w:r w:rsidR="003C624E" w:rsidRPr="00CD45B7">
        <w:rPr>
          <w:rFonts w:ascii="Times New Roman" w:hAnsi="Times New Roman" w:cs="Times New Roman"/>
          <w:i/>
        </w:rPr>
        <w:t>………………………………….</w:t>
      </w:r>
      <w:r w:rsidRPr="00CD45B7">
        <w:rPr>
          <w:rFonts w:ascii="Times New Roman" w:hAnsi="Times New Roman" w:cs="Times New Roman"/>
          <w:i/>
        </w:rPr>
        <w:t>złotych</w:t>
      </w:r>
      <w:r w:rsidR="00346FCC" w:rsidRPr="00CD45B7">
        <w:rPr>
          <w:rFonts w:ascii="Times New Roman" w:hAnsi="Times New Roman" w:cs="Times New Roman"/>
          <w:i/>
        </w:rPr>
        <w:t>)</w:t>
      </w:r>
      <w:r w:rsidRPr="00CD45B7">
        <w:rPr>
          <w:rFonts w:ascii="Times New Roman" w:hAnsi="Times New Roman" w:cs="Times New Roman"/>
          <w:i/>
        </w:rPr>
        <w:t xml:space="preserve"> </w:t>
      </w:r>
      <w:r w:rsidRPr="00CD45B7">
        <w:rPr>
          <w:rFonts w:ascii="Times New Roman" w:hAnsi="Times New Roman" w:cs="Times New Roman"/>
        </w:rPr>
        <w:t>przed zawarciem umowy</w:t>
      </w:r>
      <w:r w:rsidR="00D11ADF" w:rsidRPr="00CD45B7">
        <w:rPr>
          <w:rFonts w:ascii="Times New Roman" w:hAnsi="Times New Roman" w:cs="Times New Roman"/>
          <w:i/>
        </w:rPr>
        <w:t>.</w:t>
      </w:r>
    </w:p>
    <w:p w14:paraId="16BCEADB" w14:textId="27EDFBEB" w:rsidR="00346FCC" w:rsidRPr="00CD45B7" w:rsidRDefault="00D11ADF" w:rsidP="00346FCC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after="120" w:line="240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 xml:space="preserve">Zabezpieczenie należytego wykonania umowy zostało wniesione w formie: </w:t>
      </w:r>
      <w:r w:rsidR="00846932">
        <w:rPr>
          <w:rFonts w:ascii="Times New Roman" w:hAnsi="Times New Roman" w:cs="Times New Roman"/>
        </w:rPr>
        <w:t>……………..</w:t>
      </w:r>
    </w:p>
    <w:p w14:paraId="688A8F5A" w14:textId="77777777" w:rsidR="00D11ADF" w:rsidRPr="00CD45B7" w:rsidRDefault="00D11ADF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Strony ustalają, że:</w:t>
      </w:r>
    </w:p>
    <w:p w14:paraId="26AA5E97" w14:textId="648E672D" w:rsidR="00D11ADF" w:rsidRPr="00CD45B7" w:rsidRDefault="00D11ADF" w:rsidP="00D81A72">
      <w:pPr>
        <w:numPr>
          <w:ilvl w:val="0"/>
          <w:numId w:val="46"/>
        </w:numPr>
        <w:tabs>
          <w:tab w:val="clear" w:pos="2340"/>
          <w:tab w:val="right" w:pos="0"/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70% wniesionego zabezpieczenia, tj. kwota w wysokości </w:t>
      </w:r>
      <w:r w:rsidR="003C624E" w:rsidRPr="00CD45B7">
        <w:rPr>
          <w:rFonts w:ascii="Times New Roman" w:hAnsi="Times New Roman"/>
        </w:rPr>
        <w:t>…………….</w:t>
      </w:r>
      <w:r w:rsidRPr="00CD45B7">
        <w:rPr>
          <w:rFonts w:ascii="Times New Roman" w:hAnsi="Times New Roman"/>
        </w:rPr>
        <w:t xml:space="preserve"> zł brutto </w:t>
      </w:r>
      <w:r w:rsidRPr="00CD45B7">
        <w:rPr>
          <w:rFonts w:ascii="Times New Roman" w:hAnsi="Times New Roman"/>
          <w:i/>
        </w:rPr>
        <w:t xml:space="preserve">(słownie brutto: </w:t>
      </w:r>
      <w:r w:rsidR="003C624E" w:rsidRPr="00CD45B7">
        <w:rPr>
          <w:rFonts w:ascii="Times New Roman" w:hAnsi="Times New Roman"/>
          <w:i/>
        </w:rPr>
        <w:t>………………………………….</w:t>
      </w:r>
      <w:r w:rsidRPr="00CD45B7">
        <w:rPr>
          <w:rFonts w:ascii="Times New Roman" w:hAnsi="Times New Roman"/>
          <w:i/>
        </w:rPr>
        <w:t xml:space="preserve">), </w:t>
      </w:r>
      <w:r w:rsidRPr="00CD45B7">
        <w:rPr>
          <w:rFonts w:ascii="Times New Roman" w:hAnsi="Times New Roman"/>
        </w:rPr>
        <w:t xml:space="preserve">stanowi zabezpieczenie z tytuły niewykonania lub nienależytego wykonania umowy. Kwota ta zostanie zwrócona </w:t>
      </w:r>
      <w:r w:rsidR="00FF4D0A" w:rsidRPr="00CD45B7">
        <w:rPr>
          <w:rFonts w:ascii="Times New Roman" w:hAnsi="Times New Roman"/>
          <w:bCs/>
        </w:rPr>
        <w:t>Nadzorowi</w:t>
      </w:r>
      <w:r w:rsidRPr="00CD45B7">
        <w:rPr>
          <w:rFonts w:ascii="Times New Roman" w:hAnsi="Times New Roman"/>
          <w:bCs/>
        </w:rPr>
        <w:t xml:space="preserve"> </w:t>
      </w:r>
      <w:r w:rsidRPr="00CD45B7">
        <w:rPr>
          <w:rFonts w:ascii="Times New Roman" w:hAnsi="Times New Roman"/>
        </w:rPr>
        <w:t xml:space="preserve">w terminie 30 dni od dnia zakończenia realizacji robót , o </w:t>
      </w:r>
      <w:r w:rsidR="00846932">
        <w:rPr>
          <w:rFonts w:ascii="Times New Roman" w:hAnsi="Times New Roman"/>
        </w:rPr>
        <w:t>których</w:t>
      </w:r>
      <w:r w:rsidRPr="00CD45B7">
        <w:rPr>
          <w:rFonts w:ascii="Times New Roman" w:hAnsi="Times New Roman"/>
        </w:rPr>
        <w:t xml:space="preserve"> mowa w § 1 ust. 1 Umowy  - tj. od dnia podpisania protokołu odbioru końcowego robót i uznania przez Zamawiającego, że umowa na wykonanie robót została należycie wykonana;</w:t>
      </w:r>
    </w:p>
    <w:p w14:paraId="70FB9A19" w14:textId="5E9999CE" w:rsidR="00D11ADF" w:rsidRPr="00CD45B7" w:rsidRDefault="00D11ADF" w:rsidP="00D81A72">
      <w:pPr>
        <w:numPr>
          <w:ilvl w:val="0"/>
          <w:numId w:val="47"/>
        </w:numPr>
        <w:tabs>
          <w:tab w:val="num" w:pos="851"/>
        </w:tabs>
        <w:suppressAutoHyphens/>
        <w:spacing w:after="120"/>
        <w:ind w:left="851" w:hanging="42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30% wniesionego zabezpieczenia, tj. kwota </w:t>
      </w:r>
      <w:r w:rsidR="00E405E1" w:rsidRPr="00CD45B7">
        <w:rPr>
          <w:rFonts w:ascii="Times New Roman" w:hAnsi="Times New Roman"/>
        </w:rPr>
        <w:t>……………</w:t>
      </w:r>
      <w:r w:rsidRPr="00CD45B7">
        <w:rPr>
          <w:rFonts w:ascii="Times New Roman" w:hAnsi="Times New Roman"/>
        </w:rPr>
        <w:t xml:space="preserve"> zł </w:t>
      </w:r>
      <w:r w:rsidRPr="00CD45B7">
        <w:rPr>
          <w:rFonts w:ascii="Times New Roman" w:hAnsi="Times New Roman"/>
          <w:i/>
        </w:rPr>
        <w:t xml:space="preserve">(słownie brutto: </w:t>
      </w:r>
      <w:r w:rsidR="00E405E1" w:rsidRPr="00CD45B7">
        <w:rPr>
          <w:rFonts w:ascii="Times New Roman" w:hAnsi="Times New Roman"/>
          <w:i/>
        </w:rPr>
        <w:t>………………………..</w:t>
      </w:r>
      <w:r w:rsidRPr="00CD45B7">
        <w:rPr>
          <w:rFonts w:ascii="Times New Roman" w:hAnsi="Times New Roman"/>
          <w:i/>
        </w:rPr>
        <w:t>),</w:t>
      </w:r>
      <w:r w:rsidRPr="00CD45B7">
        <w:rPr>
          <w:rFonts w:ascii="Times New Roman" w:hAnsi="Times New Roman"/>
        </w:rPr>
        <w:t xml:space="preserve"> stanowi zabezpieczenie pokrycia ewentualn</w:t>
      </w:r>
      <w:r w:rsidR="00346FCC" w:rsidRPr="00CD45B7">
        <w:rPr>
          <w:rFonts w:ascii="Times New Roman" w:hAnsi="Times New Roman"/>
        </w:rPr>
        <w:t xml:space="preserve">ych roszczeń w okresie ważności gwarancji </w:t>
      </w:r>
      <w:r w:rsidRPr="00CD45B7">
        <w:rPr>
          <w:rFonts w:ascii="Times New Roman" w:hAnsi="Times New Roman"/>
        </w:rPr>
        <w:t>i rękojmi za wady dotyczącej zrealizowanej umowy na</w:t>
      </w:r>
      <w:r w:rsidR="00346FCC" w:rsidRPr="00CD45B7">
        <w:rPr>
          <w:rFonts w:ascii="Times New Roman" w:hAnsi="Times New Roman"/>
        </w:rPr>
        <w:t xml:space="preserve"> roboty dla zadania, </w:t>
      </w:r>
      <w:r w:rsidRPr="00CD45B7">
        <w:rPr>
          <w:rFonts w:ascii="Times New Roman" w:hAnsi="Times New Roman"/>
        </w:rPr>
        <w:t>o którym mowa w § 1 ust. 1 umowy.</w:t>
      </w:r>
    </w:p>
    <w:p w14:paraId="7F53A9B7" w14:textId="29856C4A" w:rsidR="00D11ADF" w:rsidRPr="00CD45B7" w:rsidRDefault="00D11ADF" w:rsidP="000D3E82">
      <w:pPr>
        <w:tabs>
          <w:tab w:val="left" w:pos="1276"/>
          <w:tab w:val="num" w:pos="1418"/>
        </w:tabs>
        <w:spacing w:after="120"/>
        <w:ind w:left="851"/>
        <w:jc w:val="both"/>
        <w:rPr>
          <w:rFonts w:ascii="Times New Roman" w:hAnsi="Times New Roman"/>
          <w:snapToGrid w:val="0"/>
        </w:rPr>
      </w:pPr>
      <w:r w:rsidRPr="00CD45B7">
        <w:rPr>
          <w:rFonts w:ascii="Times New Roman" w:hAnsi="Times New Roman"/>
          <w:snapToGrid w:val="0"/>
        </w:rPr>
        <w:t>Kwota ta zostanie zwrócona</w:t>
      </w:r>
      <w:r w:rsidR="00FE1C49" w:rsidRPr="00CD45B7">
        <w:rPr>
          <w:rFonts w:ascii="Times New Roman" w:hAnsi="Times New Roman"/>
          <w:snapToGrid w:val="0"/>
        </w:rPr>
        <w:t xml:space="preserve"> </w:t>
      </w:r>
      <w:r w:rsidR="00FF4D0A" w:rsidRPr="00CD45B7">
        <w:rPr>
          <w:rFonts w:ascii="Times New Roman" w:hAnsi="Times New Roman"/>
          <w:snapToGrid w:val="0"/>
        </w:rPr>
        <w:t>Nadzorowi</w:t>
      </w:r>
      <w:r w:rsidRPr="00CD45B7">
        <w:rPr>
          <w:rFonts w:ascii="Times New Roman" w:hAnsi="Times New Roman"/>
          <w:snapToGrid w:val="0"/>
        </w:rPr>
        <w:t xml:space="preserve"> nie później niż w 15</w:t>
      </w:r>
      <w:r w:rsidR="00982698">
        <w:rPr>
          <w:rFonts w:ascii="Times New Roman" w:hAnsi="Times New Roman"/>
          <w:snapToGrid w:val="0"/>
        </w:rPr>
        <w:t>.</w:t>
      </w:r>
      <w:r w:rsidRPr="00CD45B7">
        <w:rPr>
          <w:rFonts w:ascii="Times New Roman" w:hAnsi="Times New Roman"/>
          <w:snapToGrid w:val="0"/>
        </w:rPr>
        <w:t xml:space="preserve"> dniu po upływie okresu rękojmi za wady </w:t>
      </w:r>
      <w:r w:rsidRPr="00CD45B7">
        <w:rPr>
          <w:rFonts w:ascii="Times New Roman" w:hAnsi="Times New Roman"/>
        </w:rPr>
        <w:t xml:space="preserve">przedmiotu umowy o wykonanie robót </w:t>
      </w:r>
      <w:r w:rsidRPr="00CD45B7">
        <w:rPr>
          <w:rFonts w:ascii="Times New Roman" w:hAnsi="Times New Roman"/>
          <w:snapToGrid w:val="0"/>
        </w:rPr>
        <w:t>.</w:t>
      </w:r>
    </w:p>
    <w:p w14:paraId="47A2BC67" w14:textId="77777777" w:rsidR="002E479E" w:rsidRPr="00CD45B7" w:rsidRDefault="001F6360" w:rsidP="002E479E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Zabezpieczenie służy pokryciu roszczeń Zamawiającego z tytułu niewykonania lub nienależytego wykonania umowy.</w:t>
      </w:r>
    </w:p>
    <w:p w14:paraId="49229D0D" w14:textId="77777777" w:rsidR="001F6360" w:rsidRPr="00CD45B7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W trakcie realizacji umowy Nadzór może dokonać zmiany formy zabezpieczenia na jedną lub kilka wymienionych niżej form zabezpieczenia:</w:t>
      </w:r>
    </w:p>
    <w:p w14:paraId="4FEFC933" w14:textId="77777777" w:rsidR="001F6360" w:rsidRPr="00CD45B7" w:rsidRDefault="001F6360" w:rsidP="000D3E82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ind w:left="513"/>
        <w:rPr>
          <w:rFonts w:ascii="Times New Roman" w:hAnsi="Times New Roman"/>
        </w:rPr>
      </w:pPr>
      <w:r w:rsidRPr="00CD45B7">
        <w:rPr>
          <w:rFonts w:ascii="Times New Roman" w:hAnsi="Times New Roman"/>
        </w:rPr>
        <w:lastRenderedPageBreak/>
        <w:t>pieniądz,</w:t>
      </w:r>
    </w:p>
    <w:p w14:paraId="3D067C53" w14:textId="77777777" w:rsidR="001F6360" w:rsidRPr="00CD45B7" w:rsidRDefault="001F6360" w:rsidP="000D3E82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ind w:left="513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poręczenia bankowe lub poręczenia spółdzielczej kasy oszczędnościowo-kredytowej z tym, że zobowiązanie kasy jest zawsze zobowiązaniem pieniężnym, </w:t>
      </w:r>
    </w:p>
    <w:p w14:paraId="3CDC4AFA" w14:textId="77777777" w:rsidR="001F6360" w:rsidRPr="00CD45B7" w:rsidRDefault="001F6360" w:rsidP="000D3E82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ind w:left="513"/>
        <w:rPr>
          <w:rFonts w:ascii="Times New Roman" w:hAnsi="Times New Roman"/>
        </w:rPr>
      </w:pPr>
      <w:r w:rsidRPr="00CD45B7">
        <w:rPr>
          <w:rFonts w:ascii="Times New Roman" w:hAnsi="Times New Roman"/>
        </w:rPr>
        <w:t>gwarancje bankowe,</w:t>
      </w:r>
    </w:p>
    <w:p w14:paraId="6A3535F4" w14:textId="77777777" w:rsidR="001F6360" w:rsidRPr="00CD45B7" w:rsidRDefault="001F6360" w:rsidP="000D3E82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ind w:left="513"/>
        <w:rPr>
          <w:rFonts w:ascii="Times New Roman" w:hAnsi="Times New Roman"/>
        </w:rPr>
      </w:pPr>
      <w:r w:rsidRPr="00CD45B7">
        <w:rPr>
          <w:rFonts w:ascii="Times New Roman" w:hAnsi="Times New Roman"/>
        </w:rPr>
        <w:t>gwarancje ubezpieczeniowe,</w:t>
      </w:r>
    </w:p>
    <w:p w14:paraId="1663C961" w14:textId="333850B2" w:rsidR="001F6360" w:rsidRPr="00CD45B7" w:rsidRDefault="001F6360" w:rsidP="000D3E82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ind w:left="513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poręczenia udzielane przez podmioty, o których mowa w art. 6b ust. 5 pkt 2 ustawy z dnia 9</w:t>
      </w:r>
      <w:r w:rsidR="00346FCC" w:rsidRPr="00CD45B7">
        <w:rPr>
          <w:rFonts w:ascii="Times New Roman" w:hAnsi="Times New Roman"/>
        </w:rPr>
        <w:t xml:space="preserve"> listopada </w:t>
      </w:r>
      <w:r w:rsidRPr="00CD45B7">
        <w:rPr>
          <w:rFonts w:ascii="Times New Roman" w:hAnsi="Times New Roman"/>
        </w:rPr>
        <w:t>2000 r. o utworzeniu Polskiej Agencj</w:t>
      </w:r>
      <w:r w:rsidR="00346FCC" w:rsidRPr="00CD45B7">
        <w:rPr>
          <w:rFonts w:ascii="Times New Roman" w:hAnsi="Times New Roman"/>
        </w:rPr>
        <w:t>i Rozwoju Przedsiębiorczości (Dz. U. z 2020</w:t>
      </w:r>
      <w:r w:rsidRPr="00CD45B7">
        <w:rPr>
          <w:rFonts w:ascii="Times New Roman" w:hAnsi="Times New Roman"/>
        </w:rPr>
        <w:t xml:space="preserve"> poz. </w:t>
      </w:r>
      <w:r w:rsidR="00346FCC" w:rsidRPr="00CD45B7">
        <w:rPr>
          <w:rFonts w:ascii="Times New Roman" w:hAnsi="Times New Roman"/>
        </w:rPr>
        <w:t>299</w:t>
      </w:r>
      <w:r w:rsidR="00B15CA8">
        <w:rPr>
          <w:rFonts w:ascii="Times New Roman" w:hAnsi="Times New Roman"/>
        </w:rPr>
        <w:t xml:space="preserve"> </w:t>
      </w:r>
      <w:r w:rsidR="00B15CA8" w:rsidRPr="004D033A">
        <w:rPr>
          <w:rFonts w:ascii="Times New Roman" w:hAnsi="Times New Roman"/>
        </w:rPr>
        <w:t>t.j. ze zm.</w:t>
      </w:r>
      <w:r w:rsidRPr="004D033A">
        <w:rPr>
          <w:rFonts w:ascii="Times New Roman" w:hAnsi="Times New Roman"/>
        </w:rPr>
        <w:t>).</w:t>
      </w:r>
    </w:p>
    <w:p w14:paraId="0D314BC2" w14:textId="1A42D44A" w:rsidR="001F6360" w:rsidRPr="00982698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  <w:color w:val="FF0000"/>
        </w:rPr>
      </w:pPr>
      <w:r w:rsidRPr="00CD45B7">
        <w:rPr>
          <w:rFonts w:ascii="Times New Roman" w:hAnsi="Times New Roman" w:cs="Times New Roman"/>
        </w:rPr>
        <w:t>Zmiana formy zabezp</w:t>
      </w:r>
      <w:r w:rsidR="00346FCC" w:rsidRPr="00CD45B7">
        <w:rPr>
          <w:rFonts w:ascii="Times New Roman" w:hAnsi="Times New Roman" w:cs="Times New Roman"/>
        </w:rPr>
        <w:t>ieczenia, o której mowa w ust. 5</w:t>
      </w:r>
      <w:r w:rsidRPr="00CD45B7">
        <w:rPr>
          <w:rFonts w:ascii="Times New Roman" w:hAnsi="Times New Roman" w:cs="Times New Roman"/>
        </w:rPr>
        <w:t xml:space="preserve">, wymaga zachowania ciągłości zabezpieczenia </w:t>
      </w:r>
      <w:r w:rsidR="00982698" w:rsidRPr="00846932">
        <w:rPr>
          <w:rFonts w:ascii="Times New Roman" w:hAnsi="Times New Roman"/>
        </w:rPr>
        <w:t>i</w:t>
      </w:r>
      <w:r w:rsidR="00982698" w:rsidRPr="00846932">
        <w:rPr>
          <w:rFonts w:ascii="Times New Roman" w:hAnsi="Times New Roman"/>
          <w:noProof/>
        </w:rPr>
        <w:t xml:space="preserve"> nie może skutkować zmniejszeniem</w:t>
      </w:r>
      <w:r w:rsidR="00982698" w:rsidRPr="00846932">
        <w:rPr>
          <w:rFonts w:ascii="Times New Roman" w:hAnsi="Times New Roman"/>
        </w:rPr>
        <w:t xml:space="preserve"> jego wysokości.</w:t>
      </w:r>
    </w:p>
    <w:p w14:paraId="373409D3" w14:textId="77777777" w:rsidR="001F6360" w:rsidRPr="00CD45B7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Zabezpieczenie należytego wykonania umowy stanowi gwarancję zgodnego z umową i należytego wykonania przedmiotu umowy.</w:t>
      </w:r>
    </w:p>
    <w:p w14:paraId="6269ADE8" w14:textId="77777777" w:rsidR="001F6360" w:rsidRPr="00CD45B7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 xml:space="preserve">Nadzór odpowiada za ciągłość zabezpieczenia należytego wykonania umowy w okresie od dnia zawarcia umowy do dnia zakończenia realizacji umowy. </w:t>
      </w:r>
    </w:p>
    <w:p w14:paraId="0B417759" w14:textId="2C88C2F2" w:rsidR="004E2757" w:rsidRPr="00CD45B7" w:rsidRDefault="001F6360" w:rsidP="004E2757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Zmiana terminu wykonania umowy i wygaśnięcie ważności gwarancji/poręczenia skutkuje obowiązkiem Nadzoru zabezpieczenia należytego wykonania umowy przez przedstawienie nowej gwarancji/poręczenia lub wniesienia tego zabezpieczenia w innej formie. W razie utraty ciągłości zabezpieczenia (w szczególności braku nowej gwarancji/poręczenia) należytego wykonania umowy, Nadzór upoważnia Zamawiającego i wyraża zgodę na potrącenie zabezpieczenia należytego wykonania umowy w wysokości określonej</w:t>
      </w:r>
      <w:r w:rsidR="00A80582">
        <w:rPr>
          <w:rFonts w:ascii="Times New Roman" w:hAnsi="Times New Roman" w:cs="Times New Roman"/>
        </w:rPr>
        <w:t xml:space="preserve"> </w:t>
      </w:r>
      <w:r w:rsidRPr="00CD45B7">
        <w:rPr>
          <w:rFonts w:ascii="Times New Roman" w:hAnsi="Times New Roman" w:cs="Times New Roman"/>
        </w:rPr>
        <w:t xml:space="preserve">w ust. 1 z wynagrodzenia Nadzoru. </w:t>
      </w:r>
    </w:p>
    <w:p w14:paraId="698C518B" w14:textId="74E1537F" w:rsidR="001F6360" w:rsidRPr="004D033A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 xml:space="preserve">W przypadku nienależytego wykonania umowy Zamawiający ma prawo pokryć koszty doprowadzenia do należytego wykonania umowy z zabezpieczenia należytego wykonania umowy, na co </w:t>
      </w:r>
      <w:r w:rsidRPr="00B15CA8">
        <w:rPr>
          <w:rFonts w:ascii="Times New Roman" w:hAnsi="Times New Roman" w:cs="Times New Roman"/>
        </w:rPr>
        <w:t>Nadzór wyraża zgodę</w:t>
      </w:r>
      <w:r w:rsidR="00B15CA8" w:rsidRPr="00B15CA8">
        <w:rPr>
          <w:rFonts w:ascii="Times New Roman" w:hAnsi="Times New Roman" w:cs="Times New Roman"/>
        </w:rPr>
        <w:t xml:space="preserve">, </w:t>
      </w:r>
      <w:r w:rsidR="00B15CA8" w:rsidRPr="004D033A">
        <w:rPr>
          <w:rFonts w:ascii="Times New Roman" w:hAnsi="Times New Roman"/>
        </w:rPr>
        <w:t>z zastrzeżeniem art. 15r ust. 1 i 11, art. 15r</w:t>
      </w:r>
      <w:r w:rsidR="00B15CA8" w:rsidRPr="004D033A">
        <w:rPr>
          <w:rFonts w:ascii="Times New Roman" w:hAnsi="Times New Roman"/>
          <w:vertAlign w:val="superscript"/>
        </w:rPr>
        <w:t xml:space="preserve">1 </w:t>
      </w:r>
      <w:r w:rsidR="00B15CA8" w:rsidRPr="004D033A">
        <w:rPr>
          <w:rFonts w:ascii="Times New Roman" w:hAnsi="Times New Roman"/>
        </w:rPr>
        <w:t>ust. 1 ustawy z dnia 2 marca 2020 r. o szczególnych rozwiązaniach związanych z zapobieganiem, przeciwdziałaniem i zwalczaniem COVID-19, innych chorób zakaźnych oraz wywołanych nimi sytuacji kryzysowych (Dz. U. z 2020 r. poz. 1842 ze zm.).</w:t>
      </w:r>
    </w:p>
    <w:p w14:paraId="472134E3" w14:textId="77777777" w:rsidR="001F6360" w:rsidRPr="00CD45B7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 xml:space="preserve">Wykorzystując zabezpieczenie należytego wykonania umowy na zasadach umownych, Zamawiający ma prawo wykorzystać także odsetki wynikające z umowy rachunku bankowego, na którym zabezpieczenie należytego wykonania umowy </w:t>
      </w:r>
      <w:r w:rsidR="00B21A13" w:rsidRPr="00CD45B7">
        <w:rPr>
          <w:rFonts w:ascii="Times New Roman" w:hAnsi="Times New Roman" w:cs="Times New Roman"/>
        </w:rPr>
        <w:t>będzie</w:t>
      </w:r>
      <w:r w:rsidRPr="00CD45B7">
        <w:rPr>
          <w:rFonts w:ascii="Times New Roman" w:hAnsi="Times New Roman" w:cs="Times New Roman"/>
        </w:rPr>
        <w:t xml:space="preserve"> przechowywane.</w:t>
      </w:r>
    </w:p>
    <w:p w14:paraId="5FF6B7D0" w14:textId="77777777" w:rsidR="001F6360" w:rsidRPr="00CD45B7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Zamawiający wykorzysta zabezpieczenie należytego wykonania umowy w szczególności w przypadkach, gdy Nadzór:</w:t>
      </w:r>
    </w:p>
    <w:p w14:paraId="16F68E1E" w14:textId="77777777" w:rsidR="001F6360" w:rsidRPr="00CD45B7" w:rsidRDefault="001F6360" w:rsidP="00D81A72">
      <w:pPr>
        <w:pStyle w:val="Arial12CE"/>
        <w:widowControl w:val="0"/>
        <w:numPr>
          <w:ilvl w:val="0"/>
          <w:numId w:val="22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nie wykona prac objętych przedmiotem umowy,</w:t>
      </w:r>
    </w:p>
    <w:p w14:paraId="0BB6C96D" w14:textId="77777777" w:rsidR="001F6360" w:rsidRPr="00CD45B7" w:rsidRDefault="001F6360" w:rsidP="00D81A72">
      <w:pPr>
        <w:pStyle w:val="Arial12CE"/>
        <w:widowControl w:val="0"/>
        <w:numPr>
          <w:ilvl w:val="0"/>
          <w:numId w:val="22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nienależycie wykona umowę,</w:t>
      </w:r>
    </w:p>
    <w:p w14:paraId="220891C2" w14:textId="457E65B5" w:rsidR="00B15CA8" w:rsidRPr="00B15CA8" w:rsidRDefault="001F6360" w:rsidP="00B15CA8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Zamawiający skorzysta z uprawnienia, określonego w ust. 10 po upływie 7 dni roboczych, wyznaczonych Nadzorowi z tytułu naruszenia stosunku zobowiązaniowego</w:t>
      </w:r>
      <w:r w:rsidR="00B15CA8">
        <w:rPr>
          <w:rFonts w:ascii="Times New Roman" w:hAnsi="Times New Roman" w:cs="Times New Roman"/>
        </w:rPr>
        <w:t>.</w:t>
      </w:r>
    </w:p>
    <w:p w14:paraId="61C08AB7" w14:textId="77777777" w:rsidR="001F6360" w:rsidRPr="00CD45B7" w:rsidRDefault="001F6360" w:rsidP="00D81A72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 xml:space="preserve">Zabezpieczenie wniesione w pieniądzu Zamawiający będzie przechowywał </w:t>
      </w:r>
      <w:r w:rsidRPr="00CD45B7">
        <w:rPr>
          <w:rFonts w:ascii="Times New Roman" w:hAnsi="Times New Roman" w:cs="Times New Roman"/>
        </w:rPr>
        <w:br/>
        <w:t>na oprocentowanym rachunku bankowym (zapis wiąże w przypadku wniesienia zabezpieczenia należytego wykonania umowy w formie pieniądza).</w:t>
      </w:r>
    </w:p>
    <w:p w14:paraId="53FB2C1C" w14:textId="47D3F77F" w:rsidR="007E1959" w:rsidRDefault="001F6360" w:rsidP="007E1959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  <w:r w:rsidRPr="00CD45B7">
        <w:rPr>
          <w:rFonts w:ascii="Times New Roman" w:hAnsi="Times New Roman" w:cs="Times New Roman"/>
        </w:rPr>
        <w:t>Zabezpieczenie wniesione w pieniądzu Zamawiający zwróci z odsetkami wynikającymi z umowy rachunku bankowego, na którym było ono przechowywane, pomniejszone o koszt prowadzenia tego rachunku oraz prowizji bankowej za przelew pienięd</w:t>
      </w:r>
      <w:r w:rsidR="002868A1" w:rsidRPr="00CD45B7">
        <w:rPr>
          <w:rFonts w:ascii="Times New Roman" w:hAnsi="Times New Roman" w:cs="Times New Roman"/>
        </w:rPr>
        <w:t>zy na rachunek bankowy Nadzoru.</w:t>
      </w:r>
    </w:p>
    <w:p w14:paraId="29CAAF7C" w14:textId="1AE6C502" w:rsidR="00883BC4" w:rsidRDefault="00883BC4" w:rsidP="00883BC4">
      <w:pPr>
        <w:pStyle w:val="Arial12CE"/>
        <w:widowControl w:val="0"/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</w:p>
    <w:p w14:paraId="222099E5" w14:textId="57BCBA8F" w:rsidR="004D033A" w:rsidRDefault="004D033A" w:rsidP="00883BC4">
      <w:pPr>
        <w:pStyle w:val="Arial12CE"/>
        <w:widowControl w:val="0"/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</w:p>
    <w:p w14:paraId="7E4DEE04" w14:textId="0EB10924" w:rsidR="004D033A" w:rsidRDefault="004D033A" w:rsidP="00883BC4">
      <w:pPr>
        <w:pStyle w:val="Arial12CE"/>
        <w:widowControl w:val="0"/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</w:p>
    <w:p w14:paraId="38B85CF5" w14:textId="77777777" w:rsidR="004D033A" w:rsidRDefault="004D033A" w:rsidP="00883BC4">
      <w:pPr>
        <w:pStyle w:val="Arial12CE"/>
        <w:widowControl w:val="0"/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</w:p>
    <w:p w14:paraId="22448A29" w14:textId="3A74FE91" w:rsidR="00883BC4" w:rsidRDefault="00883BC4" w:rsidP="00883BC4">
      <w:pPr>
        <w:pStyle w:val="Arial12CE"/>
        <w:widowControl w:val="0"/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</w:p>
    <w:p w14:paraId="3556D8F1" w14:textId="77777777" w:rsidR="00883BC4" w:rsidRPr="0037007E" w:rsidRDefault="00883BC4" w:rsidP="00883BC4">
      <w:pPr>
        <w:pStyle w:val="Arial12CE"/>
        <w:widowControl w:val="0"/>
        <w:suppressAutoHyphens/>
        <w:overflowPunct w:val="0"/>
        <w:autoSpaceDE w:val="0"/>
        <w:spacing w:line="240" w:lineRule="auto"/>
        <w:ind w:right="45"/>
        <w:textAlignment w:val="baseline"/>
        <w:rPr>
          <w:rFonts w:ascii="Times New Roman" w:hAnsi="Times New Roman" w:cs="Times New Roman"/>
        </w:rPr>
      </w:pPr>
    </w:p>
    <w:p w14:paraId="1084A85E" w14:textId="77777777" w:rsidR="001F6360" w:rsidRPr="00CD45B7" w:rsidRDefault="001F6360" w:rsidP="000D3E82">
      <w:pPr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lastRenderedPageBreak/>
        <w:t>§</w:t>
      </w:r>
      <w:r w:rsidR="00793BBC" w:rsidRPr="00CD45B7">
        <w:rPr>
          <w:rFonts w:ascii="Times New Roman" w:hAnsi="Times New Roman"/>
          <w:b/>
        </w:rPr>
        <w:t xml:space="preserve"> 1</w:t>
      </w:r>
      <w:r w:rsidR="00F44558" w:rsidRPr="00CD45B7">
        <w:rPr>
          <w:rFonts w:ascii="Times New Roman" w:hAnsi="Times New Roman"/>
          <w:b/>
        </w:rPr>
        <w:t>1</w:t>
      </w:r>
    </w:p>
    <w:p w14:paraId="4C3BC616" w14:textId="77777777" w:rsidR="001F6360" w:rsidRPr="00222DFB" w:rsidRDefault="001F6360" w:rsidP="000D3E82">
      <w:pPr>
        <w:jc w:val="center"/>
        <w:rPr>
          <w:rFonts w:ascii="Times New Roman" w:hAnsi="Times New Roman"/>
          <w:b/>
        </w:rPr>
      </w:pPr>
      <w:r w:rsidRPr="00222DFB">
        <w:rPr>
          <w:rFonts w:ascii="Times New Roman" w:hAnsi="Times New Roman"/>
          <w:b/>
        </w:rPr>
        <w:t>Kary umowne</w:t>
      </w:r>
    </w:p>
    <w:p w14:paraId="2C2B0CB7" w14:textId="77777777" w:rsidR="00755C40" w:rsidRPr="00CD45B7" w:rsidRDefault="00755C40" w:rsidP="000D3E82">
      <w:pPr>
        <w:jc w:val="center"/>
        <w:rPr>
          <w:rFonts w:ascii="Times New Roman" w:hAnsi="Times New Roman"/>
          <w:b/>
        </w:rPr>
      </w:pPr>
    </w:p>
    <w:p w14:paraId="0A939057" w14:textId="77777777" w:rsidR="001F6360" w:rsidRPr="00CD45B7" w:rsidRDefault="001F6360" w:rsidP="00D81A7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 zapłaci Zamawiającemu karę umowną za:</w:t>
      </w:r>
    </w:p>
    <w:p w14:paraId="5A15147F" w14:textId="571E46A1" w:rsidR="001F6360" w:rsidRPr="00CD45B7" w:rsidRDefault="00846932" w:rsidP="00D81A72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zwłokę </w:t>
      </w:r>
      <w:r w:rsidR="001F6360" w:rsidRPr="00CD45B7">
        <w:rPr>
          <w:rFonts w:ascii="Times New Roman" w:hAnsi="Times New Roman"/>
        </w:rPr>
        <w:t>w wykonywaniu obowiązk</w:t>
      </w:r>
      <w:r w:rsidR="00D216A0" w:rsidRPr="00CD45B7">
        <w:rPr>
          <w:rFonts w:ascii="Times New Roman" w:hAnsi="Times New Roman"/>
        </w:rPr>
        <w:t>ów objętych umową, spowodowane</w:t>
      </w:r>
      <w:r w:rsidR="001F6360" w:rsidRPr="00CD45B7">
        <w:rPr>
          <w:rFonts w:ascii="Times New Roman" w:hAnsi="Times New Roman"/>
        </w:rPr>
        <w:t xml:space="preserve"> działaniem lub zaniechaniem ze strony Nadzoru – w wysokości 0,2% wynagrodzenia brutto, o którym mowa w § </w:t>
      </w:r>
      <w:r w:rsidR="00D81A72" w:rsidRPr="00CD45B7">
        <w:rPr>
          <w:rFonts w:ascii="Times New Roman" w:hAnsi="Times New Roman"/>
        </w:rPr>
        <w:t>6</w:t>
      </w:r>
      <w:r w:rsidR="001F6360" w:rsidRPr="00CD45B7">
        <w:rPr>
          <w:rFonts w:ascii="Times New Roman" w:hAnsi="Times New Roman"/>
        </w:rPr>
        <w:t xml:space="preserve"> ust. 1, za każdy</w:t>
      </w:r>
      <w:r w:rsidR="00346FCC" w:rsidRPr="00CD45B7">
        <w:rPr>
          <w:rFonts w:ascii="Times New Roman" w:hAnsi="Times New Roman"/>
        </w:rPr>
        <w:t xml:space="preserve"> rozpoczęty</w:t>
      </w:r>
      <w:r w:rsidR="001F6360" w:rsidRPr="00CD45B7">
        <w:rPr>
          <w:rFonts w:ascii="Times New Roman" w:hAnsi="Times New Roman"/>
        </w:rPr>
        <w:t xml:space="preserve"> dzień </w:t>
      </w:r>
      <w:r>
        <w:rPr>
          <w:rFonts w:ascii="Times New Roman" w:hAnsi="Times New Roman"/>
        </w:rPr>
        <w:t>zwłoki</w:t>
      </w:r>
      <w:r w:rsidR="001F6360" w:rsidRPr="00CD45B7">
        <w:rPr>
          <w:rFonts w:ascii="Times New Roman" w:hAnsi="Times New Roman"/>
        </w:rPr>
        <w:t xml:space="preserve"> licząc od daty upływu terminu określonego w umowie lub wyznaczonego przez Zamawiającego,</w:t>
      </w:r>
    </w:p>
    <w:p w14:paraId="75C0437F" w14:textId="072DF1A1" w:rsidR="001F6360" w:rsidRPr="00CD45B7" w:rsidRDefault="001F6360" w:rsidP="00D81A72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nie</w:t>
      </w:r>
      <w:r w:rsidR="00314FE8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>przedłożenie</w:t>
      </w:r>
      <w:r w:rsidR="00314FE8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>dokumentacji ubezpieczeniowej</w:t>
      </w:r>
      <w:r w:rsidR="005D734C">
        <w:rPr>
          <w:rFonts w:ascii="Times New Roman" w:hAnsi="Times New Roman"/>
        </w:rPr>
        <w:t xml:space="preserve"> </w:t>
      </w:r>
      <w:r w:rsidR="005D734C" w:rsidRPr="00846932">
        <w:rPr>
          <w:rFonts w:ascii="Times New Roman" w:hAnsi="Times New Roman"/>
        </w:rPr>
        <w:t>w terminie wskazanym</w:t>
      </w:r>
      <w:r w:rsidR="00846932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 xml:space="preserve">w § </w:t>
      </w:r>
      <w:r w:rsidR="00D81A72" w:rsidRPr="00CD45B7">
        <w:rPr>
          <w:rFonts w:ascii="Times New Roman" w:hAnsi="Times New Roman"/>
        </w:rPr>
        <w:t>9</w:t>
      </w:r>
      <w:r w:rsidRPr="00CD45B7">
        <w:rPr>
          <w:rFonts w:ascii="Times New Roman" w:hAnsi="Times New Roman"/>
        </w:rPr>
        <w:t xml:space="preserve"> ust. 5 – w wysokości 0,2% wynagrodzenia brutto, o którym mowa w § </w:t>
      </w:r>
      <w:r w:rsidR="00D81A72" w:rsidRPr="00CD45B7">
        <w:rPr>
          <w:rFonts w:ascii="Times New Roman" w:hAnsi="Times New Roman"/>
        </w:rPr>
        <w:t>6</w:t>
      </w:r>
      <w:r w:rsidRPr="00CD45B7">
        <w:rPr>
          <w:rFonts w:ascii="Times New Roman" w:hAnsi="Times New Roman"/>
        </w:rPr>
        <w:t xml:space="preserve"> ust. 1, za każdy</w:t>
      </w:r>
      <w:r w:rsidR="00D216A0" w:rsidRPr="00CD45B7">
        <w:rPr>
          <w:rFonts w:ascii="Times New Roman" w:hAnsi="Times New Roman"/>
        </w:rPr>
        <w:t xml:space="preserve"> rozpoczęty</w:t>
      </w:r>
      <w:r w:rsidRPr="00CD45B7">
        <w:rPr>
          <w:rFonts w:ascii="Times New Roman" w:hAnsi="Times New Roman"/>
        </w:rPr>
        <w:t xml:space="preserve"> dzień </w:t>
      </w:r>
      <w:r w:rsidR="00846932">
        <w:rPr>
          <w:rFonts w:ascii="Times New Roman" w:hAnsi="Times New Roman"/>
        </w:rPr>
        <w:t>zwłoki</w:t>
      </w:r>
      <w:r w:rsidRPr="00CD45B7">
        <w:rPr>
          <w:rFonts w:ascii="Times New Roman" w:hAnsi="Times New Roman"/>
        </w:rPr>
        <w:t>,</w:t>
      </w:r>
    </w:p>
    <w:p w14:paraId="6BEA4689" w14:textId="77777777" w:rsidR="001F6360" w:rsidRPr="00CD45B7" w:rsidRDefault="001F6360" w:rsidP="00D81A72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odstąpienie od umowy wskutek okoliczności, za które odpowiada Nadzór – w wysokości 10% wynagrodzenia brutto, o którym mowa w § </w:t>
      </w:r>
      <w:r w:rsidR="00D81A72" w:rsidRPr="00CD45B7">
        <w:rPr>
          <w:rFonts w:ascii="Times New Roman" w:hAnsi="Times New Roman"/>
        </w:rPr>
        <w:t>6</w:t>
      </w:r>
      <w:r w:rsidRPr="00CD45B7">
        <w:rPr>
          <w:rFonts w:ascii="Times New Roman" w:hAnsi="Times New Roman"/>
        </w:rPr>
        <w:t xml:space="preserve"> ust. 1;</w:t>
      </w:r>
    </w:p>
    <w:p w14:paraId="15A0E916" w14:textId="77777777" w:rsidR="001F6360" w:rsidRPr="00CD45B7" w:rsidRDefault="001F6360" w:rsidP="00D81A72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niewykonanie umowy z przyczyn leżących po stronie Nadzoru – w wysokości 10% wynagrodzenia brutto, o którym mowa w § </w:t>
      </w:r>
      <w:r w:rsidR="00D81A72" w:rsidRPr="00CD45B7">
        <w:rPr>
          <w:rFonts w:ascii="Times New Roman" w:hAnsi="Times New Roman"/>
        </w:rPr>
        <w:t>6</w:t>
      </w:r>
      <w:r w:rsidRPr="00CD45B7">
        <w:rPr>
          <w:rFonts w:ascii="Times New Roman" w:hAnsi="Times New Roman"/>
        </w:rPr>
        <w:t xml:space="preserve"> ust. 1.</w:t>
      </w:r>
    </w:p>
    <w:p w14:paraId="591AB972" w14:textId="5D68C421" w:rsidR="00161F80" w:rsidRPr="00846932" w:rsidRDefault="00161F80" w:rsidP="00846932">
      <w:pPr>
        <w:pStyle w:val="Akapitzlist"/>
        <w:numPr>
          <w:ilvl w:val="1"/>
          <w:numId w:val="16"/>
        </w:numPr>
        <w:tabs>
          <w:tab w:val="clear" w:pos="-183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45B7">
        <w:rPr>
          <w:rFonts w:ascii="Times New Roman" w:hAnsi="Times New Roman"/>
        </w:rPr>
        <w:t xml:space="preserve">Zamawiający wezwie </w:t>
      </w:r>
      <w:r w:rsidR="00FF4D0A" w:rsidRPr="00CD45B7">
        <w:rPr>
          <w:rFonts w:ascii="Times New Roman" w:hAnsi="Times New Roman"/>
        </w:rPr>
        <w:t>Nadzór</w:t>
      </w:r>
      <w:r w:rsidRPr="00CD45B7">
        <w:rPr>
          <w:rFonts w:ascii="Times New Roman" w:hAnsi="Times New Roman"/>
        </w:rPr>
        <w:t xml:space="preserve"> notą obciążeniową do zapłaty kar umownych w terminie 7 dni od daty jej wystawienia.</w:t>
      </w:r>
      <w:r w:rsidRPr="00846932">
        <w:rPr>
          <w:rFonts w:ascii="Times New Roman" w:hAnsi="Times New Roman"/>
        </w:rPr>
        <w:t xml:space="preserve"> </w:t>
      </w:r>
      <w:bookmarkStart w:id="2" w:name="_Hlk67402759"/>
      <w:r w:rsidR="00D252DE" w:rsidRPr="00846932">
        <w:rPr>
          <w:rFonts w:ascii="Times New Roman" w:hAnsi="Times New Roman"/>
        </w:rPr>
        <w:t>Notę uznaje się za doręczoną Wykonawcy z chwilą przesłania jej elektronicznie na adres Wykonawcy ………………….w formacie pdf.</w:t>
      </w:r>
      <w:bookmarkEnd w:id="2"/>
    </w:p>
    <w:p w14:paraId="71493D0D" w14:textId="77777777" w:rsidR="00161F80" w:rsidRPr="00CD45B7" w:rsidRDefault="00161F80" w:rsidP="00D81A72">
      <w:pPr>
        <w:pStyle w:val="Akapitzlist"/>
        <w:numPr>
          <w:ilvl w:val="1"/>
          <w:numId w:val="16"/>
        </w:numPr>
        <w:tabs>
          <w:tab w:val="clear" w:pos="-18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Po bezskutecznym upływie terminu wskazanego w ust. </w:t>
      </w:r>
      <w:r w:rsidR="00D216A0" w:rsidRPr="00CD45B7">
        <w:rPr>
          <w:rFonts w:ascii="Times New Roman" w:hAnsi="Times New Roman"/>
        </w:rPr>
        <w:t>2</w:t>
      </w:r>
      <w:r w:rsidRPr="00CD45B7">
        <w:rPr>
          <w:rFonts w:ascii="Times New Roman" w:hAnsi="Times New Roman"/>
        </w:rPr>
        <w:t xml:space="preserve"> należności z tytułu kar umownych naliczonych zgodnie z niniejszą umową Zamawiający: </w:t>
      </w:r>
    </w:p>
    <w:p w14:paraId="21B8187B" w14:textId="4EB66978" w:rsidR="00161F80" w:rsidRPr="004D033A" w:rsidRDefault="00161F80" w:rsidP="00D81A72">
      <w:pPr>
        <w:pStyle w:val="Akapitzlist"/>
        <w:numPr>
          <w:ilvl w:val="0"/>
          <w:numId w:val="49"/>
        </w:numPr>
        <w:ind w:hanging="43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pokryje dokonując potrącenia należności naliczonej zgodnie z niniejszą umową, z wynagrodzenia należnego </w:t>
      </w:r>
      <w:r w:rsidR="000A2029" w:rsidRPr="00CD45B7">
        <w:rPr>
          <w:rFonts w:ascii="Times New Roman" w:hAnsi="Times New Roman"/>
        </w:rPr>
        <w:t>Nadzoru, na co Nadzór</w:t>
      </w:r>
      <w:r w:rsidRPr="00CD45B7">
        <w:rPr>
          <w:rFonts w:ascii="Times New Roman" w:hAnsi="Times New Roman"/>
        </w:rPr>
        <w:t xml:space="preserve"> wyraża zgodę</w:t>
      </w:r>
      <w:r w:rsidR="00836CC2" w:rsidRPr="00836CC2">
        <w:rPr>
          <w:rFonts w:ascii="Times New Roman" w:hAnsi="Times New Roman"/>
          <w:color w:val="FF0000"/>
        </w:rPr>
        <w:t xml:space="preserve"> </w:t>
      </w:r>
      <w:r w:rsidR="00836CC2" w:rsidRPr="004D033A">
        <w:rPr>
          <w:rFonts w:ascii="Times New Roman" w:hAnsi="Times New Roman"/>
        </w:rPr>
        <w:t>z zastrzeżeniem art. 15r ust. 1 i 11, art. 15r</w:t>
      </w:r>
      <w:r w:rsidR="00836CC2" w:rsidRPr="004D033A">
        <w:rPr>
          <w:rFonts w:ascii="Times New Roman" w:hAnsi="Times New Roman"/>
          <w:vertAlign w:val="superscript"/>
        </w:rPr>
        <w:t xml:space="preserve">1 </w:t>
      </w:r>
      <w:r w:rsidR="00836CC2" w:rsidRPr="004D033A">
        <w:rPr>
          <w:rFonts w:ascii="Times New Roman" w:hAnsi="Times New Roman"/>
        </w:rPr>
        <w:t>ust. 1 ustawy z dnia 2 marca 2020 r. o szczególnych rozwiązaniach związanych z zapobieganiem, przeciwdziałaniem i zwalczaniem COVID-19, innych chorób zakaźnych oraz wywołanych nimi sytuacji kryzysowych (Dz. U. z 2020 r. poz. 1842 ze zm.)</w:t>
      </w:r>
      <w:r w:rsidRPr="004D033A">
        <w:rPr>
          <w:rFonts w:ascii="Times New Roman" w:hAnsi="Times New Roman"/>
        </w:rPr>
        <w:t xml:space="preserve"> lub</w:t>
      </w:r>
    </w:p>
    <w:p w14:paraId="2E8FEACB" w14:textId="77777777" w:rsidR="00161F80" w:rsidRPr="00CD45B7" w:rsidRDefault="00161F80" w:rsidP="00D81A72">
      <w:pPr>
        <w:pStyle w:val="Akapitzlist"/>
        <w:numPr>
          <w:ilvl w:val="0"/>
          <w:numId w:val="49"/>
        </w:numPr>
        <w:ind w:hanging="43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będzie dochodził na zasadach ogólnych przewidzianych w Kodeksie cywilnym.</w:t>
      </w:r>
    </w:p>
    <w:p w14:paraId="622F4BDB" w14:textId="77777777" w:rsidR="00161F80" w:rsidRPr="00CD45B7" w:rsidRDefault="00161F80" w:rsidP="00D81A72">
      <w:pPr>
        <w:pStyle w:val="Akapitzlist"/>
        <w:numPr>
          <w:ilvl w:val="1"/>
          <w:numId w:val="16"/>
        </w:numPr>
        <w:tabs>
          <w:tab w:val="clear" w:pos="-183"/>
        </w:tabs>
        <w:ind w:left="426" w:hanging="42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Kary umowne, o których mowa w ust. 1, będą naliczane niezależnie od siebie i są należne bez względu na poniesione szkody przez Zamawiającego.</w:t>
      </w:r>
    </w:p>
    <w:p w14:paraId="4B7DEFCB" w14:textId="77777777" w:rsidR="00161F80" w:rsidRPr="00CD45B7" w:rsidRDefault="00161F80" w:rsidP="00D81A72">
      <w:pPr>
        <w:pStyle w:val="Akapitzlist"/>
        <w:numPr>
          <w:ilvl w:val="1"/>
          <w:numId w:val="16"/>
        </w:numPr>
        <w:tabs>
          <w:tab w:val="clear" w:pos="-183"/>
          <w:tab w:val="num" w:pos="567"/>
        </w:tabs>
        <w:ind w:left="426" w:hanging="42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Zamawiający zastrzega sobie prawo dochodzenia odszkodowania uzupełniającego, przewyższającego wysokość kar umownych, do wysokości rzeczywiście poniesionej szkody.</w:t>
      </w:r>
    </w:p>
    <w:p w14:paraId="3965136A" w14:textId="77777777" w:rsidR="000538A4" w:rsidRPr="00CD45B7" w:rsidRDefault="00161F80" w:rsidP="00D81A72">
      <w:pPr>
        <w:pStyle w:val="Akapitzlist"/>
        <w:numPr>
          <w:ilvl w:val="1"/>
          <w:numId w:val="16"/>
        </w:numPr>
        <w:tabs>
          <w:tab w:val="clear" w:pos="-183"/>
        </w:tabs>
        <w:ind w:left="426" w:hanging="42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Strony zastrzegają, że kar umownych można żądać także w przypadku rozwiązania</w:t>
      </w:r>
    </w:p>
    <w:p w14:paraId="75A6AD16" w14:textId="77777777" w:rsidR="000538A4" w:rsidRPr="00CD45B7" w:rsidRDefault="00161F80" w:rsidP="000538A4">
      <w:pPr>
        <w:ind w:left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 umowy lub odstąpienia od niej.</w:t>
      </w:r>
    </w:p>
    <w:p w14:paraId="164B0E32" w14:textId="77777777" w:rsidR="001F6360" w:rsidRPr="00CD45B7" w:rsidRDefault="00161F80" w:rsidP="00D81A72">
      <w:pPr>
        <w:pStyle w:val="Akapitzlist"/>
        <w:numPr>
          <w:ilvl w:val="1"/>
          <w:numId w:val="16"/>
        </w:numPr>
        <w:tabs>
          <w:tab w:val="clear" w:pos="-18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Naliczenie i zapłata kary umownej nie zwalnia Nadzoru z należytego wykonania przedmiotu umowy.</w:t>
      </w:r>
    </w:p>
    <w:p w14:paraId="330F1495" w14:textId="77777777" w:rsidR="00F85B26" w:rsidRDefault="00F85B26" w:rsidP="000D3E82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ind w:right="45"/>
        <w:jc w:val="center"/>
        <w:rPr>
          <w:b/>
          <w:sz w:val="24"/>
          <w:szCs w:val="24"/>
        </w:rPr>
      </w:pPr>
    </w:p>
    <w:p w14:paraId="586C488A" w14:textId="16CF8ADE" w:rsidR="001F6360" w:rsidRPr="00CD45B7" w:rsidRDefault="001F6360" w:rsidP="000D3E82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ind w:right="45"/>
        <w:jc w:val="center"/>
        <w:rPr>
          <w:b/>
          <w:sz w:val="24"/>
          <w:szCs w:val="24"/>
        </w:rPr>
      </w:pPr>
      <w:r w:rsidRPr="00CD45B7">
        <w:rPr>
          <w:b/>
          <w:sz w:val="24"/>
          <w:szCs w:val="24"/>
        </w:rPr>
        <w:t>§1</w:t>
      </w:r>
      <w:r w:rsidR="00F44558" w:rsidRPr="00CD45B7">
        <w:rPr>
          <w:b/>
          <w:sz w:val="24"/>
          <w:szCs w:val="24"/>
        </w:rPr>
        <w:t>2</w:t>
      </w:r>
    </w:p>
    <w:p w14:paraId="4D27AEB3" w14:textId="77777777" w:rsidR="001F6360" w:rsidRPr="00CD45B7" w:rsidRDefault="001F6360" w:rsidP="000D3E82">
      <w:pPr>
        <w:pStyle w:val="Nagwek2"/>
      </w:pPr>
      <w:r w:rsidRPr="00CD45B7">
        <w:t>Odstąpienie od umowy</w:t>
      </w:r>
    </w:p>
    <w:p w14:paraId="0665D755" w14:textId="77777777" w:rsidR="00755C40" w:rsidRPr="00CD45B7" w:rsidRDefault="00755C40" w:rsidP="00755C40">
      <w:pPr>
        <w:rPr>
          <w:lang w:eastAsia="pl-PL"/>
        </w:rPr>
      </w:pPr>
    </w:p>
    <w:p w14:paraId="0C02843D" w14:textId="525EBF11" w:rsidR="001F6360" w:rsidRPr="00CD45B7" w:rsidRDefault="001F6360" w:rsidP="000D3E8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45B7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</w:t>
      </w:r>
      <w:r w:rsidRPr="00846932">
        <w:rPr>
          <w:rFonts w:ascii="Times New Roman" w:hAnsi="Times New Roman"/>
          <w:sz w:val="24"/>
          <w:szCs w:val="24"/>
        </w:rPr>
        <w:t>umowy</w:t>
      </w:r>
      <w:r w:rsidR="00D252DE" w:rsidRPr="00846932">
        <w:rPr>
          <w:rFonts w:ascii="Times New Roman" w:hAnsi="Times New Roman"/>
          <w:sz w:val="24"/>
          <w:szCs w:val="24"/>
        </w:rPr>
        <w:t xml:space="preserve"> lub dalsze wykonywanie umowy może zagrozić podstawowemu interesowi bezpieczeństwa państwa lub bezpieczeństwu publicznemu</w:t>
      </w:r>
      <w:r w:rsidRPr="00846932">
        <w:rPr>
          <w:rFonts w:ascii="Times New Roman" w:hAnsi="Times New Roman"/>
          <w:sz w:val="24"/>
          <w:szCs w:val="24"/>
        </w:rPr>
        <w:t xml:space="preserve">, </w:t>
      </w:r>
      <w:r w:rsidRPr="00CD45B7">
        <w:rPr>
          <w:rFonts w:ascii="Times New Roman" w:hAnsi="Times New Roman"/>
          <w:sz w:val="24"/>
          <w:szCs w:val="24"/>
        </w:rPr>
        <w:t>Zamawiający może odstąpić od umowy w terminie 30 dni od powzięcia wiadomości o</w:t>
      </w:r>
      <w:r w:rsidR="00D252DE" w:rsidRPr="00D252DE">
        <w:rPr>
          <w:rFonts w:ascii="Times New Roman" w:hAnsi="Times New Roman"/>
          <w:sz w:val="24"/>
          <w:szCs w:val="24"/>
        </w:rPr>
        <w:t xml:space="preserve"> </w:t>
      </w:r>
      <w:r w:rsidR="00D252DE" w:rsidRPr="00846932">
        <w:rPr>
          <w:rFonts w:ascii="Times New Roman" w:hAnsi="Times New Roman"/>
          <w:sz w:val="24"/>
          <w:szCs w:val="24"/>
        </w:rPr>
        <w:t>zaistnieniu tych okoliczności</w:t>
      </w:r>
      <w:r w:rsidR="00D252DE">
        <w:rPr>
          <w:rFonts w:ascii="Times New Roman" w:hAnsi="Times New Roman"/>
          <w:sz w:val="24"/>
          <w:szCs w:val="24"/>
        </w:rPr>
        <w:t>.</w:t>
      </w:r>
      <w:r w:rsidRPr="00D252DE">
        <w:rPr>
          <w:rFonts w:ascii="Times New Roman" w:hAnsi="Times New Roman"/>
          <w:sz w:val="24"/>
          <w:szCs w:val="24"/>
        </w:rPr>
        <w:t xml:space="preserve"> </w:t>
      </w:r>
      <w:r w:rsidRPr="00CD45B7">
        <w:rPr>
          <w:rFonts w:ascii="Times New Roman" w:hAnsi="Times New Roman"/>
          <w:sz w:val="24"/>
          <w:szCs w:val="24"/>
        </w:rPr>
        <w:t>W takim przypadku Nadzór może żądać wyłącznie wynagrodzenia należnego z tytułu wykonania części umowy.</w:t>
      </w:r>
    </w:p>
    <w:p w14:paraId="5797E004" w14:textId="77777777" w:rsidR="001F6360" w:rsidRPr="00CD45B7" w:rsidRDefault="001F6360" w:rsidP="000D3E82">
      <w:pPr>
        <w:widowControl w:val="0"/>
        <w:numPr>
          <w:ilvl w:val="0"/>
          <w:numId w:val="1"/>
        </w:numPr>
        <w:tabs>
          <w:tab w:val="left" w:pos="2880"/>
        </w:tabs>
        <w:suppressAutoHyphens/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Niezależnie od sytuacji unormowanej w ust. 1,</w:t>
      </w:r>
      <w:r w:rsidRPr="00CD45B7">
        <w:rPr>
          <w:rFonts w:ascii="Times New Roman" w:hAnsi="Times New Roman"/>
          <w:smallCaps/>
        </w:rPr>
        <w:t xml:space="preserve"> Z</w:t>
      </w:r>
      <w:r w:rsidRPr="00CD45B7">
        <w:rPr>
          <w:rFonts w:ascii="Times New Roman" w:hAnsi="Times New Roman"/>
        </w:rPr>
        <w:t>amawiającemu przysługuje prawo odstąpienia od umowy w następujących przypadkach:</w:t>
      </w:r>
    </w:p>
    <w:p w14:paraId="7879DAB5" w14:textId="77777777" w:rsidR="001F6360" w:rsidRPr="00CD45B7" w:rsidRDefault="001F6360" w:rsidP="000D3E82">
      <w:pPr>
        <w:numPr>
          <w:ilvl w:val="0"/>
          <w:numId w:val="5"/>
        </w:numPr>
        <w:tabs>
          <w:tab w:val="clear" w:pos="1154"/>
        </w:tabs>
        <w:ind w:left="720" w:right="45" w:hanging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gdy w wyniku wszczętego postępowania egzekucyjnego nastąpi zajęcie majątku Nadzoru lub jego części uniemożliwiające wykonanie przedmiotu umowy; </w:t>
      </w:r>
    </w:p>
    <w:p w14:paraId="75C8491D" w14:textId="77777777" w:rsidR="001F6360" w:rsidRPr="00CD45B7" w:rsidRDefault="001F6360" w:rsidP="000D3E82">
      <w:pPr>
        <w:numPr>
          <w:ilvl w:val="0"/>
          <w:numId w:val="5"/>
        </w:numPr>
        <w:tabs>
          <w:tab w:val="clear" w:pos="1154"/>
        </w:tabs>
        <w:ind w:left="720" w:right="45" w:hanging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lastRenderedPageBreak/>
        <w:t>gdy Nadzór nie rozpoczął pełnienia nadzoru inwestorskiego bez uzasadnionych przyczyn albo zaprzestał wykonywania swych obowiązków bez upoważnienia Zamawiającego oraz nie kontynuował ich mimo pisemnego wezwania Zamawiającego, a przerwa ta trwała dłużej niż 20 dni,</w:t>
      </w:r>
    </w:p>
    <w:p w14:paraId="1FA9C503" w14:textId="77777777" w:rsidR="001F6360" w:rsidRPr="00CD45B7" w:rsidRDefault="001F6360" w:rsidP="000D3E82">
      <w:pPr>
        <w:numPr>
          <w:ilvl w:val="0"/>
          <w:numId w:val="5"/>
        </w:numPr>
        <w:tabs>
          <w:tab w:val="clear" w:pos="1154"/>
        </w:tabs>
        <w:ind w:left="720" w:right="45" w:hanging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gdy Nadzór nie pełni nadzoru inwestorskiego zgodnie z umową lub też nienależycie wykonuje swoje zobowiązania umowne, pomimo zgłoszenia przez Zamawiającego pisemnych zastrzeżeń oraz bezskutecznego upływu terminu, wyznaczonego przez Zamawiającego w dodatkowym wezwaniu do należytego wykonania umowy przez Nadzór,</w:t>
      </w:r>
    </w:p>
    <w:p w14:paraId="4EF7D815" w14:textId="77777777" w:rsidR="001F6360" w:rsidRPr="00CD45B7" w:rsidRDefault="001F6360" w:rsidP="000D3E82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wykonywania umowy przez Nadzór w sposób sprzeczny z jej postanowieniami lub przepisami prawa regulującymi obowiązki nadzoru inwestorskiego lub dopuszczenie się przez Nadzór rażącego zaniedbania obowiązków umownych lub ustawowych, w szczególności w przypadku, gdy Nadzór nie przedstawia dowodu ubezpieczenia, wykonuje umowę przy pomocy osób nie posiadających wymaganych prawem uprawnień, nie dostarcza dokumentów potwierdzających spełnienie wymogów i warunków umownych względem osób, wskazanych w § </w:t>
      </w:r>
      <w:r w:rsidR="00D30478" w:rsidRPr="00CD45B7">
        <w:rPr>
          <w:rFonts w:ascii="Times New Roman" w:hAnsi="Times New Roman"/>
        </w:rPr>
        <w:t>3</w:t>
      </w:r>
      <w:r w:rsidRPr="00CD45B7">
        <w:rPr>
          <w:rFonts w:ascii="Times New Roman" w:hAnsi="Times New Roman"/>
        </w:rPr>
        <w:t>,</w:t>
      </w:r>
    </w:p>
    <w:p w14:paraId="15298F39" w14:textId="77777777" w:rsidR="001F6360" w:rsidRPr="00CD45B7" w:rsidRDefault="001F6360" w:rsidP="000D3E82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powzięcia informacji o otwarciu postępowania likwidacyjnego</w:t>
      </w:r>
      <w:r w:rsidR="00314FE8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 xml:space="preserve">Nadzoru, wykreślenia Nadzoru z właściwej ewidencji; Nadzór ma obowiązek niezwłocznie, tj. w terminie </w:t>
      </w:r>
      <w:r w:rsidRPr="00CD45B7">
        <w:rPr>
          <w:rFonts w:ascii="Times New Roman" w:hAnsi="Times New Roman"/>
        </w:rPr>
        <w:br/>
        <w:t>24 godzin zawiadomić Zamawiającego o zaistnieniu opisanych zdarzeń.</w:t>
      </w:r>
    </w:p>
    <w:p w14:paraId="76683F44" w14:textId="77777777" w:rsidR="001F6360" w:rsidRPr="00CD45B7" w:rsidRDefault="001F6360" w:rsidP="000D3E82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Oświadczenie o odstąpieniu od umowy w przypadkach określonych w ust. 2, Zamawiający składa w terminie 30 dni od chwili zaistnienia przyczyny tam określonej.</w:t>
      </w:r>
    </w:p>
    <w:p w14:paraId="18501170" w14:textId="77777777" w:rsidR="00E405E1" w:rsidRPr="00CD45B7" w:rsidRDefault="001F6360" w:rsidP="00E405E1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right="45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Odstąpienie od umowy, powinno nastąpić w formie pisemnej </w:t>
      </w:r>
      <w:r w:rsidR="00755C40" w:rsidRPr="00CD45B7">
        <w:rPr>
          <w:rFonts w:ascii="Times New Roman" w:hAnsi="Times New Roman"/>
        </w:rPr>
        <w:t>i powinno zawierać uzasadnienie.</w:t>
      </w:r>
    </w:p>
    <w:p w14:paraId="0448E6BC" w14:textId="77777777" w:rsidR="00917313" w:rsidRDefault="00917313" w:rsidP="00154E6B">
      <w:pPr>
        <w:spacing w:after="120"/>
        <w:ind w:right="45"/>
        <w:jc w:val="center"/>
        <w:rPr>
          <w:rFonts w:ascii="Times New Roman" w:hAnsi="Times New Roman"/>
          <w:b/>
        </w:rPr>
      </w:pPr>
    </w:p>
    <w:p w14:paraId="17395C39" w14:textId="5D89A341" w:rsidR="004E2757" w:rsidRPr="00CD45B7" w:rsidRDefault="004E2757" w:rsidP="00154E6B">
      <w:pPr>
        <w:spacing w:after="120"/>
        <w:ind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 13</w:t>
      </w:r>
    </w:p>
    <w:p w14:paraId="0E93C456" w14:textId="77777777" w:rsidR="004E2757" w:rsidRPr="00CD45B7" w:rsidRDefault="004E2757" w:rsidP="004E2757">
      <w:pPr>
        <w:pStyle w:val="Tekstblokowy"/>
        <w:spacing w:before="0" w:after="120"/>
        <w:ind w:left="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Warunki zmiany umowy</w:t>
      </w:r>
    </w:p>
    <w:p w14:paraId="6C5C5F7A" w14:textId="77777777" w:rsidR="0037007E" w:rsidRDefault="004E2757" w:rsidP="0037007E">
      <w:pPr>
        <w:pStyle w:val="Tekstblokowy"/>
        <w:numPr>
          <w:ilvl w:val="0"/>
          <w:numId w:val="17"/>
        </w:numPr>
        <w:spacing w:before="0" w:after="120"/>
        <w:ind w:right="45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Zmiana umowy </w:t>
      </w:r>
      <w:r w:rsidRPr="001326C2">
        <w:rPr>
          <w:rFonts w:ascii="Times New Roman" w:hAnsi="Times New Roman"/>
        </w:rPr>
        <w:t>może nastąpić za zgodą obu Stron i</w:t>
      </w:r>
      <w:r w:rsidRPr="00CD45B7">
        <w:rPr>
          <w:rFonts w:ascii="Times New Roman" w:hAnsi="Times New Roman"/>
        </w:rPr>
        <w:t xml:space="preserve"> wymaga zachowania formy pisemnej pod rygorem nieważności.</w:t>
      </w:r>
    </w:p>
    <w:p w14:paraId="06793A9F" w14:textId="24304F3B" w:rsidR="004E2757" w:rsidRPr="0037007E" w:rsidRDefault="004E2757" w:rsidP="0037007E">
      <w:pPr>
        <w:pStyle w:val="Tekstblokowy"/>
        <w:numPr>
          <w:ilvl w:val="0"/>
          <w:numId w:val="17"/>
        </w:numPr>
        <w:spacing w:before="0" w:after="120"/>
        <w:ind w:right="45"/>
        <w:rPr>
          <w:rFonts w:ascii="Times New Roman" w:hAnsi="Times New Roman"/>
        </w:rPr>
      </w:pPr>
      <w:r w:rsidRPr="0037007E">
        <w:rPr>
          <w:rFonts w:ascii="Times New Roman" w:hAnsi="Times New Roman"/>
        </w:rPr>
        <w:t>Zamawiający przewiduje możliwość dokonania</w:t>
      </w:r>
      <w:r w:rsidR="005F4F97" w:rsidRPr="0037007E">
        <w:rPr>
          <w:rFonts w:ascii="Times New Roman" w:hAnsi="Times New Roman"/>
        </w:rPr>
        <w:t xml:space="preserve"> </w:t>
      </w:r>
      <w:r w:rsidRPr="0037007E">
        <w:rPr>
          <w:rFonts w:ascii="Times New Roman" w:hAnsi="Times New Roman"/>
        </w:rPr>
        <w:t xml:space="preserve">zmian umowy w stosunku </w:t>
      </w:r>
      <w:r w:rsidRPr="0037007E">
        <w:rPr>
          <w:rFonts w:ascii="Times New Roman" w:hAnsi="Times New Roman"/>
        </w:rPr>
        <w:br/>
        <w:t>do oferty Nadzoru w następujących przypadkach:</w:t>
      </w:r>
    </w:p>
    <w:p w14:paraId="73CA9D48" w14:textId="77777777" w:rsidR="004E2757" w:rsidRPr="00CD45B7" w:rsidRDefault="004E2757" w:rsidP="004E2757">
      <w:pPr>
        <w:pStyle w:val="Tekstblokowy"/>
        <w:numPr>
          <w:ilvl w:val="0"/>
          <w:numId w:val="18"/>
        </w:numPr>
        <w:spacing w:before="0" w:after="120"/>
        <w:ind w:right="45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zmiany terminu realizacji umowy w przypadku zmiany terminu realizacji umowy zawartej z wykonawcą robót lub zmiany wykonawcy robót,</w:t>
      </w:r>
    </w:p>
    <w:p w14:paraId="3F00C3D9" w14:textId="3753A4BB" w:rsidR="004E2757" w:rsidRPr="00CD45B7" w:rsidRDefault="004E2757" w:rsidP="004E2757">
      <w:pPr>
        <w:pStyle w:val="Tekstblokowy"/>
        <w:numPr>
          <w:ilvl w:val="0"/>
          <w:numId w:val="18"/>
        </w:numPr>
        <w:spacing w:before="0" w:after="120"/>
        <w:ind w:right="45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zmiany umowy w przypadku zmiany osób, występujących w imieniu Nadzoru, wymienionych w </w:t>
      </w:r>
      <w:r w:rsidRPr="005F4F97">
        <w:rPr>
          <w:rFonts w:ascii="Times New Roman" w:hAnsi="Times New Roman"/>
        </w:rPr>
        <w:t>ofercie oraz w umowie</w:t>
      </w:r>
      <w:r w:rsidRPr="00CD45B7">
        <w:rPr>
          <w:rFonts w:ascii="Times New Roman" w:hAnsi="Times New Roman"/>
        </w:rPr>
        <w:t xml:space="preserve"> </w:t>
      </w:r>
      <w:r w:rsidR="0045765C" w:rsidRPr="005F4F97">
        <w:rPr>
          <w:rFonts w:ascii="Times New Roman" w:hAnsi="Times New Roman"/>
        </w:rPr>
        <w:t xml:space="preserve">w §3 ust. 1 pkt 1 </w:t>
      </w:r>
      <w:r w:rsidRPr="00CD45B7">
        <w:rPr>
          <w:rFonts w:ascii="Times New Roman" w:hAnsi="Times New Roman"/>
        </w:rPr>
        <w:t xml:space="preserve">– zmiana może nastąpić jedynie w przypadku, gdy osoby te spełniają warunki </w:t>
      </w:r>
      <w:r w:rsidR="0045765C" w:rsidRPr="005F4F97">
        <w:rPr>
          <w:rFonts w:ascii="Times New Roman" w:hAnsi="Times New Roman"/>
        </w:rPr>
        <w:t>tam wskazane,</w:t>
      </w:r>
      <w:r w:rsidRPr="005F4F97">
        <w:rPr>
          <w:rFonts w:ascii="Times New Roman" w:hAnsi="Times New Roman"/>
        </w:rPr>
        <w:t xml:space="preserve">  </w:t>
      </w:r>
    </w:p>
    <w:p w14:paraId="1B663CDE" w14:textId="77777777" w:rsidR="004E2757" w:rsidRPr="00CD45B7" w:rsidRDefault="004E2757" w:rsidP="004E2757">
      <w:pPr>
        <w:pStyle w:val="Tekstblokowy"/>
        <w:numPr>
          <w:ilvl w:val="0"/>
          <w:numId w:val="18"/>
        </w:numPr>
        <w:spacing w:before="0" w:after="120"/>
        <w:ind w:right="45"/>
        <w:rPr>
          <w:rFonts w:ascii="Times New Roman" w:hAnsi="Times New Roman"/>
        </w:rPr>
      </w:pPr>
      <w:r w:rsidRPr="00CD45B7">
        <w:rPr>
          <w:rFonts w:ascii="Times New Roman" w:hAnsi="Times New Roman"/>
        </w:rPr>
        <w:t>obniżenia wynagrodzenia w przypadku odstąpienia od umowy zawartej z wykonawcą robót, gdy dalsza realizacja robót nie jest możliwa,</w:t>
      </w:r>
    </w:p>
    <w:p w14:paraId="5F819E62" w14:textId="51CDAAB3" w:rsidR="0045765C" w:rsidRPr="005F4F97" w:rsidRDefault="0045765C" w:rsidP="004576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5F4F97">
        <w:rPr>
          <w:rFonts w:ascii="Times New Roman" w:hAnsi="Times New Roman"/>
        </w:rPr>
        <w:t>Zmiana danych kontaktowych nie wymaga zmiany umowy, dla swojego skutku wystarczy niezwłoczne pisemne zawiadomienie drugiej Strony.</w:t>
      </w:r>
    </w:p>
    <w:p w14:paraId="427CBB6D" w14:textId="500DFD47" w:rsidR="00755C40" w:rsidRPr="00883BC4" w:rsidRDefault="004E2757" w:rsidP="00883BC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Zmianę umowy stanowi każdorazowa zmiana numeru rachunku bankowego Nadzoru i wymaga formy pisemnej pod rygorem nieważności.</w:t>
      </w:r>
    </w:p>
    <w:p w14:paraId="4DD8D520" w14:textId="13D2E34C" w:rsidR="00EC4B19" w:rsidRDefault="00EC4B19" w:rsidP="000D3E82">
      <w:pPr>
        <w:pStyle w:val="Nagwek1a"/>
        <w:ind w:hanging="284"/>
        <w:rPr>
          <w:rFonts w:ascii="Times New Roman" w:hAnsi="Times New Roman"/>
        </w:rPr>
      </w:pPr>
    </w:p>
    <w:p w14:paraId="1C66883E" w14:textId="24857DC1" w:rsidR="004D033A" w:rsidRDefault="004D033A" w:rsidP="000D3E82">
      <w:pPr>
        <w:pStyle w:val="Nagwek1a"/>
        <w:ind w:hanging="284"/>
        <w:rPr>
          <w:rFonts w:ascii="Times New Roman" w:hAnsi="Times New Roman"/>
        </w:rPr>
      </w:pPr>
    </w:p>
    <w:p w14:paraId="303616AD" w14:textId="2610C237" w:rsidR="004D033A" w:rsidRDefault="004D033A" w:rsidP="000D3E82">
      <w:pPr>
        <w:pStyle w:val="Nagwek1a"/>
        <w:ind w:hanging="284"/>
        <w:rPr>
          <w:rFonts w:ascii="Times New Roman" w:hAnsi="Times New Roman"/>
        </w:rPr>
      </w:pPr>
    </w:p>
    <w:p w14:paraId="6BF789E0" w14:textId="127144AC" w:rsidR="004D033A" w:rsidRDefault="004D033A" w:rsidP="000D3E82">
      <w:pPr>
        <w:pStyle w:val="Nagwek1a"/>
        <w:ind w:hanging="284"/>
        <w:rPr>
          <w:rFonts w:ascii="Times New Roman" w:hAnsi="Times New Roman"/>
        </w:rPr>
      </w:pPr>
    </w:p>
    <w:p w14:paraId="1E643C59" w14:textId="77777777" w:rsidR="004D033A" w:rsidRDefault="004D033A" w:rsidP="000D3E82">
      <w:pPr>
        <w:pStyle w:val="Nagwek1a"/>
        <w:ind w:hanging="284"/>
        <w:rPr>
          <w:rFonts w:ascii="Times New Roman" w:hAnsi="Times New Roman"/>
        </w:rPr>
      </w:pPr>
    </w:p>
    <w:p w14:paraId="462F178B" w14:textId="301918CA" w:rsidR="00EF36B7" w:rsidRPr="00CD45B7" w:rsidRDefault="00793BBC" w:rsidP="000D3E82">
      <w:pPr>
        <w:pStyle w:val="Nagwek1a"/>
        <w:ind w:hanging="284"/>
        <w:rPr>
          <w:rFonts w:ascii="Times New Roman" w:hAnsi="Times New Roman"/>
        </w:rPr>
      </w:pPr>
      <w:r w:rsidRPr="00CD45B7">
        <w:rPr>
          <w:rFonts w:ascii="Times New Roman" w:hAnsi="Times New Roman"/>
        </w:rPr>
        <w:lastRenderedPageBreak/>
        <w:t>§ 1</w:t>
      </w:r>
      <w:r w:rsidR="00F44558" w:rsidRPr="00CD45B7">
        <w:rPr>
          <w:rFonts w:ascii="Times New Roman" w:hAnsi="Times New Roman"/>
        </w:rPr>
        <w:t>4</w:t>
      </w:r>
    </w:p>
    <w:p w14:paraId="17A70C43" w14:textId="63241833" w:rsidR="00EF36B7" w:rsidRDefault="00EF36B7" w:rsidP="000D3E82">
      <w:pPr>
        <w:pStyle w:val="Nagwek1a"/>
        <w:ind w:hanging="284"/>
        <w:rPr>
          <w:rFonts w:ascii="Times New Roman" w:hAnsi="Times New Roman"/>
        </w:rPr>
      </w:pPr>
      <w:r w:rsidRPr="00CD45B7">
        <w:rPr>
          <w:rFonts w:ascii="Times New Roman" w:hAnsi="Times New Roman"/>
        </w:rPr>
        <w:t>Zachowanie poufności</w:t>
      </w:r>
    </w:p>
    <w:p w14:paraId="7AC157EE" w14:textId="77777777" w:rsidR="0037007E" w:rsidRPr="00CD45B7" w:rsidRDefault="0037007E" w:rsidP="000D3E82">
      <w:pPr>
        <w:pStyle w:val="Nagwek1a"/>
        <w:ind w:hanging="284"/>
        <w:rPr>
          <w:rFonts w:ascii="Times New Roman" w:hAnsi="Times New Roman"/>
        </w:rPr>
      </w:pPr>
    </w:p>
    <w:p w14:paraId="0034B817" w14:textId="77777777" w:rsidR="0037007E" w:rsidRDefault="000A2029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Ref271142313"/>
      <w:r w:rsidRPr="00CD45B7">
        <w:rPr>
          <w:rFonts w:ascii="Times New Roman" w:hAnsi="Times New Roman"/>
          <w:sz w:val="24"/>
          <w:szCs w:val="24"/>
        </w:rPr>
        <w:t>Nadzór</w:t>
      </w:r>
      <w:r w:rsidR="00EF36B7" w:rsidRPr="00CD45B7">
        <w:rPr>
          <w:rFonts w:ascii="Times New Roman" w:hAnsi="Times New Roman"/>
          <w:sz w:val="24"/>
          <w:szCs w:val="24"/>
        </w:rPr>
        <w:t xml:space="preserve"> zobowiązuje się do zachowania w tajemnicy wszelkich informacji i danych otrzymanych i uzyskanych od Zamawiającego w związku z wykonaniem zobowiązań wynikających z Umowy.</w:t>
      </w:r>
      <w:bookmarkEnd w:id="3"/>
    </w:p>
    <w:p w14:paraId="2BC38122" w14:textId="139B1998" w:rsidR="00EF36B7" w:rsidRDefault="00EF36B7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7E">
        <w:rPr>
          <w:rFonts w:ascii="Times New Roman" w:hAnsi="Times New Roman"/>
          <w:sz w:val="24"/>
          <w:szCs w:val="24"/>
        </w:rPr>
        <w:t>Strony zobowiązują się do przestrzegania przy wykonywaniu Umowy wszystkich postanowień zawartych w obowiązujących przepisach prawnych związanych z ochroną tajemnicy skarbowej, informacji niejawnych oraz danych osobowych.</w:t>
      </w:r>
    </w:p>
    <w:p w14:paraId="609BB465" w14:textId="77777777" w:rsidR="0037007E" w:rsidRDefault="00EF36B7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7E">
        <w:rPr>
          <w:rFonts w:ascii="Times New Roman" w:hAnsi="Times New Roman"/>
          <w:sz w:val="24"/>
          <w:szCs w:val="24"/>
        </w:rPr>
        <w:t xml:space="preserve">Obowiązek określony w ust. </w:t>
      </w:r>
      <w:r w:rsidR="00157F4B" w:rsidRPr="00CD45B7">
        <w:fldChar w:fldCharType="begin"/>
      </w:r>
      <w:r w:rsidR="00157F4B" w:rsidRPr="00CD45B7">
        <w:instrText xml:space="preserve"> REF _Ref271142313 \n \h  \* MERGEFORMAT </w:instrText>
      </w:r>
      <w:r w:rsidR="00157F4B" w:rsidRPr="00CD45B7">
        <w:fldChar w:fldCharType="separate"/>
      </w:r>
      <w:r w:rsidR="00AC1ED7" w:rsidRPr="00CD45B7">
        <w:t>1</w:t>
      </w:r>
      <w:r w:rsidR="00157F4B" w:rsidRPr="00CD45B7">
        <w:fldChar w:fldCharType="end"/>
      </w:r>
      <w:r w:rsidRPr="0037007E">
        <w:rPr>
          <w:rFonts w:ascii="Times New Roman" w:hAnsi="Times New Roman"/>
          <w:sz w:val="24"/>
          <w:szCs w:val="24"/>
        </w:rPr>
        <w:t xml:space="preserve">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06038970" w14:textId="77777777" w:rsidR="0037007E" w:rsidRDefault="000A2029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7E">
        <w:rPr>
          <w:rFonts w:ascii="Times New Roman" w:hAnsi="Times New Roman"/>
          <w:sz w:val="24"/>
          <w:szCs w:val="24"/>
        </w:rPr>
        <w:t>Nadzór</w:t>
      </w:r>
      <w:r w:rsidR="00EF36B7" w:rsidRPr="0037007E">
        <w:rPr>
          <w:rFonts w:ascii="Times New Roman" w:hAnsi="Times New Roman"/>
          <w:sz w:val="24"/>
          <w:szCs w:val="24"/>
        </w:rPr>
        <w:t xml:space="preserve"> ponosi odpowiedzialność za zachowanie tajemnicy przez swoich pracowników, podwykonawców i wszelkie inne osoby, którymi będzie się posługiwać przy wykonywaniu Umowy.</w:t>
      </w:r>
    </w:p>
    <w:p w14:paraId="0BC76D22" w14:textId="77777777" w:rsidR="0037007E" w:rsidRDefault="00EF36B7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7E">
        <w:rPr>
          <w:rFonts w:ascii="Times New Roman" w:hAnsi="Times New Roman"/>
          <w:sz w:val="24"/>
          <w:szCs w:val="24"/>
        </w:rPr>
        <w:t xml:space="preserve">Każdorazowa zmiana osób uczestniczących w realizacji Przedmiotu umowy w stosunku </w:t>
      </w:r>
      <w:r w:rsidRPr="0037007E">
        <w:rPr>
          <w:rFonts w:ascii="Times New Roman" w:hAnsi="Times New Roman"/>
          <w:sz w:val="24"/>
          <w:szCs w:val="24"/>
        </w:rPr>
        <w:br/>
        <w:t xml:space="preserve">do osób </w:t>
      </w:r>
      <w:r w:rsidR="00171C26" w:rsidRPr="0037007E">
        <w:rPr>
          <w:rFonts w:ascii="Times New Roman" w:hAnsi="Times New Roman"/>
          <w:sz w:val="24"/>
          <w:szCs w:val="24"/>
        </w:rPr>
        <w:t>wyszczególnionych w § 3</w:t>
      </w:r>
      <w:r w:rsidRPr="0037007E">
        <w:rPr>
          <w:rFonts w:ascii="Times New Roman" w:hAnsi="Times New Roman"/>
          <w:sz w:val="24"/>
          <w:szCs w:val="24"/>
        </w:rPr>
        <w:t xml:space="preserve"> ust. 1 umowy lub wskazanych później, wymaga przed przystąpieniem tych osób do realizacji przedmiotu umowy pisemnego powiadomienia o tym Zamawiającego, poprzez przekazanie podpisanego przez </w:t>
      </w:r>
      <w:r w:rsidR="000A2029" w:rsidRPr="0037007E">
        <w:rPr>
          <w:rFonts w:ascii="Times New Roman" w:hAnsi="Times New Roman"/>
          <w:sz w:val="24"/>
          <w:szCs w:val="24"/>
        </w:rPr>
        <w:t>Nadzór</w:t>
      </w:r>
      <w:r w:rsidRPr="0037007E">
        <w:rPr>
          <w:rFonts w:ascii="Times New Roman" w:hAnsi="Times New Roman"/>
          <w:sz w:val="24"/>
          <w:szCs w:val="24"/>
        </w:rPr>
        <w:t xml:space="preserve"> aktualnego wykazu osób uczestniczących w realizacji przedmiotu umowy ze wskazaniem daty, od której osoby dotychczas nie wymienione przystępują do realizacji zadania. Przekazanie nowego wykazu jest równoznaczne z tym, że każda z osób przystępujących do realizacji przedmiotu umowy zobowiązała się wobec </w:t>
      </w:r>
      <w:r w:rsidR="000A2029" w:rsidRPr="0037007E">
        <w:rPr>
          <w:rFonts w:ascii="Times New Roman" w:hAnsi="Times New Roman"/>
          <w:sz w:val="24"/>
          <w:szCs w:val="24"/>
        </w:rPr>
        <w:t>Nadzoru</w:t>
      </w:r>
      <w:r w:rsidRPr="0037007E">
        <w:rPr>
          <w:rFonts w:ascii="Times New Roman" w:hAnsi="Times New Roman"/>
          <w:sz w:val="24"/>
          <w:szCs w:val="24"/>
        </w:rPr>
        <w:t xml:space="preserve"> nie ujawniać żadnych informacji, z którymi zapozna się podczas wykonywania czynności zleconych do realizacji oraz zapoznała się z treścią zobowiązania co do zachowania poufności informacji</w:t>
      </w:r>
      <w:r w:rsidR="0037007E">
        <w:rPr>
          <w:rFonts w:ascii="Times New Roman" w:hAnsi="Times New Roman"/>
          <w:sz w:val="24"/>
          <w:szCs w:val="24"/>
        </w:rPr>
        <w:t>.</w:t>
      </w:r>
    </w:p>
    <w:p w14:paraId="549017AB" w14:textId="3E06F1D9" w:rsidR="00EF36B7" w:rsidRDefault="000A2029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7E">
        <w:rPr>
          <w:rFonts w:ascii="Times New Roman" w:hAnsi="Times New Roman"/>
          <w:sz w:val="24"/>
          <w:szCs w:val="24"/>
        </w:rPr>
        <w:t>Nadzór</w:t>
      </w:r>
      <w:r w:rsidR="00EF36B7" w:rsidRPr="0037007E">
        <w:rPr>
          <w:rFonts w:ascii="Times New Roman" w:hAnsi="Times New Roman"/>
          <w:sz w:val="24"/>
          <w:szCs w:val="24"/>
        </w:rPr>
        <w:t xml:space="preserve"> odpowiada za szkodę wyrządzoną Zamawiającemu przez ujawnienie, przekazanie, wykorzystanie, zbycie lub oferowanie do zbycia informacji otrzymanych od Zamawiającego, wbrew postanowieniom umowy. Zobowiązanie to wiąże </w:t>
      </w:r>
      <w:r w:rsidRPr="0037007E">
        <w:rPr>
          <w:rFonts w:ascii="Times New Roman" w:hAnsi="Times New Roman"/>
          <w:sz w:val="24"/>
          <w:szCs w:val="24"/>
        </w:rPr>
        <w:t>Nadzór</w:t>
      </w:r>
      <w:r w:rsidR="00EF36B7" w:rsidRPr="0037007E">
        <w:rPr>
          <w:rFonts w:ascii="Times New Roman" w:hAnsi="Times New Roman"/>
          <w:sz w:val="24"/>
          <w:szCs w:val="24"/>
        </w:rPr>
        <w:t xml:space="preserve"> również po wykonaniu przedmiotu umowy lub jej rozwiązaniu, bez względu na przyczynę i podlega wygaśnięciu według zasad określonych w przepisach dotyczących zabezpieczania informacji niejawnych </w:t>
      </w:r>
      <w:r w:rsidR="0037007E">
        <w:rPr>
          <w:rFonts w:ascii="Times New Roman" w:hAnsi="Times New Roman"/>
          <w:sz w:val="24"/>
          <w:szCs w:val="24"/>
        </w:rPr>
        <w:t xml:space="preserve"> </w:t>
      </w:r>
      <w:r w:rsidR="00EF36B7" w:rsidRPr="0037007E">
        <w:rPr>
          <w:rFonts w:ascii="Times New Roman" w:hAnsi="Times New Roman"/>
          <w:sz w:val="24"/>
          <w:szCs w:val="24"/>
        </w:rPr>
        <w:t>i innych tajemnic prawnie chronionych.</w:t>
      </w:r>
    </w:p>
    <w:p w14:paraId="36E8D376" w14:textId="77777777" w:rsidR="00D216A0" w:rsidRPr="0037007E" w:rsidRDefault="000A2029" w:rsidP="0037007E">
      <w:pPr>
        <w:pStyle w:val="Akapitzlist1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7E">
        <w:rPr>
          <w:rFonts w:ascii="Times New Roman" w:hAnsi="Times New Roman"/>
          <w:sz w:val="24"/>
          <w:szCs w:val="24"/>
        </w:rPr>
        <w:t>Nadzór</w:t>
      </w:r>
      <w:r w:rsidR="00EF36B7" w:rsidRPr="0037007E">
        <w:rPr>
          <w:rFonts w:ascii="Times New Roman" w:hAnsi="Times New Roman"/>
          <w:sz w:val="24"/>
          <w:szCs w:val="24"/>
        </w:rPr>
        <w:t xml:space="preserve"> zobowiązuje się do odnotowywania i zgłaszania wszelkich zaobserwowanych lub podejrzewanych słabości związanych z bezpieczeństwem informacji w systemach lub usługach.</w:t>
      </w:r>
    </w:p>
    <w:p w14:paraId="2CCE08B1" w14:textId="77777777" w:rsidR="00EC4B19" w:rsidRDefault="00EC4B19" w:rsidP="00755C40">
      <w:pPr>
        <w:pStyle w:val="Tekstblokowy"/>
        <w:spacing w:before="0"/>
        <w:ind w:left="397" w:right="45"/>
        <w:jc w:val="center"/>
        <w:rPr>
          <w:rFonts w:ascii="Times New Roman" w:hAnsi="Times New Roman"/>
          <w:b/>
        </w:rPr>
      </w:pPr>
    </w:p>
    <w:p w14:paraId="1D0535A1" w14:textId="1274FB01" w:rsidR="00755C40" w:rsidRPr="00CD45B7" w:rsidRDefault="00755C40" w:rsidP="00755C40">
      <w:pPr>
        <w:pStyle w:val="Tekstblokowy"/>
        <w:spacing w:before="0"/>
        <w:ind w:left="397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§15</w:t>
      </w:r>
    </w:p>
    <w:p w14:paraId="6BE71A35" w14:textId="2EC7AB61" w:rsidR="00755C40" w:rsidRDefault="00755C40" w:rsidP="00755C40">
      <w:pPr>
        <w:pStyle w:val="Akapitzlist"/>
        <w:autoSpaceDE w:val="0"/>
        <w:autoSpaceDN w:val="0"/>
        <w:adjustRightInd w:val="0"/>
        <w:spacing w:after="120"/>
        <w:ind w:left="397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Współdziałanie Stron</w:t>
      </w:r>
    </w:p>
    <w:p w14:paraId="3D067CFC" w14:textId="77777777" w:rsidR="0037007E" w:rsidRPr="00CD45B7" w:rsidRDefault="0037007E" w:rsidP="00755C40">
      <w:pPr>
        <w:pStyle w:val="Akapitzlist"/>
        <w:autoSpaceDE w:val="0"/>
        <w:autoSpaceDN w:val="0"/>
        <w:adjustRightInd w:val="0"/>
        <w:spacing w:after="120"/>
        <w:ind w:left="397"/>
        <w:jc w:val="center"/>
        <w:rPr>
          <w:rFonts w:ascii="Times New Roman" w:hAnsi="Times New Roman"/>
          <w:b/>
        </w:rPr>
      </w:pPr>
    </w:p>
    <w:p w14:paraId="1BE5505A" w14:textId="77777777" w:rsidR="00BC615C" w:rsidRPr="00CD45B7" w:rsidRDefault="00755C40" w:rsidP="00755C40">
      <w:pPr>
        <w:pStyle w:val="Akapitzlist"/>
        <w:autoSpaceDE w:val="0"/>
        <w:autoSpaceDN w:val="0"/>
        <w:adjustRightInd w:val="0"/>
        <w:spacing w:after="120"/>
        <w:ind w:left="397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W zakresie wzajemnego współdziałania podczas realizacji przedmiotu umowy Zamawiający i Wykonawca zobowiązują się działać bez zbędnej zwłoki, przestrzegając obowiązujących przepisów prawa i ustalonych zwyczajów.</w:t>
      </w:r>
    </w:p>
    <w:p w14:paraId="0EFC64E8" w14:textId="77777777" w:rsidR="00EC4B19" w:rsidRDefault="00755C40" w:rsidP="000D3E82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 xml:space="preserve">   </w:t>
      </w:r>
    </w:p>
    <w:p w14:paraId="47485227" w14:textId="77303208" w:rsidR="001F6360" w:rsidRPr="00CD45B7" w:rsidRDefault="001F6360" w:rsidP="000D3E82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§1</w:t>
      </w:r>
      <w:r w:rsidR="00755C40" w:rsidRPr="00CD45B7">
        <w:rPr>
          <w:rFonts w:ascii="Times New Roman" w:hAnsi="Times New Roman"/>
          <w:b/>
        </w:rPr>
        <w:t>6</w:t>
      </w:r>
    </w:p>
    <w:p w14:paraId="3C848A9E" w14:textId="3CF593BB" w:rsidR="001F6360" w:rsidRDefault="001F6360" w:rsidP="000D3E82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CD45B7">
        <w:rPr>
          <w:rFonts w:ascii="Times New Roman" w:hAnsi="Times New Roman"/>
          <w:b/>
        </w:rPr>
        <w:t>Postanowienia końcowe</w:t>
      </w:r>
    </w:p>
    <w:p w14:paraId="34315203" w14:textId="77777777" w:rsidR="0037007E" w:rsidRPr="00CD45B7" w:rsidRDefault="0037007E" w:rsidP="000D3E82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</w:p>
    <w:p w14:paraId="43C6B12E" w14:textId="3F169A96" w:rsidR="001F6360" w:rsidRPr="00CD45B7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Prawem właściwym dla umowy jest prawo polskie. W sprawach nieuregulowanych w umowie zastosowanie mają przepisy polskie, a w szczególności: przepisy ustawy z dnia 23</w:t>
      </w:r>
      <w:r w:rsidR="00D216A0" w:rsidRPr="00CD45B7">
        <w:rPr>
          <w:rFonts w:ascii="Times New Roman" w:hAnsi="Times New Roman"/>
        </w:rPr>
        <w:t xml:space="preserve"> kwietnia </w:t>
      </w:r>
      <w:r w:rsidRPr="00CD45B7">
        <w:rPr>
          <w:rFonts w:ascii="Times New Roman" w:hAnsi="Times New Roman"/>
        </w:rPr>
        <w:t>196</w:t>
      </w:r>
      <w:r w:rsidR="00A966EF" w:rsidRPr="00CD45B7">
        <w:rPr>
          <w:rFonts w:ascii="Times New Roman" w:hAnsi="Times New Roman"/>
        </w:rPr>
        <w:t xml:space="preserve">4 r. - Kodeks cywilny (Dz.U. z </w:t>
      </w:r>
      <w:r w:rsidR="00917313" w:rsidRPr="004D033A">
        <w:rPr>
          <w:rFonts w:ascii="Times New Roman" w:hAnsi="Times New Roman"/>
        </w:rPr>
        <w:t xml:space="preserve">2020 </w:t>
      </w:r>
      <w:r w:rsidR="00A966EF" w:rsidRPr="004D033A">
        <w:rPr>
          <w:rFonts w:ascii="Times New Roman" w:hAnsi="Times New Roman"/>
        </w:rPr>
        <w:t xml:space="preserve">poz. </w:t>
      </w:r>
      <w:r w:rsidR="00917313" w:rsidRPr="004D033A">
        <w:rPr>
          <w:rFonts w:ascii="Times New Roman" w:hAnsi="Times New Roman"/>
        </w:rPr>
        <w:t xml:space="preserve">1740 t.j. </w:t>
      </w:r>
      <w:r w:rsidR="00D216A0" w:rsidRPr="004D033A">
        <w:rPr>
          <w:rFonts w:ascii="Times New Roman" w:hAnsi="Times New Roman"/>
        </w:rPr>
        <w:t xml:space="preserve">ze </w:t>
      </w:r>
      <w:r w:rsidR="00D216A0" w:rsidRPr="00CD45B7">
        <w:rPr>
          <w:rFonts w:ascii="Times New Roman" w:hAnsi="Times New Roman"/>
        </w:rPr>
        <w:t>zm.</w:t>
      </w:r>
      <w:r w:rsidR="00A966EF" w:rsidRPr="00CD45B7">
        <w:rPr>
          <w:rFonts w:ascii="Times New Roman" w:hAnsi="Times New Roman"/>
        </w:rPr>
        <w:t xml:space="preserve"> </w:t>
      </w:r>
      <w:r w:rsidR="00D216A0" w:rsidRPr="00CD45B7">
        <w:rPr>
          <w:rFonts w:ascii="Times New Roman" w:hAnsi="Times New Roman"/>
        </w:rPr>
        <w:t xml:space="preserve">) oraz  ustawy z dnia 7 lipca </w:t>
      </w:r>
      <w:r w:rsidRPr="00CD45B7">
        <w:rPr>
          <w:rFonts w:ascii="Times New Roman" w:hAnsi="Times New Roman"/>
        </w:rPr>
        <w:t xml:space="preserve">1994 </w:t>
      </w:r>
      <w:r w:rsidRPr="00CD45B7">
        <w:rPr>
          <w:rFonts w:ascii="Times New Roman" w:hAnsi="Times New Roman"/>
        </w:rPr>
        <w:lastRenderedPageBreak/>
        <w:t xml:space="preserve">r. - </w:t>
      </w:r>
      <w:r w:rsidR="00A966EF" w:rsidRPr="00CD45B7">
        <w:rPr>
          <w:rFonts w:ascii="Times New Roman" w:hAnsi="Times New Roman"/>
        </w:rPr>
        <w:t>Prawo budowlane (Dz.U. z</w:t>
      </w:r>
      <w:r w:rsidR="00917313" w:rsidRPr="004D033A">
        <w:t xml:space="preserve"> 2020 r., poz. 1333 t.j. </w:t>
      </w:r>
      <w:r w:rsidR="00D216A0" w:rsidRPr="00CD45B7">
        <w:rPr>
          <w:rFonts w:ascii="Times New Roman" w:hAnsi="Times New Roman"/>
        </w:rPr>
        <w:t>ze zm.</w:t>
      </w:r>
      <w:r w:rsidR="00A966EF" w:rsidRPr="00CD45B7">
        <w:rPr>
          <w:rFonts w:ascii="Times New Roman" w:hAnsi="Times New Roman"/>
        </w:rPr>
        <w:t xml:space="preserve"> </w:t>
      </w:r>
      <w:r w:rsidRPr="00CD45B7">
        <w:rPr>
          <w:rFonts w:ascii="Times New Roman" w:hAnsi="Times New Roman"/>
        </w:rPr>
        <w:t>) wraz z aktami wykonawczymi do niej.</w:t>
      </w:r>
    </w:p>
    <w:p w14:paraId="38880D20" w14:textId="77777777" w:rsidR="001F6360" w:rsidRPr="00CD45B7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Językiem umowy jest język polski.</w:t>
      </w:r>
    </w:p>
    <w:p w14:paraId="566C4F2D" w14:textId="77777777" w:rsidR="001F6360" w:rsidRPr="00CD45B7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Nadzór ma obowiązek niezwłocznego, pisemnego poinformowania Zamawiającego o 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1426674A" w14:textId="77777777" w:rsidR="001F6360" w:rsidRPr="00CD45B7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2055319D" w14:textId="77777777" w:rsidR="001F6360" w:rsidRPr="00CD45B7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45B7">
        <w:rPr>
          <w:rFonts w:ascii="Times New Roman" w:hAnsi="Times New Roman"/>
        </w:rPr>
        <w:t>Prawa i obowiązki, a w szczególności zobowiązania finansowe nie mogą być przekazane na rzecz osób trzecich bez pisemnej zgody Stron.</w:t>
      </w:r>
    </w:p>
    <w:p w14:paraId="7F5D228E" w14:textId="77777777" w:rsidR="001F6360" w:rsidRPr="00CD45B7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trike/>
        </w:rPr>
      </w:pPr>
      <w:r w:rsidRPr="00CD45B7">
        <w:rPr>
          <w:rFonts w:ascii="Times New Roman" w:hAnsi="Times New Roman"/>
        </w:rPr>
        <w:t xml:space="preserve">Wszelkie ewentualne kwestie sporne powstałe na tle wykonania umowy Strony rozstrzygać będą polubownie, w drodze wzajemnych negocjacji. W przypadku nie dojścia </w:t>
      </w:r>
      <w:r w:rsidRPr="00CD45B7">
        <w:rPr>
          <w:rFonts w:ascii="Times New Roman" w:hAnsi="Times New Roman"/>
        </w:rPr>
        <w:br/>
        <w:t>do porozumienia w terminie 30 dni od dnia podjęcia negocjacji - spory podlegają rozstrzyganiu przez sąd właściwy dla siedziby Zamawiającego.</w:t>
      </w:r>
    </w:p>
    <w:p w14:paraId="3303AF93" w14:textId="48251B5B" w:rsidR="001F6360" w:rsidRPr="0037007E" w:rsidRDefault="001F6360" w:rsidP="00D81A7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trike/>
        </w:rPr>
      </w:pPr>
      <w:r w:rsidRPr="00CD45B7">
        <w:rPr>
          <w:rFonts w:ascii="Times New Roman" w:hAnsi="Times New Roman"/>
        </w:rPr>
        <w:t>Umowę niniejszą sporządzono w trzech jednobrzmiących egzemplarzach, przy czym jeden egzemplarz - dla Nadzoru i dwa - dla Zamawiającego.</w:t>
      </w:r>
    </w:p>
    <w:p w14:paraId="52975C3B" w14:textId="77777777" w:rsidR="0037007E" w:rsidRPr="00CD45B7" w:rsidRDefault="0037007E" w:rsidP="0037007E">
      <w:pPr>
        <w:autoSpaceDE w:val="0"/>
        <w:autoSpaceDN w:val="0"/>
        <w:adjustRightInd w:val="0"/>
        <w:jc w:val="both"/>
        <w:rPr>
          <w:rFonts w:ascii="Times New Roman" w:hAnsi="Times New Roman"/>
          <w:strike/>
        </w:rPr>
      </w:pPr>
    </w:p>
    <w:p w14:paraId="2F737C56" w14:textId="77777777" w:rsidR="001F6360" w:rsidRPr="00CD45B7" w:rsidRDefault="001F6360" w:rsidP="000D3E82">
      <w:pPr>
        <w:pStyle w:val="Tekstpodstawowywcity"/>
        <w:ind w:left="708"/>
        <w:jc w:val="center"/>
        <w:rPr>
          <w:b/>
          <w:sz w:val="24"/>
          <w:szCs w:val="24"/>
        </w:rPr>
      </w:pPr>
    </w:p>
    <w:p w14:paraId="7C75B23A" w14:textId="77777777" w:rsidR="001F6360" w:rsidRPr="00CD45B7" w:rsidRDefault="000A2029" w:rsidP="000D3E82">
      <w:pPr>
        <w:pStyle w:val="Tekstpodstawowywcity"/>
        <w:ind w:left="708"/>
        <w:jc w:val="center"/>
        <w:rPr>
          <w:b/>
          <w:sz w:val="24"/>
          <w:szCs w:val="24"/>
        </w:rPr>
      </w:pPr>
      <w:r w:rsidRPr="00CD45B7">
        <w:rPr>
          <w:b/>
          <w:sz w:val="24"/>
          <w:szCs w:val="24"/>
        </w:rPr>
        <w:t>NADZÓR</w:t>
      </w:r>
      <w:r w:rsidR="001F6360" w:rsidRPr="00CD45B7">
        <w:rPr>
          <w:b/>
          <w:sz w:val="24"/>
          <w:szCs w:val="24"/>
        </w:rPr>
        <w:t xml:space="preserve">                                                                   ZAMAWIAJĄCY</w:t>
      </w:r>
    </w:p>
    <w:p w14:paraId="4A4343BF" w14:textId="77777777" w:rsidR="001F6360" w:rsidRPr="00CD45B7" w:rsidRDefault="001F6360" w:rsidP="000D3E82">
      <w:pPr>
        <w:pStyle w:val="Tekstpodstawowywcity"/>
        <w:ind w:left="708"/>
        <w:jc w:val="center"/>
        <w:rPr>
          <w:b/>
          <w:sz w:val="24"/>
          <w:szCs w:val="24"/>
        </w:rPr>
      </w:pPr>
    </w:p>
    <w:p w14:paraId="118AC6CA" w14:textId="77777777" w:rsidR="001F6360" w:rsidRPr="00CD45B7" w:rsidRDefault="001F6360" w:rsidP="000D3E82">
      <w:pPr>
        <w:pStyle w:val="Tekstpodstawowywcity"/>
        <w:ind w:left="708"/>
        <w:jc w:val="center"/>
        <w:rPr>
          <w:b/>
          <w:sz w:val="24"/>
          <w:szCs w:val="24"/>
        </w:rPr>
      </w:pPr>
    </w:p>
    <w:p w14:paraId="13F8E30A" w14:textId="77777777" w:rsidR="001F6360" w:rsidRPr="00CD45B7" w:rsidRDefault="001F6360" w:rsidP="000D3E82">
      <w:pPr>
        <w:pStyle w:val="Tekstpodstawowywcity"/>
        <w:ind w:left="0"/>
        <w:rPr>
          <w:b/>
          <w:sz w:val="24"/>
          <w:szCs w:val="24"/>
        </w:rPr>
      </w:pPr>
    </w:p>
    <w:p w14:paraId="4E2ABE30" w14:textId="77777777" w:rsidR="00A873AC" w:rsidRPr="00CD45B7" w:rsidRDefault="00A873AC" w:rsidP="000D3E82">
      <w:pPr>
        <w:pStyle w:val="Tekstpodstawowywcity"/>
        <w:ind w:left="0"/>
        <w:rPr>
          <w:b/>
          <w:sz w:val="24"/>
          <w:szCs w:val="24"/>
        </w:rPr>
      </w:pPr>
    </w:p>
    <w:p w14:paraId="58CF232F" w14:textId="77777777" w:rsidR="00A873AC" w:rsidRPr="00CD45B7" w:rsidRDefault="00A873AC" w:rsidP="000D3E82">
      <w:pPr>
        <w:pStyle w:val="Tekstpodstawowywcity"/>
        <w:ind w:left="0"/>
        <w:rPr>
          <w:b/>
          <w:sz w:val="24"/>
          <w:szCs w:val="24"/>
        </w:rPr>
      </w:pPr>
    </w:p>
    <w:p w14:paraId="1D85A38F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2AE0647D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7D7BEA72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15DE0BDB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02798E87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0C5D8CD7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7BF0C5A2" w14:textId="77777777" w:rsidR="007E1959" w:rsidRPr="00CD45B7" w:rsidRDefault="007E1959" w:rsidP="000D3E82">
      <w:pPr>
        <w:pStyle w:val="Tekstpodstawowywcity"/>
        <w:ind w:left="0"/>
        <w:rPr>
          <w:b/>
          <w:sz w:val="24"/>
          <w:szCs w:val="24"/>
        </w:rPr>
      </w:pPr>
    </w:p>
    <w:p w14:paraId="5EDACB28" w14:textId="77777777" w:rsidR="002E479E" w:rsidRPr="00CD45B7" w:rsidRDefault="002E479E" w:rsidP="000D3E82">
      <w:pPr>
        <w:pStyle w:val="Tekstpodstawowywcity"/>
        <w:ind w:left="0"/>
        <w:rPr>
          <w:b/>
          <w:sz w:val="24"/>
          <w:szCs w:val="24"/>
        </w:rPr>
      </w:pPr>
    </w:p>
    <w:p w14:paraId="34865F5B" w14:textId="03B7BF79" w:rsidR="002E479E" w:rsidRDefault="002E479E" w:rsidP="000D3E82">
      <w:pPr>
        <w:pStyle w:val="Tekstpodstawowywcity"/>
        <w:ind w:left="0"/>
        <w:rPr>
          <w:b/>
          <w:sz w:val="24"/>
          <w:szCs w:val="24"/>
        </w:rPr>
      </w:pPr>
    </w:p>
    <w:p w14:paraId="3B39385C" w14:textId="1D33EC21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6BF66522" w14:textId="6692BD90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267F3307" w14:textId="78D554BA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2B2064D3" w14:textId="14C8B2DE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7282BBAC" w14:textId="1C66AB33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56F093C3" w14:textId="66618957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46DEB5DB" w14:textId="68F377EF" w:rsidR="00EC4B19" w:rsidRDefault="00EC4B19" w:rsidP="000D3E82">
      <w:pPr>
        <w:pStyle w:val="Tekstpodstawowywcity"/>
        <w:ind w:left="0"/>
        <w:rPr>
          <w:b/>
          <w:sz w:val="24"/>
          <w:szCs w:val="24"/>
        </w:rPr>
      </w:pPr>
    </w:p>
    <w:p w14:paraId="6C48BEC4" w14:textId="77777777" w:rsidR="00917313" w:rsidRDefault="00917313" w:rsidP="000D3E82">
      <w:pPr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33D737DE" w14:textId="62DA5055" w:rsidR="001F6360" w:rsidRPr="00CD45B7" w:rsidRDefault="001F6360" w:rsidP="000D3E82">
      <w:pPr>
        <w:autoSpaceDE w:val="0"/>
        <w:autoSpaceDN w:val="0"/>
        <w:adjustRightInd w:val="0"/>
        <w:rPr>
          <w:rFonts w:ascii="Times New Roman" w:hAnsi="Times New Roman"/>
        </w:rPr>
      </w:pPr>
      <w:r w:rsidRPr="00CD45B7">
        <w:rPr>
          <w:rFonts w:ascii="Times New Roman" w:hAnsi="Times New Roman"/>
          <w:bCs/>
        </w:rPr>
        <w:t>Wykaz załączników stanowiących integralną</w:t>
      </w:r>
      <w:r w:rsidRPr="00CD45B7">
        <w:rPr>
          <w:rFonts w:ascii="Times New Roman" w:hAnsi="Times New Roman"/>
        </w:rPr>
        <w:t xml:space="preserve"> część umowy:</w:t>
      </w:r>
    </w:p>
    <w:p w14:paraId="62870C4C" w14:textId="0F6BB9D6" w:rsidR="001F6360" w:rsidRPr="00CD45B7" w:rsidRDefault="00F80B6A" w:rsidP="00BC539A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Załącznik nr 1 - </w:t>
      </w:r>
      <w:r w:rsidR="001F6360" w:rsidRPr="00CD45B7">
        <w:rPr>
          <w:rFonts w:ascii="Times New Roman" w:hAnsi="Times New Roman"/>
        </w:rPr>
        <w:t>Kopia oferty Nadzoru</w:t>
      </w:r>
      <w:r w:rsidR="0037007E">
        <w:rPr>
          <w:rFonts w:ascii="Times New Roman" w:hAnsi="Times New Roman"/>
        </w:rPr>
        <w:t>.</w:t>
      </w:r>
    </w:p>
    <w:p w14:paraId="71EFB8D7" w14:textId="4883D63E" w:rsidR="001F6360" w:rsidRPr="00CD45B7" w:rsidRDefault="00F80B6A" w:rsidP="00BC539A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Załącznik nr 2 - </w:t>
      </w:r>
      <w:r w:rsidR="001F6360" w:rsidRPr="00CD45B7">
        <w:rPr>
          <w:rFonts w:ascii="Times New Roman" w:hAnsi="Times New Roman"/>
        </w:rPr>
        <w:t xml:space="preserve">Dokumentacja projektowo-techniczna pn. </w:t>
      </w:r>
      <w:r w:rsidR="00BC539A" w:rsidRPr="00CD45B7">
        <w:rPr>
          <w:rFonts w:ascii="Times New Roman" w:hAnsi="Times New Roman"/>
        </w:rPr>
        <w:t>”</w:t>
      </w:r>
      <w:r w:rsidR="0037007E" w:rsidRPr="0037007E">
        <w:rPr>
          <w:rFonts w:ascii="Times New Roman" w:hAnsi="Times New Roman"/>
          <w:bCs/>
        </w:rPr>
        <w:t xml:space="preserve"> </w:t>
      </w:r>
      <w:r w:rsidR="0037007E">
        <w:rPr>
          <w:rFonts w:ascii="Times New Roman" w:hAnsi="Times New Roman"/>
          <w:bCs/>
        </w:rPr>
        <w:t>Przebudowa sieci LAN w budynkach Urzędów Skarbowych na terenie Dolnego Śląska”</w:t>
      </w:r>
      <w:r w:rsidR="0037007E">
        <w:rPr>
          <w:rFonts w:ascii="Times New Roman" w:hAnsi="Times New Roman"/>
        </w:rPr>
        <w:t>.</w:t>
      </w:r>
    </w:p>
    <w:p w14:paraId="14930C44" w14:textId="645C6895" w:rsidR="00D24545" w:rsidRPr="00CD45B7" w:rsidRDefault="00F80B6A" w:rsidP="00D81A72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Załącznik nr 3 - </w:t>
      </w:r>
      <w:r w:rsidR="001F6360" w:rsidRPr="00CD45B7">
        <w:rPr>
          <w:rFonts w:ascii="Times New Roman" w:hAnsi="Times New Roman"/>
        </w:rPr>
        <w:t xml:space="preserve">Kopia umowy z Wykonawcą </w:t>
      </w:r>
      <w:r w:rsidR="0037007E">
        <w:rPr>
          <w:rFonts w:ascii="Times New Roman" w:hAnsi="Times New Roman"/>
        </w:rPr>
        <w:t>zadania pn. „</w:t>
      </w:r>
      <w:r w:rsidR="0037007E">
        <w:rPr>
          <w:rFonts w:ascii="Times New Roman" w:hAnsi="Times New Roman"/>
          <w:bCs/>
        </w:rPr>
        <w:t>Przebudowa sieci LAN w budynkach Urzędów Skarbowych na terenie Dolnego Śląska”.</w:t>
      </w:r>
    </w:p>
    <w:p w14:paraId="684A3F6D" w14:textId="77777777" w:rsidR="00A873AC" w:rsidRPr="00CD45B7" w:rsidRDefault="005C5F7C" w:rsidP="00E405E1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CD45B7">
        <w:rPr>
          <w:rFonts w:ascii="Times New Roman" w:hAnsi="Times New Roman"/>
        </w:rPr>
        <w:t xml:space="preserve">Załącznik nr 4 - </w:t>
      </w:r>
      <w:r w:rsidR="00D216A0" w:rsidRPr="00CD45B7">
        <w:rPr>
          <w:rFonts w:ascii="Times New Roman" w:hAnsi="Times New Roman"/>
        </w:rPr>
        <w:t xml:space="preserve">Oświadczenie </w:t>
      </w:r>
      <w:r w:rsidR="000A2029" w:rsidRPr="00CD45B7">
        <w:rPr>
          <w:rFonts w:ascii="Times New Roman" w:hAnsi="Times New Roman"/>
        </w:rPr>
        <w:t>Nadzoru</w:t>
      </w:r>
      <w:r w:rsidR="00D216A0" w:rsidRPr="00CD45B7">
        <w:rPr>
          <w:rFonts w:ascii="Times New Roman" w:hAnsi="Times New Roman"/>
        </w:rPr>
        <w:t xml:space="preserve"> o ochronie informacji</w:t>
      </w:r>
    </w:p>
    <w:p w14:paraId="2CD45B0D" w14:textId="77777777" w:rsidR="00297E1B" w:rsidRPr="00CD45B7" w:rsidRDefault="00297E1B" w:rsidP="00B95DF9">
      <w:pPr>
        <w:pStyle w:val="Tekstpodstawowywcity"/>
        <w:spacing w:line="360" w:lineRule="auto"/>
        <w:ind w:left="3600" w:firstLine="720"/>
        <w:rPr>
          <w:sz w:val="20"/>
          <w:szCs w:val="20"/>
        </w:rPr>
      </w:pPr>
      <w:r w:rsidRPr="00CD45B7">
        <w:rPr>
          <w:sz w:val="20"/>
          <w:szCs w:val="20"/>
        </w:rPr>
        <w:lastRenderedPageBreak/>
        <w:t xml:space="preserve">Załącznik nr 4 do umowy </w:t>
      </w:r>
      <w:r w:rsidR="00755C40" w:rsidRPr="00CD45B7">
        <w:rPr>
          <w:sz w:val="20"/>
          <w:szCs w:val="20"/>
        </w:rPr>
        <w:t>………………..</w:t>
      </w:r>
    </w:p>
    <w:p w14:paraId="69B5D471" w14:textId="77777777" w:rsidR="00297E1B" w:rsidRPr="00CD45B7" w:rsidRDefault="00297E1B" w:rsidP="00B95DF9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tbl>
      <w:tblPr>
        <w:tblW w:w="93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97E1B" w:rsidRPr="00CD45B7" w14:paraId="4D05F553" w14:textId="77777777" w:rsidTr="00BE47DB">
        <w:trPr>
          <w:cantSplit/>
          <w:trHeight w:val="235"/>
        </w:trPr>
        <w:tc>
          <w:tcPr>
            <w:tcW w:w="9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hideMark/>
          </w:tcPr>
          <w:p w14:paraId="7FA3E144" w14:textId="77777777" w:rsidR="00297E1B" w:rsidRPr="00CD45B7" w:rsidRDefault="00297E1B" w:rsidP="00B95DF9">
            <w:pPr>
              <w:pStyle w:val="Nagwek6"/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B7">
              <w:rPr>
                <w:rFonts w:ascii="Times New Roman" w:hAnsi="Times New Roman" w:cs="Times New Roman"/>
                <w:sz w:val="20"/>
                <w:szCs w:val="20"/>
              </w:rPr>
              <w:t>Oświadczenie Wykonawcy o ochronie informacji</w:t>
            </w:r>
          </w:p>
        </w:tc>
      </w:tr>
    </w:tbl>
    <w:p w14:paraId="78A1424C" w14:textId="77777777" w:rsidR="00297E1B" w:rsidRPr="00CD45B7" w:rsidRDefault="00297E1B" w:rsidP="00B95DF9">
      <w:pPr>
        <w:autoSpaceDE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D7952F2" w14:textId="77777777" w:rsidR="00297E1B" w:rsidRPr="00CD45B7" w:rsidRDefault="004A4D01" w:rsidP="00B95DF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 xml:space="preserve">Wrocław, dnia </w:t>
      </w:r>
      <w:r w:rsidR="00E405E1" w:rsidRPr="00CD45B7">
        <w:rPr>
          <w:rFonts w:ascii="Times New Roman" w:hAnsi="Times New Roman"/>
          <w:sz w:val="20"/>
          <w:szCs w:val="20"/>
        </w:rPr>
        <w:t>……………..</w:t>
      </w:r>
    </w:p>
    <w:p w14:paraId="126FF924" w14:textId="77777777" w:rsidR="00B95DF9" w:rsidRPr="00CD45B7" w:rsidRDefault="00B95DF9" w:rsidP="00B95DF9">
      <w:pPr>
        <w:autoSpaceDE w:val="0"/>
        <w:ind w:left="113"/>
        <w:jc w:val="both"/>
        <w:rPr>
          <w:rFonts w:ascii="Times New Roman" w:hAnsi="Times New Roman"/>
          <w:sz w:val="20"/>
          <w:szCs w:val="20"/>
        </w:rPr>
      </w:pPr>
    </w:p>
    <w:p w14:paraId="6CB58AC7" w14:textId="77777777" w:rsidR="00297E1B" w:rsidRPr="00CD45B7" w:rsidRDefault="00297E1B" w:rsidP="00B95DF9">
      <w:pPr>
        <w:autoSpaceDE w:val="0"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W związku z wykonywaniem przez Wykonawcę zobowiązań</w:t>
      </w:r>
      <w:r w:rsidR="004A4D01" w:rsidRPr="00CD45B7">
        <w:rPr>
          <w:rFonts w:ascii="Times New Roman" w:hAnsi="Times New Roman"/>
          <w:sz w:val="20"/>
          <w:szCs w:val="20"/>
        </w:rPr>
        <w:t xml:space="preserve"> z tytułu umowy nr </w:t>
      </w:r>
      <w:r w:rsidR="00E405E1" w:rsidRPr="00CD45B7">
        <w:rPr>
          <w:rFonts w:ascii="Times New Roman" w:hAnsi="Times New Roman"/>
          <w:sz w:val="20"/>
          <w:szCs w:val="20"/>
        </w:rPr>
        <w:t>……………………..</w:t>
      </w:r>
      <w:r w:rsidRPr="00CD45B7">
        <w:rPr>
          <w:rFonts w:ascii="Times New Roman" w:hAnsi="Times New Roman"/>
          <w:sz w:val="20"/>
          <w:szCs w:val="20"/>
        </w:rPr>
        <w:t xml:space="preserve">, </w:t>
      </w:r>
      <w:r w:rsidRPr="00CD45B7">
        <w:rPr>
          <w:rFonts w:ascii="Times New Roman" w:hAnsi="Times New Roman"/>
          <w:b/>
          <w:sz w:val="20"/>
          <w:szCs w:val="20"/>
        </w:rPr>
        <w:t>Izba Administracji Skarbowej we Wrocławiu</w:t>
      </w:r>
      <w:r w:rsidRPr="00CD45B7">
        <w:rPr>
          <w:rFonts w:ascii="Times New Roman" w:hAnsi="Times New Roman"/>
          <w:sz w:val="20"/>
          <w:szCs w:val="20"/>
        </w:rPr>
        <w:t xml:space="preserve"> zobowiązuje Wykonawcę do:</w:t>
      </w:r>
    </w:p>
    <w:p w14:paraId="0B99F70C" w14:textId="77777777" w:rsidR="00B95DF9" w:rsidRPr="00CD45B7" w:rsidRDefault="00B95DF9" w:rsidP="00B95DF9">
      <w:pPr>
        <w:autoSpaceDE w:val="0"/>
        <w:ind w:left="113"/>
        <w:jc w:val="both"/>
        <w:rPr>
          <w:rFonts w:ascii="Times New Roman" w:hAnsi="Times New Roman"/>
          <w:sz w:val="20"/>
          <w:szCs w:val="20"/>
        </w:rPr>
      </w:pPr>
    </w:p>
    <w:p w14:paraId="2CA7397D" w14:textId="77777777" w:rsidR="00297E1B" w:rsidRPr="00CD45B7" w:rsidRDefault="00297E1B" w:rsidP="00D81A72">
      <w:pPr>
        <w:pStyle w:val="Akapitzlist1"/>
        <w:numPr>
          <w:ilvl w:val="0"/>
          <w:numId w:val="45"/>
        </w:numPr>
        <w:suppressAutoHyphens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Zachowania w ścisłej tajemnicy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14:paraId="265537BE" w14:textId="77777777" w:rsidR="00B95DF9" w:rsidRPr="00CD45B7" w:rsidRDefault="00B95DF9" w:rsidP="00B95DF9">
      <w:pPr>
        <w:pStyle w:val="Akapitzlist1"/>
        <w:suppressAutoHyphens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</w:p>
    <w:p w14:paraId="2E484ADE" w14:textId="77777777" w:rsidR="00297E1B" w:rsidRPr="00CD45B7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Wykorzystania informacji jedynie w celach określonych ustaleniami umowy oraz wynikających z uregulowań prawnych obowiązujących w Polsce i Unii Europejskiej.</w:t>
      </w:r>
    </w:p>
    <w:p w14:paraId="266CEE22" w14:textId="77777777" w:rsidR="00B95DF9" w:rsidRPr="00CD45B7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3BF84CC4" w14:textId="77777777" w:rsidR="00297E1B" w:rsidRPr="00CD45B7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14:paraId="3FA5E0CE" w14:textId="77777777" w:rsidR="00B95DF9" w:rsidRPr="00CD45B7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59AE245D" w14:textId="77777777" w:rsidR="00297E1B" w:rsidRPr="00CD45B7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color w:val="000000"/>
          <w:sz w:val="20"/>
          <w:szCs w:val="20"/>
        </w:rPr>
        <w:t>Odnotowywania i zgłaszania wszelkich zaobserwowanych lub podejrzewanych słabości związanych z bezpieczeństwem informacji w systemach lub usługach.</w:t>
      </w:r>
    </w:p>
    <w:p w14:paraId="08B5E259" w14:textId="77777777" w:rsidR="00B95DF9" w:rsidRPr="00CD45B7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44B92CA6" w14:textId="77777777" w:rsidR="00297E1B" w:rsidRPr="00CD45B7" w:rsidRDefault="00297E1B" w:rsidP="004A4D01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</w:t>
      </w:r>
      <w:r w:rsidR="00E405E1" w:rsidRPr="00CD45B7">
        <w:rPr>
          <w:rFonts w:ascii="Times New Roman" w:hAnsi="Times New Roman"/>
          <w:sz w:val="20"/>
          <w:szCs w:val="20"/>
        </w:rPr>
        <w:t>……………………………</w:t>
      </w:r>
    </w:p>
    <w:p w14:paraId="0EF2BE9D" w14:textId="77777777" w:rsidR="00B95DF9" w:rsidRPr="00CD45B7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11874C81" w14:textId="77777777" w:rsidR="00B95DF9" w:rsidRPr="00CD45B7" w:rsidRDefault="00297E1B" w:rsidP="00D81A72">
      <w:pPr>
        <w:pStyle w:val="Akapitzlist"/>
        <w:numPr>
          <w:ilvl w:val="0"/>
          <w:numId w:val="45"/>
        </w:numPr>
        <w:suppressAutoHyphens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 xml:space="preserve">Niekopiowania, niepowielania, ani w jakikolwiek inny sposób nierozpowszechniania jakiejkolwiek części określonych informacji, z wyjątkiem uzasadnionej potrzeby do celów związanych z realizacją umowy nr </w:t>
      </w:r>
      <w:r w:rsidR="00E405E1" w:rsidRPr="00CD45B7">
        <w:rPr>
          <w:rFonts w:ascii="Times New Roman" w:hAnsi="Times New Roman"/>
          <w:sz w:val="20"/>
          <w:szCs w:val="20"/>
        </w:rPr>
        <w:t>…………………………………….</w:t>
      </w:r>
      <w:r w:rsidRPr="00CD45B7">
        <w:rPr>
          <w:rFonts w:ascii="Times New Roman" w:hAnsi="Times New Roman"/>
          <w:sz w:val="20"/>
          <w:szCs w:val="20"/>
        </w:rPr>
        <w:t>., po uprzednim uzyskaniu pisemnej zgody od Izby Administracji Skarbowej we Wrocławiu.</w:t>
      </w:r>
    </w:p>
    <w:p w14:paraId="0E8E9E93" w14:textId="77777777" w:rsidR="00297E1B" w:rsidRPr="00CD45B7" w:rsidRDefault="00297E1B" w:rsidP="00B95DF9">
      <w:pPr>
        <w:suppressAutoHyphens/>
        <w:ind w:left="-284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Stwierdzam własnoręcznym podpisem, że znane są mi moje obowiązki w zakresie ochrony informacji, wynikające z niżej wymienionych przepisów:</w:t>
      </w:r>
    </w:p>
    <w:p w14:paraId="1066193D" w14:textId="77777777" w:rsidR="00297E1B" w:rsidRPr="00CD45B7" w:rsidRDefault="00297E1B" w:rsidP="00D81A72">
      <w:pPr>
        <w:pStyle w:val="Akapitzlist1"/>
        <w:numPr>
          <w:ilvl w:val="0"/>
          <w:numId w:val="44"/>
        </w:numPr>
        <w:autoSpaceDE w:val="0"/>
        <w:spacing w:after="12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</w:t>
      </w:r>
    </w:p>
    <w:p w14:paraId="37E2F69A" w14:textId="1571D28E" w:rsidR="00297E1B" w:rsidRPr="00CD45B7" w:rsidRDefault="00297E1B" w:rsidP="00D81A72">
      <w:pPr>
        <w:pStyle w:val="Akapitzlist1"/>
        <w:numPr>
          <w:ilvl w:val="0"/>
          <w:numId w:val="44"/>
        </w:numPr>
        <w:tabs>
          <w:tab w:val="clear" w:pos="360"/>
          <w:tab w:val="num" w:pos="0"/>
        </w:tabs>
        <w:suppressAutoHyphens/>
        <w:autoSpaceDE w:val="0"/>
        <w:spacing w:after="120" w:line="240" w:lineRule="auto"/>
        <w:ind w:left="113" w:hanging="397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 xml:space="preserve">Ustawa z dnia 10 maja 2018 r. </w:t>
      </w:r>
      <w:r w:rsidRPr="00CD45B7">
        <w:rPr>
          <w:rFonts w:ascii="Times New Roman" w:hAnsi="Times New Roman"/>
          <w:b/>
          <w:bCs/>
          <w:sz w:val="20"/>
          <w:szCs w:val="20"/>
        </w:rPr>
        <w:t>o ochronie danych osobowych</w:t>
      </w:r>
      <w:r w:rsidRPr="00CD45B7">
        <w:rPr>
          <w:rFonts w:ascii="Times New Roman" w:hAnsi="Times New Roman"/>
          <w:sz w:val="20"/>
          <w:szCs w:val="20"/>
        </w:rPr>
        <w:t xml:space="preserve"> (Dz. U. z 201</w:t>
      </w:r>
      <w:r w:rsidR="00B62453" w:rsidRPr="00CD45B7">
        <w:rPr>
          <w:rFonts w:ascii="Times New Roman" w:hAnsi="Times New Roman"/>
          <w:sz w:val="20"/>
          <w:szCs w:val="20"/>
        </w:rPr>
        <w:t>9</w:t>
      </w:r>
      <w:r w:rsidRPr="00CD45B7">
        <w:rPr>
          <w:rFonts w:ascii="Times New Roman" w:hAnsi="Times New Roman"/>
          <w:sz w:val="20"/>
          <w:szCs w:val="20"/>
        </w:rPr>
        <w:t xml:space="preserve"> r. poz. </w:t>
      </w:r>
      <w:r w:rsidRPr="004D033A">
        <w:rPr>
          <w:rFonts w:ascii="Times New Roman" w:hAnsi="Times New Roman"/>
          <w:sz w:val="20"/>
          <w:szCs w:val="20"/>
        </w:rPr>
        <w:t>1</w:t>
      </w:r>
      <w:r w:rsidR="00B62453" w:rsidRPr="004D033A">
        <w:rPr>
          <w:rFonts w:ascii="Times New Roman" w:hAnsi="Times New Roman"/>
          <w:sz w:val="20"/>
          <w:szCs w:val="20"/>
        </w:rPr>
        <w:t>781</w:t>
      </w:r>
      <w:r w:rsidR="00917313" w:rsidRPr="004D033A">
        <w:rPr>
          <w:rFonts w:ascii="Times New Roman" w:hAnsi="Times New Roman"/>
          <w:sz w:val="20"/>
          <w:szCs w:val="20"/>
        </w:rPr>
        <w:t xml:space="preserve"> t.j. ze zm.</w:t>
      </w:r>
      <w:r w:rsidRPr="004D033A">
        <w:rPr>
          <w:rFonts w:ascii="Times New Roman" w:hAnsi="Times New Roman"/>
          <w:sz w:val="20"/>
          <w:szCs w:val="20"/>
        </w:rPr>
        <w:t>);</w:t>
      </w:r>
    </w:p>
    <w:p w14:paraId="191B49B0" w14:textId="74DAA159" w:rsidR="00297E1B" w:rsidRPr="00CD45B7" w:rsidRDefault="00297E1B" w:rsidP="00D81A72">
      <w:pPr>
        <w:pStyle w:val="Akapitzlist1"/>
        <w:numPr>
          <w:ilvl w:val="0"/>
          <w:numId w:val="44"/>
        </w:numPr>
        <w:tabs>
          <w:tab w:val="clear" w:pos="360"/>
          <w:tab w:val="num" w:pos="0"/>
        </w:tabs>
        <w:suppressAutoHyphens/>
        <w:autoSpaceDE w:val="0"/>
        <w:spacing w:after="120" w:line="240" w:lineRule="auto"/>
        <w:ind w:left="113" w:hanging="397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 xml:space="preserve">Ustawa z dnia 5 sierpnia 2010 r. </w:t>
      </w:r>
      <w:r w:rsidRPr="00CD45B7">
        <w:rPr>
          <w:rFonts w:ascii="Times New Roman" w:hAnsi="Times New Roman"/>
          <w:b/>
          <w:bCs/>
          <w:sz w:val="20"/>
          <w:szCs w:val="20"/>
        </w:rPr>
        <w:t xml:space="preserve">o ochronie informacji niejawnych </w:t>
      </w:r>
      <w:r w:rsidR="00B62453" w:rsidRPr="00CD45B7">
        <w:rPr>
          <w:rFonts w:ascii="Times New Roman" w:hAnsi="Times New Roman"/>
          <w:sz w:val="20"/>
          <w:szCs w:val="20"/>
        </w:rPr>
        <w:t>(Dz. U. z 2019 r. poz. </w:t>
      </w:r>
      <w:r w:rsidR="00B62453" w:rsidRPr="004D033A">
        <w:rPr>
          <w:rFonts w:ascii="Times New Roman" w:hAnsi="Times New Roman"/>
          <w:sz w:val="20"/>
          <w:szCs w:val="20"/>
        </w:rPr>
        <w:t>742</w:t>
      </w:r>
      <w:r w:rsidR="00917313" w:rsidRPr="004D033A">
        <w:rPr>
          <w:rFonts w:ascii="Times New Roman" w:hAnsi="Times New Roman"/>
          <w:sz w:val="20"/>
          <w:szCs w:val="20"/>
        </w:rPr>
        <w:t xml:space="preserve"> t.j. ze zm.)</w:t>
      </w:r>
      <w:r w:rsidRPr="004D033A">
        <w:rPr>
          <w:rFonts w:ascii="Times New Roman" w:hAnsi="Times New Roman"/>
          <w:sz w:val="20"/>
          <w:szCs w:val="20"/>
        </w:rPr>
        <w:t>;</w:t>
      </w:r>
    </w:p>
    <w:p w14:paraId="46E6B350" w14:textId="08EEA447" w:rsidR="00297E1B" w:rsidRPr="00CD45B7" w:rsidRDefault="00297E1B" w:rsidP="00D81A72">
      <w:pPr>
        <w:pStyle w:val="Akapitzlist1"/>
        <w:numPr>
          <w:ilvl w:val="0"/>
          <w:numId w:val="44"/>
        </w:numPr>
        <w:tabs>
          <w:tab w:val="clear" w:pos="360"/>
          <w:tab w:val="num" w:pos="0"/>
        </w:tabs>
        <w:suppressAutoHyphens/>
        <w:autoSpaceDE w:val="0"/>
        <w:spacing w:after="120" w:line="240" w:lineRule="auto"/>
        <w:ind w:left="113" w:hanging="397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 xml:space="preserve">Ustawa z dnia 29 sierpnia 1997 r. </w:t>
      </w:r>
      <w:r w:rsidRPr="00CD45B7">
        <w:rPr>
          <w:rFonts w:ascii="Times New Roman" w:hAnsi="Times New Roman"/>
          <w:b/>
          <w:sz w:val="20"/>
          <w:szCs w:val="20"/>
        </w:rPr>
        <w:t>Ordynacja podatkowa</w:t>
      </w:r>
      <w:r w:rsidRPr="00CD45B7">
        <w:rPr>
          <w:rFonts w:ascii="Times New Roman" w:hAnsi="Times New Roman"/>
          <w:sz w:val="20"/>
          <w:szCs w:val="20"/>
        </w:rPr>
        <w:t xml:space="preserve"> (Dz. U. z</w:t>
      </w:r>
      <w:r w:rsidR="004D033A">
        <w:rPr>
          <w:rFonts w:ascii="Times New Roman" w:hAnsi="Times New Roman"/>
          <w:sz w:val="20"/>
          <w:szCs w:val="20"/>
        </w:rPr>
        <w:t xml:space="preserve"> </w:t>
      </w:r>
      <w:r w:rsidR="00917313" w:rsidRPr="004D033A">
        <w:rPr>
          <w:rFonts w:ascii="Times New Roman" w:hAnsi="Times New Roman"/>
          <w:sz w:val="20"/>
          <w:szCs w:val="20"/>
        </w:rPr>
        <w:t xml:space="preserve">2020 </w:t>
      </w:r>
      <w:r w:rsidRPr="004D033A">
        <w:rPr>
          <w:rFonts w:ascii="Times New Roman" w:hAnsi="Times New Roman"/>
          <w:sz w:val="20"/>
          <w:szCs w:val="20"/>
        </w:rPr>
        <w:t xml:space="preserve">r. poz. </w:t>
      </w:r>
      <w:r w:rsidR="00917313" w:rsidRPr="004D033A">
        <w:rPr>
          <w:rFonts w:ascii="Times New Roman" w:hAnsi="Times New Roman"/>
          <w:sz w:val="20"/>
          <w:szCs w:val="20"/>
        </w:rPr>
        <w:t>1325 t.j</w:t>
      </w:r>
      <w:r w:rsidR="00917313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CD45B7">
        <w:rPr>
          <w:rFonts w:ascii="Times New Roman" w:hAnsi="Times New Roman"/>
          <w:sz w:val="20"/>
          <w:szCs w:val="20"/>
        </w:rPr>
        <w:t>ze zm.).</w:t>
      </w:r>
    </w:p>
    <w:p w14:paraId="1B79DDC1" w14:textId="77777777" w:rsidR="00B95DF9" w:rsidRPr="00CD45B7" w:rsidRDefault="00297E1B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Oświadcza</w:t>
      </w:r>
      <w:r w:rsidR="00E316CB" w:rsidRPr="00CD45B7">
        <w:rPr>
          <w:rFonts w:ascii="Times New Roman" w:hAnsi="Times New Roman"/>
          <w:sz w:val="20"/>
          <w:szCs w:val="20"/>
        </w:rPr>
        <w:t>m</w:t>
      </w:r>
      <w:r w:rsidRPr="00CD45B7">
        <w:rPr>
          <w:rFonts w:ascii="Times New Roman" w:hAnsi="Times New Roman"/>
          <w:sz w:val="20"/>
          <w:szCs w:val="20"/>
        </w:rPr>
        <w:t xml:space="preserve">, że wypełniłem obowiązki </w:t>
      </w:r>
      <w:r w:rsidR="00E316CB" w:rsidRPr="00CD45B7">
        <w:rPr>
          <w:rFonts w:ascii="Times New Roman" w:hAnsi="Times New Roman"/>
          <w:sz w:val="20"/>
          <w:szCs w:val="20"/>
        </w:rPr>
        <w:t>informacyjne</w:t>
      </w:r>
      <w:r w:rsidRPr="00CD45B7">
        <w:rPr>
          <w:rFonts w:ascii="Times New Roman" w:hAnsi="Times New Roman"/>
          <w:sz w:val="20"/>
          <w:szCs w:val="20"/>
        </w:rPr>
        <w:t xml:space="preserve"> przewidziane w art.13 lub </w:t>
      </w:r>
      <w:r w:rsidR="00E316CB" w:rsidRPr="00CD45B7">
        <w:rPr>
          <w:rFonts w:ascii="Times New Roman" w:hAnsi="Times New Roman"/>
          <w:sz w:val="20"/>
          <w:szCs w:val="20"/>
        </w:rPr>
        <w:t>art.</w:t>
      </w:r>
      <w:r w:rsidRPr="00CD45B7">
        <w:rPr>
          <w:rFonts w:ascii="Times New Roman" w:hAnsi="Times New Roman"/>
          <w:sz w:val="20"/>
          <w:szCs w:val="20"/>
        </w:rPr>
        <w:t>14RODO wobec osób fizycznych</w:t>
      </w:r>
      <w:r w:rsidR="00E316CB" w:rsidRPr="00CD45B7">
        <w:rPr>
          <w:rFonts w:ascii="Times New Roman" w:hAnsi="Times New Roman"/>
          <w:sz w:val="20"/>
          <w:szCs w:val="20"/>
        </w:rPr>
        <w:t>, od których dane osobowe bezpośrednio lub pośrednio pozyskałem w celu ubiegania się o udzielenie zamówienia publicznego oraz realizacji umowy w niniejszym postępowaniu</w:t>
      </w:r>
    </w:p>
    <w:p w14:paraId="2D3CF8DA" w14:textId="77777777" w:rsidR="00B95DF9" w:rsidRPr="00CD45B7" w:rsidRDefault="00B95DF9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14:paraId="17237E77" w14:textId="77777777" w:rsidR="00B95DF9" w:rsidRPr="00CD45B7" w:rsidRDefault="00E316CB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>Oświadczam</w:t>
      </w:r>
      <w:r w:rsidR="00297E1B" w:rsidRPr="00CD45B7">
        <w:rPr>
          <w:rFonts w:ascii="Times New Roman" w:hAnsi="Times New Roman"/>
          <w:sz w:val="20"/>
          <w:szCs w:val="20"/>
        </w:rPr>
        <w:t>, że jestem świadomy/-a odpowiedzialności karnej za ujawnienie, przekazanie, wykorzystanie, zbycie lub oferowanie do zbycia informacji chronionych, zdobytych w trakcie wykonywania umowy.</w:t>
      </w:r>
    </w:p>
    <w:p w14:paraId="47B768B5" w14:textId="77777777" w:rsidR="00B95DF9" w:rsidRPr="00CD45B7" w:rsidRDefault="00B95DF9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14:paraId="6238BA8C" w14:textId="77777777" w:rsidR="00297E1B" w:rsidRPr="00CD45B7" w:rsidRDefault="00297E1B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hAnsi="Times New Roman"/>
          <w:sz w:val="20"/>
          <w:szCs w:val="20"/>
        </w:rPr>
        <w:t xml:space="preserve">Każda z osób uczestniczących w realizacji przedmiotu umowy zobowiązała się wobec Wykonawcy nie ujawniać żadnych informacji, z którymi zapozna się podczas wykonywania </w:t>
      </w:r>
      <w:r w:rsidRPr="00CD45B7">
        <w:rPr>
          <w:rFonts w:ascii="Times New Roman" w:hAnsi="Times New Roman"/>
          <w:color w:val="000000"/>
          <w:sz w:val="20"/>
          <w:szCs w:val="20"/>
        </w:rPr>
        <w:t>czynności zleconych do realizacji oraz zapoznała się z treścią zobowiązania co do zachowania poufności informacji. Wykaz pracowników i osób trzecich, biorących udział w realizacji umowy po stronie Wykonawcy, stanowi załącznik do niniejszego oświadczenia.</w:t>
      </w:r>
    </w:p>
    <w:p w14:paraId="3559820C" w14:textId="77777777" w:rsidR="00297E1B" w:rsidRPr="00CD45B7" w:rsidRDefault="00297E1B" w:rsidP="00B95DF9">
      <w:pPr>
        <w:pStyle w:val="Akapitzlist1"/>
        <w:autoSpaceDE w:val="0"/>
        <w:spacing w:after="0" w:line="240" w:lineRule="auto"/>
        <w:ind w:left="11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5DEE37F" w14:textId="77777777" w:rsidR="00297E1B" w:rsidRPr="00CD45B7" w:rsidRDefault="00297E1B" w:rsidP="00B95DF9">
      <w:pPr>
        <w:autoSpaceDE w:val="0"/>
        <w:ind w:left="113"/>
        <w:rPr>
          <w:rFonts w:ascii="Times New Roman" w:hAnsi="Times New Roman"/>
          <w:sz w:val="20"/>
          <w:szCs w:val="20"/>
        </w:rPr>
      </w:pPr>
    </w:p>
    <w:p w14:paraId="12CA5083" w14:textId="77777777" w:rsidR="00297E1B" w:rsidRPr="00CD45B7" w:rsidRDefault="00297E1B" w:rsidP="00B95DF9">
      <w:pPr>
        <w:autoSpaceDE w:val="0"/>
        <w:ind w:left="5153" w:firstLine="607"/>
        <w:rPr>
          <w:rFonts w:ascii="Times New Roman" w:hAnsi="Times New Roman"/>
          <w:sz w:val="20"/>
          <w:szCs w:val="20"/>
        </w:rPr>
      </w:pPr>
      <w:r w:rsidRPr="00CD45B7">
        <w:rPr>
          <w:rFonts w:ascii="Times New Roman" w:eastAsia="Arial" w:hAnsi="Times New Roman"/>
          <w:sz w:val="20"/>
          <w:szCs w:val="20"/>
        </w:rPr>
        <w:t>…………………………………………</w:t>
      </w:r>
      <w:r w:rsidRPr="00CD45B7">
        <w:rPr>
          <w:rFonts w:ascii="Times New Roman" w:hAnsi="Times New Roman"/>
          <w:sz w:val="20"/>
          <w:szCs w:val="20"/>
        </w:rPr>
        <w:t>..</w:t>
      </w:r>
    </w:p>
    <w:p w14:paraId="767F6F1A" w14:textId="77777777" w:rsidR="00297E1B" w:rsidRPr="00B95DF9" w:rsidRDefault="00297E1B" w:rsidP="00B95DF9">
      <w:pPr>
        <w:autoSpaceDE w:val="0"/>
        <w:ind w:left="4433" w:firstLine="607"/>
        <w:jc w:val="center"/>
        <w:rPr>
          <w:color w:val="FF0000"/>
          <w:sz w:val="22"/>
          <w:szCs w:val="22"/>
        </w:rPr>
      </w:pPr>
      <w:r w:rsidRPr="00CD45B7">
        <w:rPr>
          <w:rFonts w:ascii="Times New Roman" w:hAnsi="Times New Roman"/>
          <w:sz w:val="20"/>
          <w:szCs w:val="20"/>
        </w:rPr>
        <w:t>podpis Wykonawcy</w:t>
      </w:r>
    </w:p>
    <w:sectPr w:rsidR="00297E1B" w:rsidRPr="00B95DF9" w:rsidSect="00AF634D">
      <w:footerReference w:type="default" r:id="rId13"/>
      <w:headerReference w:type="first" r:id="rId14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37E3" w14:textId="77777777" w:rsidR="00293F62" w:rsidRDefault="00293F62">
      <w:r>
        <w:separator/>
      </w:r>
    </w:p>
  </w:endnote>
  <w:endnote w:type="continuationSeparator" w:id="0">
    <w:p w14:paraId="023D7E62" w14:textId="77777777" w:rsidR="00293F62" w:rsidRDefault="0029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9088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7088108" w14:textId="77777777" w:rsidR="00755C40" w:rsidRDefault="00755C40">
        <w:pPr>
          <w:pStyle w:val="Stopka"/>
          <w:jc w:val="right"/>
        </w:pPr>
        <w:r w:rsidRPr="00B035E9">
          <w:rPr>
            <w:rFonts w:ascii="Times New Roman" w:hAnsi="Times New Roman"/>
            <w:sz w:val="20"/>
            <w:szCs w:val="20"/>
          </w:rPr>
          <w:fldChar w:fldCharType="begin"/>
        </w:r>
        <w:r w:rsidRPr="00B035E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035E9">
          <w:rPr>
            <w:rFonts w:ascii="Times New Roman" w:hAnsi="Times New Roman"/>
            <w:sz w:val="20"/>
            <w:szCs w:val="20"/>
          </w:rPr>
          <w:fldChar w:fldCharType="separate"/>
        </w:r>
        <w:r w:rsidR="00BB1E60">
          <w:rPr>
            <w:rFonts w:ascii="Times New Roman" w:hAnsi="Times New Roman"/>
            <w:noProof/>
            <w:sz w:val="20"/>
            <w:szCs w:val="20"/>
          </w:rPr>
          <w:t>8</w:t>
        </w:r>
        <w:r w:rsidRPr="00B035E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C4B0159" w14:textId="77777777" w:rsidR="00755C40" w:rsidRDefault="00755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A67C" w14:textId="77777777" w:rsidR="00293F62" w:rsidRDefault="00293F62">
      <w:r>
        <w:separator/>
      </w:r>
    </w:p>
  </w:footnote>
  <w:footnote w:type="continuationSeparator" w:id="0">
    <w:p w14:paraId="543CBFAE" w14:textId="77777777" w:rsidR="00293F62" w:rsidRDefault="0029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265" w14:textId="77777777" w:rsidR="00755C40" w:rsidRDefault="00755C40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D16AFDC" wp14:editId="6A6578B1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B4B3D" w14:textId="77777777" w:rsidR="00755C40" w:rsidRDefault="00755C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6AF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2D2B4B3D" w14:textId="77777777" w:rsidR="00755C40" w:rsidRDefault="00755C40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D3FC2F" wp14:editId="4C7E87C4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5CE04" w14:textId="0D6E1B16" w:rsidR="00755C40" w:rsidRDefault="00C0405E" w:rsidP="00291188">
                          <w:pPr>
                            <w:ind w:left="142" w:right="-26"/>
                            <w:rPr>
                              <w:rFonts w:ascii="Times New Roman" w:hAnsi="Times New Roman"/>
                            </w:rPr>
                          </w:pPr>
                          <w:r w:rsidRPr="00C0405E">
                            <w:rPr>
                              <w:rFonts w:ascii="Times New Roman" w:hAnsi="Times New Roman"/>
                            </w:rPr>
                            <w:t xml:space="preserve">Załącznik Nr 2 do Zaproszenia </w:t>
                          </w:r>
                        </w:p>
                        <w:p w14:paraId="5411CF97" w14:textId="4A55C153" w:rsidR="00C0405E" w:rsidRDefault="00C0405E" w:rsidP="00291188">
                          <w:pPr>
                            <w:ind w:left="142" w:right="-26"/>
                            <w:rPr>
                              <w:rFonts w:ascii="Times New Roman" w:hAnsi="Times New Roman"/>
                            </w:rPr>
                          </w:pPr>
                        </w:p>
                        <w:p w14:paraId="56E67574" w14:textId="77777777" w:rsidR="00C0405E" w:rsidRPr="00C0405E" w:rsidRDefault="00C0405E" w:rsidP="00C0405E">
                          <w:pPr>
                            <w:ind w:left="142" w:right="-2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3FC2F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13A5CE04" w14:textId="0D6E1B16" w:rsidR="00755C40" w:rsidRDefault="00C0405E" w:rsidP="00291188">
                    <w:pPr>
                      <w:ind w:left="142" w:right="-26"/>
                      <w:rPr>
                        <w:rFonts w:ascii="Times New Roman" w:hAnsi="Times New Roman"/>
                      </w:rPr>
                    </w:pPr>
                    <w:r w:rsidRPr="00C0405E">
                      <w:rPr>
                        <w:rFonts w:ascii="Times New Roman" w:hAnsi="Times New Roman"/>
                      </w:rPr>
                      <w:t xml:space="preserve">Załącznik Nr 2 do Zaproszenia </w:t>
                    </w:r>
                  </w:p>
                  <w:p w14:paraId="5411CF97" w14:textId="4A55C153" w:rsidR="00C0405E" w:rsidRDefault="00C0405E" w:rsidP="00291188">
                    <w:pPr>
                      <w:ind w:left="142" w:right="-26"/>
                      <w:rPr>
                        <w:rFonts w:ascii="Times New Roman" w:hAnsi="Times New Roman"/>
                      </w:rPr>
                    </w:pPr>
                  </w:p>
                  <w:p w14:paraId="56E67574" w14:textId="77777777" w:rsidR="00C0405E" w:rsidRPr="00C0405E" w:rsidRDefault="00C0405E" w:rsidP="00C0405E">
                    <w:pPr>
                      <w:ind w:left="142" w:right="-26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594B435" w14:textId="77777777" w:rsidR="00755C40" w:rsidRPr="004B6EB1" w:rsidRDefault="00755C40" w:rsidP="00D05756">
    <w:pPr>
      <w:tabs>
        <w:tab w:val="left" w:pos="322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34D1FDDE" w14:textId="77777777" w:rsidR="00755C40" w:rsidRDefault="00755C40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704F25B" w14:textId="77777777" w:rsidR="00755C40" w:rsidRPr="0085363C" w:rsidRDefault="00755C40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6"/>
    <w:multiLevelType w:val="multilevel"/>
    <w:tmpl w:val="AD8A090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</w:rPr>
    </w:lvl>
  </w:abstractNum>
  <w:abstractNum w:abstractNumId="3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2021BA"/>
    <w:multiLevelType w:val="hybridMultilevel"/>
    <w:tmpl w:val="446EA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C636E"/>
    <w:multiLevelType w:val="hybridMultilevel"/>
    <w:tmpl w:val="EA846EE2"/>
    <w:lvl w:ilvl="0" w:tplc="2BAA6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266CF7"/>
    <w:multiLevelType w:val="hybridMultilevel"/>
    <w:tmpl w:val="F902855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1371D43"/>
    <w:multiLevelType w:val="hybridMultilevel"/>
    <w:tmpl w:val="7F5EAF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0E7A2F"/>
    <w:multiLevelType w:val="hybridMultilevel"/>
    <w:tmpl w:val="4D145FC8"/>
    <w:lvl w:ilvl="0" w:tplc="D05E3C7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FAF3551"/>
    <w:multiLevelType w:val="hybridMultilevel"/>
    <w:tmpl w:val="722EDB3E"/>
    <w:lvl w:ilvl="0" w:tplc="57FA7BA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F02585"/>
    <w:multiLevelType w:val="multilevel"/>
    <w:tmpl w:val="17B4A7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3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25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9E331D9"/>
    <w:multiLevelType w:val="hybridMultilevel"/>
    <w:tmpl w:val="8EC23DF4"/>
    <w:lvl w:ilvl="0" w:tplc="D25C9D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EA352EE"/>
    <w:multiLevelType w:val="hybridMultilevel"/>
    <w:tmpl w:val="21AC35E0"/>
    <w:lvl w:ilvl="0" w:tplc="5CFEF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3F57A4C"/>
    <w:multiLevelType w:val="hybridMultilevel"/>
    <w:tmpl w:val="16ECC62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80E843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36B85D36"/>
    <w:multiLevelType w:val="hybridMultilevel"/>
    <w:tmpl w:val="2DC8DEA4"/>
    <w:lvl w:ilvl="0" w:tplc="EF809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2E75D5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7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41" w15:restartNumberingAfterBreak="0">
    <w:nsid w:val="47A95B8F"/>
    <w:multiLevelType w:val="hybridMultilevel"/>
    <w:tmpl w:val="1B20F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40FB2"/>
    <w:multiLevelType w:val="hybridMultilevel"/>
    <w:tmpl w:val="A556824A"/>
    <w:lvl w:ilvl="0" w:tplc="2A4E5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FE0362"/>
    <w:multiLevelType w:val="hybridMultilevel"/>
    <w:tmpl w:val="A95250C6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C624B58">
      <w:start w:val="8"/>
      <w:numFmt w:val="decimal"/>
      <w:lvlText w:val="%4"/>
      <w:lvlJc w:val="left"/>
      <w:pPr>
        <w:ind w:left="1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49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5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6672811"/>
    <w:multiLevelType w:val="hybridMultilevel"/>
    <w:tmpl w:val="B4EAE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A023E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6"/>
  </w:num>
  <w:num w:numId="2">
    <w:abstractNumId w:val="45"/>
  </w:num>
  <w:num w:numId="3">
    <w:abstractNumId w:val="10"/>
  </w:num>
  <w:num w:numId="4">
    <w:abstractNumId w:val="54"/>
  </w:num>
  <w:num w:numId="5">
    <w:abstractNumId w:val="53"/>
  </w:num>
  <w:num w:numId="6">
    <w:abstractNumId w:val="25"/>
  </w:num>
  <w:num w:numId="7">
    <w:abstractNumId w:val="30"/>
  </w:num>
  <w:num w:numId="8">
    <w:abstractNumId w:val="47"/>
  </w:num>
  <w:num w:numId="9">
    <w:abstractNumId w:val="20"/>
  </w:num>
  <w:num w:numId="10">
    <w:abstractNumId w:val="39"/>
  </w:num>
  <w:num w:numId="11">
    <w:abstractNumId w:val="31"/>
  </w:num>
  <w:num w:numId="12">
    <w:abstractNumId w:val="33"/>
  </w:num>
  <w:num w:numId="13">
    <w:abstractNumId w:val="52"/>
  </w:num>
  <w:num w:numId="14">
    <w:abstractNumId w:val="50"/>
  </w:num>
  <w:num w:numId="15">
    <w:abstractNumId w:val="36"/>
  </w:num>
  <w:num w:numId="16">
    <w:abstractNumId w:val="48"/>
  </w:num>
  <w:num w:numId="17">
    <w:abstractNumId w:val="6"/>
  </w:num>
  <w:num w:numId="18">
    <w:abstractNumId w:val="40"/>
  </w:num>
  <w:num w:numId="19">
    <w:abstractNumId w:val="11"/>
  </w:num>
  <w:num w:numId="20">
    <w:abstractNumId w:val="28"/>
  </w:num>
  <w:num w:numId="21">
    <w:abstractNumId w:val="49"/>
  </w:num>
  <w:num w:numId="22">
    <w:abstractNumId w:val="46"/>
  </w:num>
  <w:num w:numId="23">
    <w:abstractNumId w:val="51"/>
  </w:num>
  <w:num w:numId="24">
    <w:abstractNumId w:val="7"/>
  </w:num>
  <w:num w:numId="25">
    <w:abstractNumId w:val="38"/>
  </w:num>
  <w:num w:numId="26">
    <w:abstractNumId w:val="59"/>
  </w:num>
  <w:num w:numId="27">
    <w:abstractNumId w:val="57"/>
  </w:num>
  <w:num w:numId="28">
    <w:abstractNumId w:val="9"/>
  </w:num>
  <w:num w:numId="29">
    <w:abstractNumId w:val="55"/>
  </w:num>
  <w:num w:numId="30">
    <w:abstractNumId w:val="37"/>
  </w:num>
  <w:num w:numId="31">
    <w:abstractNumId w:val="42"/>
  </w:num>
  <w:num w:numId="32">
    <w:abstractNumId w:val="29"/>
  </w:num>
  <w:num w:numId="33">
    <w:abstractNumId w:val="8"/>
  </w:num>
  <w:num w:numId="34">
    <w:abstractNumId w:val="32"/>
  </w:num>
  <w:num w:numId="35">
    <w:abstractNumId w:val="0"/>
  </w:num>
  <w:num w:numId="36">
    <w:abstractNumId w:val="19"/>
  </w:num>
  <w:num w:numId="37">
    <w:abstractNumId w:val="13"/>
  </w:num>
  <w:num w:numId="38">
    <w:abstractNumId w:val="44"/>
  </w:num>
  <w:num w:numId="39">
    <w:abstractNumId w:val="23"/>
  </w:num>
  <w:num w:numId="40">
    <w:abstractNumId w:val="5"/>
  </w:num>
  <w:num w:numId="41">
    <w:abstractNumId w:val="26"/>
  </w:num>
  <w:num w:numId="42">
    <w:abstractNumId w:val="24"/>
  </w:num>
  <w:num w:numId="43">
    <w:abstractNumId w:val="15"/>
  </w:num>
  <w:num w:numId="44">
    <w:abstractNumId w:val="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43"/>
  </w:num>
  <w:num w:numId="58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08DB"/>
    <w:rsid w:val="0000535D"/>
    <w:rsid w:val="000175EA"/>
    <w:rsid w:val="00017DBE"/>
    <w:rsid w:val="00021EAA"/>
    <w:rsid w:val="00022D39"/>
    <w:rsid w:val="00027D37"/>
    <w:rsid w:val="00027FFA"/>
    <w:rsid w:val="000301B3"/>
    <w:rsid w:val="000310A1"/>
    <w:rsid w:val="000310DB"/>
    <w:rsid w:val="0003265F"/>
    <w:rsid w:val="00035FA9"/>
    <w:rsid w:val="00040C8B"/>
    <w:rsid w:val="0004130E"/>
    <w:rsid w:val="000415BD"/>
    <w:rsid w:val="000434DE"/>
    <w:rsid w:val="000438DE"/>
    <w:rsid w:val="00043901"/>
    <w:rsid w:val="00047190"/>
    <w:rsid w:val="000536AD"/>
    <w:rsid w:val="000538A4"/>
    <w:rsid w:val="00053E48"/>
    <w:rsid w:val="0005589B"/>
    <w:rsid w:val="000559FD"/>
    <w:rsid w:val="00060367"/>
    <w:rsid w:val="00060B0C"/>
    <w:rsid w:val="00062D25"/>
    <w:rsid w:val="00062E8A"/>
    <w:rsid w:val="00066219"/>
    <w:rsid w:val="00080E66"/>
    <w:rsid w:val="00080ECB"/>
    <w:rsid w:val="00082042"/>
    <w:rsid w:val="00082C4F"/>
    <w:rsid w:val="00082D0A"/>
    <w:rsid w:val="0008489A"/>
    <w:rsid w:val="00085279"/>
    <w:rsid w:val="000856C8"/>
    <w:rsid w:val="000856D6"/>
    <w:rsid w:val="0008784C"/>
    <w:rsid w:val="000906C4"/>
    <w:rsid w:val="000913F0"/>
    <w:rsid w:val="00091D9B"/>
    <w:rsid w:val="00094661"/>
    <w:rsid w:val="000968D8"/>
    <w:rsid w:val="000A0D6D"/>
    <w:rsid w:val="000A2029"/>
    <w:rsid w:val="000B0537"/>
    <w:rsid w:val="000B0EEE"/>
    <w:rsid w:val="000B2BAA"/>
    <w:rsid w:val="000B6E2F"/>
    <w:rsid w:val="000C4E05"/>
    <w:rsid w:val="000C5096"/>
    <w:rsid w:val="000C56DF"/>
    <w:rsid w:val="000D360D"/>
    <w:rsid w:val="000D3AB9"/>
    <w:rsid w:val="000D3E82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5AD"/>
    <w:rsid w:val="00130B32"/>
    <w:rsid w:val="00130E7E"/>
    <w:rsid w:val="001326C2"/>
    <w:rsid w:val="001336A0"/>
    <w:rsid w:val="001425F0"/>
    <w:rsid w:val="00153FAF"/>
    <w:rsid w:val="001540E6"/>
    <w:rsid w:val="00154E6B"/>
    <w:rsid w:val="00157C59"/>
    <w:rsid w:val="00157F4B"/>
    <w:rsid w:val="00160F19"/>
    <w:rsid w:val="0016112E"/>
    <w:rsid w:val="00161F80"/>
    <w:rsid w:val="00166778"/>
    <w:rsid w:val="001668D5"/>
    <w:rsid w:val="00167B7D"/>
    <w:rsid w:val="00167C81"/>
    <w:rsid w:val="00170FDD"/>
    <w:rsid w:val="00171360"/>
    <w:rsid w:val="00171426"/>
    <w:rsid w:val="0017149C"/>
    <w:rsid w:val="00171C26"/>
    <w:rsid w:val="00177795"/>
    <w:rsid w:val="00182B59"/>
    <w:rsid w:val="001832DA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5677"/>
    <w:rsid w:val="001B77B4"/>
    <w:rsid w:val="001B7CE4"/>
    <w:rsid w:val="001C12E3"/>
    <w:rsid w:val="001C1950"/>
    <w:rsid w:val="001C2481"/>
    <w:rsid w:val="001C2B54"/>
    <w:rsid w:val="001C3B03"/>
    <w:rsid w:val="001C467B"/>
    <w:rsid w:val="001C599F"/>
    <w:rsid w:val="001C62C7"/>
    <w:rsid w:val="001C683E"/>
    <w:rsid w:val="001D0417"/>
    <w:rsid w:val="001D26A1"/>
    <w:rsid w:val="001D3BD4"/>
    <w:rsid w:val="001D67CF"/>
    <w:rsid w:val="001D6857"/>
    <w:rsid w:val="001D6A6A"/>
    <w:rsid w:val="001D73F4"/>
    <w:rsid w:val="001D7D1B"/>
    <w:rsid w:val="001E01BE"/>
    <w:rsid w:val="001E074D"/>
    <w:rsid w:val="001E1C55"/>
    <w:rsid w:val="001E3926"/>
    <w:rsid w:val="001E433D"/>
    <w:rsid w:val="001E6F48"/>
    <w:rsid w:val="001E700E"/>
    <w:rsid w:val="001F01EE"/>
    <w:rsid w:val="001F1329"/>
    <w:rsid w:val="001F14C9"/>
    <w:rsid w:val="001F6360"/>
    <w:rsid w:val="00200364"/>
    <w:rsid w:val="00201CA2"/>
    <w:rsid w:val="00204223"/>
    <w:rsid w:val="00211562"/>
    <w:rsid w:val="00213982"/>
    <w:rsid w:val="0021533A"/>
    <w:rsid w:val="00216069"/>
    <w:rsid w:val="0022066C"/>
    <w:rsid w:val="00222DFB"/>
    <w:rsid w:val="00222FB8"/>
    <w:rsid w:val="002230BB"/>
    <w:rsid w:val="002257D4"/>
    <w:rsid w:val="00231DC4"/>
    <w:rsid w:val="00232967"/>
    <w:rsid w:val="0023474F"/>
    <w:rsid w:val="00234D19"/>
    <w:rsid w:val="0023579F"/>
    <w:rsid w:val="00237E2E"/>
    <w:rsid w:val="00240CE8"/>
    <w:rsid w:val="0024414C"/>
    <w:rsid w:val="00247910"/>
    <w:rsid w:val="00252632"/>
    <w:rsid w:val="00253A51"/>
    <w:rsid w:val="0026167E"/>
    <w:rsid w:val="00264539"/>
    <w:rsid w:val="0026475F"/>
    <w:rsid w:val="00264ED3"/>
    <w:rsid w:val="00266771"/>
    <w:rsid w:val="0026725F"/>
    <w:rsid w:val="00270DE0"/>
    <w:rsid w:val="002728D2"/>
    <w:rsid w:val="00276254"/>
    <w:rsid w:val="00280813"/>
    <w:rsid w:val="00282E4B"/>
    <w:rsid w:val="002849A1"/>
    <w:rsid w:val="002868A1"/>
    <w:rsid w:val="00291188"/>
    <w:rsid w:val="00291B39"/>
    <w:rsid w:val="00293F62"/>
    <w:rsid w:val="00296223"/>
    <w:rsid w:val="00297E1B"/>
    <w:rsid w:val="002A009E"/>
    <w:rsid w:val="002A017C"/>
    <w:rsid w:val="002A12D9"/>
    <w:rsid w:val="002A1E8C"/>
    <w:rsid w:val="002A228A"/>
    <w:rsid w:val="002A2891"/>
    <w:rsid w:val="002A28E0"/>
    <w:rsid w:val="002A5853"/>
    <w:rsid w:val="002B0A07"/>
    <w:rsid w:val="002B25BF"/>
    <w:rsid w:val="002B39B3"/>
    <w:rsid w:val="002B5CA7"/>
    <w:rsid w:val="002B6F86"/>
    <w:rsid w:val="002B71F8"/>
    <w:rsid w:val="002B7E9E"/>
    <w:rsid w:val="002C0395"/>
    <w:rsid w:val="002C40F4"/>
    <w:rsid w:val="002D4A9F"/>
    <w:rsid w:val="002E11E7"/>
    <w:rsid w:val="002E263E"/>
    <w:rsid w:val="002E479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4ED3"/>
    <w:rsid w:val="00307191"/>
    <w:rsid w:val="003077B4"/>
    <w:rsid w:val="00311358"/>
    <w:rsid w:val="00314FE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46FCC"/>
    <w:rsid w:val="00351808"/>
    <w:rsid w:val="003548D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007E"/>
    <w:rsid w:val="00372FFA"/>
    <w:rsid w:val="0037704F"/>
    <w:rsid w:val="00377498"/>
    <w:rsid w:val="0038193F"/>
    <w:rsid w:val="00386A34"/>
    <w:rsid w:val="00387C5F"/>
    <w:rsid w:val="003A1E57"/>
    <w:rsid w:val="003A3022"/>
    <w:rsid w:val="003A57DA"/>
    <w:rsid w:val="003A5F53"/>
    <w:rsid w:val="003B094D"/>
    <w:rsid w:val="003B1B8F"/>
    <w:rsid w:val="003B3282"/>
    <w:rsid w:val="003B551D"/>
    <w:rsid w:val="003B59EA"/>
    <w:rsid w:val="003B60DF"/>
    <w:rsid w:val="003C2A2B"/>
    <w:rsid w:val="003C303E"/>
    <w:rsid w:val="003C432E"/>
    <w:rsid w:val="003C4B0A"/>
    <w:rsid w:val="003C60E9"/>
    <w:rsid w:val="003C624E"/>
    <w:rsid w:val="003C7182"/>
    <w:rsid w:val="003D0B0C"/>
    <w:rsid w:val="003E00DA"/>
    <w:rsid w:val="003E06D1"/>
    <w:rsid w:val="003E0EEF"/>
    <w:rsid w:val="003E15A8"/>
    <w:rsid w:val="003E4876"/>
    <w:rsid w:val="003E755A"/>
    <w:rsid w:val="003F006F"/>
    <w:rsid w:val="003F1116"/>
    <w:rsid w:val="003F60C3"/>
    <w:rsid w:val="00403CE5"/>
    <w:rsid w:val="004046DA"/>
    <w:rsid w:val="004055F1"/>
    <w:rsid w:val="00406270"/>
    <w:rsid w:val="004109E2"/>
    <w:rsid w:val="004118A6"/>
    <w:rsid w:val="004131DD"/>
    <w:rsid w:val="00413A5F"/>
    <w:rsid w:val="00414656"/>
    <w:rsid w:val="00415548"/>
    <w:rsid w:val="00421072"/>
    <w:rsid w:val="00423384"/>
    <w:rsid w:val="004250BC"/>
    <w:rsid w:val="004257B3"/>
    <w:rsid w:val="004277F4"/>
    <w:rsid w:val="00431872"/>
    <w:rsid w:val="004319C8"/>
    <w:rsid w:val="004409A8"/>
    <w:rsid w:val="004409FF"/>
    <w:rsid w:val="00441DDF"/>
    <w:rsid w:val="0045019E"/>
    <w:rsid w:val="00450CA6"/>
    <w:rsid w:val="0045120E"/>
    <w:rsid w:val="0045153E"/>
    <w:rsid w:val="00451CD3"/>
    <w:rsid w:val="00451F10"/>
    <w:rsid w:val="00453948"/>
    <w:rsid w:val="0045424A"/>
    <w:rsid w:val="004558E3"/>
    <w:rsid w:val="004564FE"/>
    <w:rsid w:val="00456840"/>
    <w:rsid w:val="0045765C"/>
    <w:rsid w:val="00460BA6"/>
    <w:rsid w:val="0046407E"/>
    <w:rsid w:val="00465DD7"/>
    <w:rsid w:val="004662A2"/>
    <w:rsid w:val="0046734F"/>
    <w:rsid w:val="004749A7"/>
    <w:rsid w:val="00474D26"/>
    <w:rsid w:val="00475556"/>
    <w:rsid w:val="00481176"/>
    <w:rsid w:val="00481BCA"/>
    <w:rsid w:val="004906CE"/>
    <w:rsid w:val="00490896"/>
    <w:rsid w:val="004A01AB"/>
    <w:rsid w:val="004A0769"/>
    <w:rsid w:val="004A1AC8"/>
    <w:rsid w:val="004A3B8D"/>
    <w:rsid w:val="004A4D01"/>
    <w:rsid w:val="004A58E1"/>
    <w:rsid w:val="004A6C31"/>
    <w:rsid w:val="004B023E"/>
    <w:rsid w:val="004B0E17"/>
    <w:rsid w:val="004B6EB1"/>
    <w:rsid w:val="004C03BB"/>
    <w:rsid w:val="004C1D63"/>
    <w:rsid w:val="004C2007"/>
    <w:rsid w:val="004C2BD4"/>
    <w:rsid w:val="004C3D08"/>
    <w:rsid w:val="004C404E"/>
    <w:rsid w:val="004C57C3"/>
    <w:rsid w:val="004C59DB"/>
    <w:rsid w:val="004C6FC2"/>
    <w:rsid w:val="004D033A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2757"/>
    <w:rsid w:val="004E7422"/>
    <w:rsid w:val="004F20FF"/>
    <w:rsid w:val="004F24BC"/>
    <w:rsid w:val="004F4F29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E0A"/>
    <w:rsid w:val="00582F77"/>
    <w:rsid w:val="00582F8C"/>
    <w:rsid w:val="0058398E"/>
    <w:rsid w:val="00584D51"/>
    <w:rsid w:val="00585F6D"/>
    <w:rsid w:val="00592CD3"/>
    <w:rsid w:val="0059390F"/>
    <w:rsid w:val="0059511E"/>
    <w:rsid w:val="005A2A06"/>
    <w:rsid w:val="005A4301"/>
    <w:rsid w:val="005B0E48"/>
    <w:rsid w:val="005B4350"/>
    <w:rsid w:val="005B77E6"/>
    <w:rsid w:val="005C0216"/>
    <w:rsid w:val="005C27E3"/>
    <w:rsid w:val="005C5F7C"/>
    <w:rsid w:val="005C7CB9"/>
    <w:rsid w:val="005D0A1C"/>
    <w:rsid w:val="005D1121"/>
    <w:rsid w:val="005D3FC4"/>
    <w:rsid w:val="005D734C"/>
    <w:rsid w:val="005D7C5D"/>
    <w:rsid w:val="005D7F19"/>
    <w:rsid w:val="005E6E79"/>
    <w:rsid w:val="005F18E7"/>
    <w:rsid w:val="005F232C"/>
    <w:rsid w:val="005F2B98"/>
    <w:rsid w:val="005F4F97"/>
    <w:rsid w:val="0060132F"/>
    <w:rsid w:val="00613691"/>
    <w:rsid w:val="00613C32"/>
    <w:rsid w:val="00614378"/>
    <w:rsid w:val="00616385"/>
    <w:rsid w:val="006237BF"/>
    <w:rsid w:val="00625A5D"/>
    <w:rsid w:val="00626609"/>
    <w:rsid w:val="00627BF1"/>
    <w:rsid w:val="006344EA"/>
    <w:rsid w:val="00636FA5"/>
    <w:rsid w:val="006410D2"/>
    <w:rsid w:val="00646E71"/>
    <w:rsid w:val="0064768B"/>
    <w:rsid w:val="006559FC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03DD"/>
    <w:rsid w:val="00692362"/>
    <w:rsid w:val="00692AE5"/>
    <w:rsid w:val="00692EB3"/>
    <w:rsid w:val="0069330D"/>
    <w:rsid w:val="00693461"/>
    <w:rsid w:val="00693EB9"/>
    <w:rsid w:val="00695210"/>
    <w:rsid w:val="0069698B"/>
    <w:rsid w:val="00696DE9"/>
    <w:rsid w:val="006A54A3"/>
    <w:rsid w:val="006B1DD0"/>
    <w:rsid w:val="006B3F1A"/>
    <w:rsid w:val="006B49BA"/>
    <w:rsid w:val="006B6E48"/>
    <w:rsid w:val="006C13FF"/>
    <w:rsid w:val="006C148E"/>
    <w:rsid w:val="006C3811"/>
    <w:rsid w:val="006C5139"/>
    <w:rsid w:val="006D3AEE"/>
    <w:rsid w:val="006D4043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30C9"/>
    <w:rsid w:val="00755C40"/>
    <w:rsid w:val="007568FA"/>
    <w:rsid w:val="007624E8"/>
    <w:rsid w:val="0076537D"/>
    <w:rsid w:val="007660EA"/>
    <w:rsid w:val="00767AA3"/>
    <w:rsid w:val="007707CD"/>
    <w:rsid w:val="00773BCC"/>
    <w:rsid w:val="00774E52"/>
    <w:rsid w:val="0077632A"/>
    <w:rsid w:val="007773AA"/>
    <w:rsid w:val="007844D0"/>
    <w:rsid w:val="0078571D"/>
    <w:rsid w:val="007875F2"/>
    <w:rsid w:val="00787EB3"/>
    <w:rsid w:val="007927C6"/>
    <w:rsid w:val="00793BB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7B54"/>
    <w:rsid w:val="007D2155"/>
    <w:rsid w:val="007D3782"/>
    <w:rsid w:val="007D3C9F"/>
    <w:rsid w:val="007D40A0"/>
    <w:rsid w:val="007D659A"/>
    <w:rsid w:val="007D7DDA"/>
    <w:rsid w:val="007E1959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5987"/>
    <w:rsid w:val="00813DDB"/>
    <w:rsid w:val="008173E1"/>
    <w:rsid w:val="00821558"/>
    <w:rsid w:val="00823BF5"/>
    <w:rsid w:val="00825428"/>
    <w:rsid w:val="00825901"/>
    <w:rsid w:val="008334A5"/>
    <w:rsid w:val="00835676"/>
    <w:rsid w:val="00836CC2"/>
    <w:rsid w:val="0084207E"/>
    <w:rsid w:val="008453BC"/>
    <w:rsid w:val="008459BF"/>
    <w:rsid w:val="0084624E"/>
    <w:rsid w:val="008468B2"/>
    <w:rsid w:val="00846932"/>
    <w:rsid w:val="00847A88"/>
    <w:rsid w:val="00850745"/>
    <w:rsid w:val="0085363C"/>
    <w:rsid w:val="0086050B"/>
    <w:rsid w:val="00860CEA"/>
    <w:rsid w:val="00863355"/>
    <w:rsid w:val="00865A03"/>
    <w:rsid w:val="00867C4B"/>
    <w:rsid w:val="00867D75"/>
    <w:rsid w:val="00870871"/>
    <w:rsid w:val="008803DC"/>
    <w:rsid w:val="00883BC4"/>
    <w:rsid w:val="00883CCE"/>
    <w:rsid w:val="00883DAC"/>
    <w:rsid w:val="00885DF1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849"/>
    <w:rsid w:val="008A7EF6"/>
    <w:rsid w:val="008B2FF8"/>
    <w:rsid w:val="008B5BFD"/>
    <w:rsid w:val="008C66A7"/>
    <w:rsid w:val="008C7506"/>
    <w:rsid w:val="008D5E6C"/>
    <w:rsid w:val="008D6507"/>
    <w:rsid w:val="008D687A"/>
    <w:rsid w:val="008D6B9E"/>
    <w:rsid w:val="008D7A77"/>
    <w:rsid w:val="008E07D3"/>
    <w:rsid w:val="008E699D"/>
    <w:rsid w:val="008F0895"/>
    <w:rsid w:val="008F2D8D"/>
    <w:rsid w:val="008F3E4F"/>
    <w:rsid w:val="008F79CE"/>
    <w:rsid w:val="00901C55"/>
    <w:rsid w:val="009032BA"/>
    <w:rsid w:val="00903E79"/>
    <w:rsid w:val="00906B73"/>
    <w:rsid w:val="00914250"/>
    <w:rsid w:val="00916FC7"/>
    <w:rsid w:val="00917313"/>
    <w:rsid w:val="0092009C"/>
    <w:rsid w:val="009240F6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5DA"/>
    <w:rsid w:val="00936349"/>
    <w:rsid w:val="00937D6B"/>
    <w:rsid w:val="00937FEE"/>
    <w:rsid w:val="009413E9"/>
    <w:rsid w:val="00943895"/>
    <w:rsid w:val="00945B6A"/>
    <w:rsid w:val="00946241"/>
    <w:rsid w:val="00946D7A"/>
    <w:rsid w:val="00950D7B"/>
    <w:rsid w:val="00952AF3"/>
    <w:rsid w:val="0096246F"/>
    <w:rsid w:val="0096306F"/>
    <w:rsid w:val="00964EAA"/>
    <w:rsid w:val="00967CF5"/>
    <w:rsid w:val="00974FCD"/>
    <w:rsid w:val="00982698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26BD"/>
    <w:rsid w:val="009A3864"/>
    <w:rsid w:val="009A49F1"/>
    <w:rsid w:val="009A6551"/>
    <w:rsid w:val="009A7DE4"/>
    <w:rsid w:val="009B083B"/>
    <w:rsid w:val="009B1986"/>
    <w:rsid w:val="009B623C"/>
    <w:rsid w:val="009B765A"/>
    <w:rsid w:val="009C03D1"/>
    <w:rsid w:val="009C0405"/>
    <w:rsid w:val="009C424C"/>
    <w:rsid w:val="009C62E3"/>
    <w:rsid w:val="009D0562"/>
    <w:rsid w:val="009D1A53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749D"/>
    <w:rsid w:val="009E7C2C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46FE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634"/>
    <w:rsid w:val="00A63D80"/>
    <w:rsid w:val="00A662D9"/>
    <w:rsid w:val="00A80582"/>
    <w:rsid w:val="00A819DE"/>
    <w:rsid w:val="00A820D6"/>
    <w:rsid w:val="00A83CA9"/>
    <w:rsid w:val="00A873AC"/>
    <w:rsid w:val="00A878B4"/>
    <w:rsid w:val="00A9339A"/>
    <w:rsid w:val="00A93BB8"/>
    <w:rsid w:val="00A95269"/>
    <w:rsid w:val="00A966EF"/>
    <w:rsid w:val="00A9725C"/>
    <w:rsid w:val="00AA51BF"/>
    <w:rsid w:val="00AA741B"/>
    <w:rsid w:val="00AB2BC3"/>
    <w:rsid w:val="00AB5442"/>
    <w:rsid w:val="00AB570E"/>
    <w:rsid w:val="00AB6B1C"/>
    <w:rsid w:val="00AB7E24"/>
    <w:rsid w:val="00AC1ED7"/>
    <w:rsid w:val="00AD3FD3"/>
    <w:rsid w:val="00AD737B"/>
    <w:rsid w:val="00AF13BF"/>
    <w:rsid w:val="00AF2F9A"/>
    <w:rsid w:val="00AF3545"/>
    <w:rsid w:val="00AF634D"/>
    <w:rsid w:val="00AF7291"/>
    <w:rsid w:val="00AF7848"/>
    <w:rsid w:val="00B01CE6"/>
    <w:rsid w:val="00B035E9"/>
    <w:rsid w:val="00B048A6"/>
    <w:rsid w:val="00B04A28"/>
    <w:rsid w:val="00B05E68"/>
    <w:rsid w:val="00B06E7F"/>
    <w:rsid w:val="00B06E8E"/>
    <w:rsid w:val="00B078FE"/>
    <w:rsid w:val="00B12282"/>
    <w:rsid w:val="00B15CA8"/>
    <w:rsid w:val="00B21A13"/>
    <w:rsid w:val="00B31D09"/>
    <w:rsid w:val="00B32698"/>
    <w:rsid w:val="00B34CE9"/>
    <w:rsid w:val="00B35DF4"/>
    <w:rsid w:val="00B36D2A"/>
    <w:rsid w:val="00B41F9E"/>
    <w:rsid w:val="00B425EC"/>
    <w:rsid w:val="00B43DC2"/>
    <w:rsid w:val="00B50E75"/>
    <w:rsid w:val="00B54CE2"/>
    <w:rsid w:val="00B61646"/>
    <w:rsid w:val="00B62453"/>
    <w:rsid w:val="00B64D21"/>
    <w:rsid w:val="00B66D84"/>
    <w:rsid w:val="00B71503"/>
    <w:rsid w:val="00B73123"/>
    <w:rsid w:val="00B7542C"/>
    <w:rsid w:val="00B75D7C"/>
    <w:rsid w:val="00B76B37"/>
    <w:rsid w:val="00B77D0A"/>
    <w:rsid w:val="00B81E15"/>
    <w:rsid w:val="00B83A56"/>
    <w:rsid w:val="00B857DE"/>
    <w:rsid w:val="00B85A56"/>
    <w:rsid w:val="00B86149"/>
    <w:rsid w:val="00B904CB"/>
    <w:rsid w:val="00B91CF9"/>
    <w:rsid w:val="00B95984"/>
    <w:rsid w:val="00B95DF9"/>
    <w:rsid w:val="00B97DD2"/>
    <w:rsid w:val="00BA2158"/>
    <w:rsid w:val="00BA3E36"/>
    <w:rsid w:val="00BA4C69"/>
    <w:rsid w:val="00BA5475"/>
    <w:rsid w:val="00BA74F9"/>
    <w:rsid w:val="00BA7717"/>
    <w:rsid w:val="00BB041F"/>
    <w:rsid w:val="00BB0B0B"/>
    <w:rsid w:val="00BB1E60"/>
    <w:rsid w:val="00BB48A2"/>
    <w:rsid w:val="00BC174E"/>
    <w:rsid w:val="00BC1A24"/>
    <w:rsid w:val="00BC3852"/>
    <w:rsid w:val="00BC3EC9"/>
    <w:rsid w:val="00BC5199"/>
    <w:rsid w:val="00BC539A"/>
    <w:rsid w:val="00BC615C"/>
    <w:rsid w:val="00BD1EF6"/>
    <w:rsid w:val="00BD374D"/>
    <w:rsid w:val="00BD4B14"/>
    <w:rsid w:val="00BD4E60"/>
    <w:rsid w:val="00BD622D"/>
    <w:rsid w:val="00BD6CD1"/>
    <w:rsid w:val="00BD751B"/>
    <w:rsid w:val="00BE003A"/>
    <w:rsid w:val="00BE0723"/>
    <w:rsid w:val="00BE47DB"/>
    <w:rsid w:val="00BE5DAB"/>
    <w:rsid w:val="00BE79D0"/>
    <w:rsid w:val="00BF0007"/>
    <w:rsid w:val="00BF4E72"/>
    <w:rsid w:val="00BF5BF2"/>
    <w:rsid w:val="00BF6F62"/>
    <w:rsid w:val="00C00D59"/>
    <w:rsid w:val="00C01FEA"/>
    <w:rsid w:val="00C0405E"/>
    <w:rsid w:val="00C04215"/>
    <w:rsid w:val="00C11C07"/>
    <w:rsid w:val="00C11CBE"/>
    <w:rsid w:val="00C14A19"/>
    <w:rsid w:val="00C22F8B"/>
    <w:rsid w:val="00C27253"/>
    <w:rsid w:val="00C3047A"/>
    <w:rsid w:val="00C31A90"/>
    <w:rsid w:val="00C31C9A"/>
    <w:rsid w:val="00C35775"/>
    <w:rsid w:val="00C36BEF"/>
    <w:rsid w:val="00C40C00"/>
    <w:rsid w:val="00C4112F"/>
    <w:rsid w:val="00C4381B"/>
    <w:rsid w:val="00C44491"/>
    <w:rsid w:val="00C50D50"/>
    <w:rsid w:val="00C50EBA"/>
    <w:rsid w:val="00C50F17"/>
    <w:rsid w:val="00C54A8E"/>
    <w:rsid w:val="00C601E7"/>
    <w:rsid w:val="00C61650"/>
    <w:rsid w:val="00C70502"/>
    <w:rsid w:val="00C725BF"/>
    <w:rsid w:val="00C77339"/>
    <w:rsid w:val="00C77CA8"/>
    <w:rsid w:val="00C84792"/>
    <w:rsid w:val="00C85E9C"/>
    <w:rsid w:val="00C9108B"/>
    <w:rsid w:val="00C9147A"/>
    <w:rsid w:val="00CA041B"/>
    <w:rsid w:val="00CA086C"/>
    <w:rsid w:val="00CA1654"/>
    <w:rsid w:val="00CA1D11"/>
    <w:rsid w:val="00CA2B66"/>
    <w:rsid w:val="00CA4F82"/>
    <w:rsid w:val="00CB1A8D"/>
    <w:rsid w:val="00CB2DEE"/>
    <w:rsid w:val="00CD332C"/>
    <w:rsid w:val="00CD45B7"/>
    <w:rsid w:val="00CD51CB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5756"/>
    <w:rsid w:val="00D06B89"/>
    <w:rsid w:val="00D07759"/>
    <w:rsid w:val="00D10A16"/>
    <w:rsid w:val="00D11ADF"/>
    <w:rsid w:val="00D11BC5"/>
    <w:rsid w:val="00D147C7"/>
    <w:rsid w:val="00D1567A"/>
    <w:rsid w:val="00D175FD"/>
    <w:rsid w:val="00D17B47"/>
    <w:rsid w:val="00D20236"/>
    <w:rsid w:val="00D216A0"/>
    <w:rsid w:val="00D22848"/>
    <w:rsid w:val="00D24545"/>
    <w:rsid w:val="00D252DE"/>
    <w:rsid w:val="00D258A4"/>
    <w:rsid w:val="00D30478"/>
    <w:rsid w:val="00D32D8A"/>
    <w:rsid w:val="00D339E4"/>
    <w:rsid w:val="00D33AB4"/>
    <w:rsid w:val="00D3432D"/>
    <w:rsid w:val="00D41F86"/>
    <w:rsid w:val="00D47A80"/>
    <w:rsid w:val="00D508CB"/>
    <w:rsid w:val="00D50B0D"/>
    <w:rsid w:val="00D53B47"/>
    <w:rsid w:val="00D54BE5"/>
    <w:rsid w:val="00D569BC"/>
    <w:rsid w:val="00D60C4F"/>
    <w:rsid w:val="00D61433"/>
    <w:rsid w:val="00D624E3"/>
    <w:rsid w:val="00D639CE"/>
    <w:rsid w:val="00D6462F"/>
    <w:rsid w:val="00D73C0F"/>
    <w:rsid w:val="00D77B63"/>
    <w:rsid w:val="00D81A72"/>
    <w:rsid w:val="00D8383F"/>
    <w:rsid w:val="00D8385E"/>
    <w:rsid w:val="00D91CD7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4E9"/>
    <w:rsid w:val="00DF0AA9"/>
    <w:rsid w:val="00DF14FD"/>
    <w:rsid w:val="00DF2A04"/>
    <w:rsid w:val="00DF532F"/>
    <w:rsid w:val="00E00922"/>
    <w:rsid w:val="00E009BF"/>
    <w:rsid w:val="00E12001"/>
    <w:rsid w:val="00E16CE2"/>
    <w:rsid w:val="00E21104"/>
    <w:rsid w:val="00E220B9"/>
    <w:rsid w:val="00E23D56"/>
    <w:rsid w:val="00E316CB"/>
    <w:rsid w:val="00E405E1"/>
    <w:rsid w:val="00E44FDC"/>
    <w:rsid w:val="00E51757"/>
    <w:rsid w:val="00E54CF6"/>
    <w:rsid w:val="00E64CF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3F58"/>
    <w:rsid w:val="00EA4E55"/>
    <w:rsid w:val="00EA75FF"/>
    <w:rsid w:val="00EB34BE"/>
    <w:rsid w:val="00EB521E"/>
    <w:rsid w:val="00EB5563"/>
    <w:rsid w:val="00EB60DE"/>
    <w:rsid w:val="00EB7498"/>
    <w:rsid w:val="00EB7581"/>
    <w:rsid w:val="00EC0140"/>
    <w:rsid w:val="00EC4B19"/>
    <w:rsid w:val="00EC51E6"/>
    <w:rsid w:val="00ED02CD"/>
    <w:rsid w:val="00ED1A7E"/>
    <w:rsid w:val="00ED2A15"/>
    <w:rsid w:val="00ED30BE"/>
    <w:rsid w:val="00ED5F84"/>
    <w:rsid w:val="00EE31F3"/>
    <w:rsid w:val="00EE686E"/>
    <w:rsid w:val="00EF36B7"/>
    <w:rsid w:val="00EF3BAE"/>
    <w:rsid w:val="00EF4618"/>
    <w:rsid w:val="00EF66A6"/>
    <w:rsid w:val="00F016AC"/>
    <w:rsid w:val="00F01EAD"/>
    <w:rsid w:val="00F02DC4"/>
    <w:rsid w:val="00F03115"/>
    <w:rsid w:val="00F0786C"/>
    <w:rsid w:val="00F12BD4"/>
    <w:rsid w:val="00F13627"/>
    <w:rsid w:val="00F13AE4"/>
    <w:rsid w:val="00F14906"/>
    <w:rsid w:val="00F17141"/>
    <w:rsid w:val="00F278B4"/>
    <w:rsid w:val="00F30927"/>
    <w:rsid w:val="00F345AA"/>
    <w:rsid w:val="00F34C2A"/>
    <w:rsid w:val="00F43B8A"/>
    <w:rsid w:val="00F44558"/>
    <w:rsid w:val="00F45CE6"/>
    <w:rsid w:val="00F46543"/>
    <w:rsid w:val="00F51A6B"/>
    <w:rsid w:val="00F53DCD"/>
    <w:rsid w:val="00F57C69"/>
    <w:rsid w:val="00F61F24"/>
    <w:rsid w:val="00F63A26"/>
    <w:rsid w:val="00F65DC9"/>
    <w:rsid w:val="00F65F88"/>
    <w:rsid w:val="00F70FDC"/>
    <w:rsid w:val="00F7157F"/>
    <w:rsid w:val="00F76A22"/>
    <w:rsid w:val="00F80B6A"/>
    <w:rsid w:val="00F83E4A"/>
    <w:rsid w:val="00F84816"/>
    <w:rsid w:val="00F85B26"/>
    <w:rsid w:val="00F864DF"/>
    <w:rsid w:val="00F92259"/>
    <w:rsid w:val="00F96612"/>
    <w:rsid w:val="00FA62DF"/>
    <w:rsid w:val="00FB67AC"/>
    <w:rsid w:val="00FB6F25"/>
    <w:rsid w:val="00FC0922"/>
    <w:rsid w:val="00FC12DB"/>
    <w:rsid w:val="00FC2196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1C49"/>
    <w:rsid w:val="00FE4F7C"/>
    <w:rsid w:val="00FE62DE"/>
    <w:rsid w:val="00FF097E"/>
    <w:rsid w:val="00FF1371"/>
    <w:rsid w:val="00FF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20FC6E"/>
  <w15:docId w15:val="{A4F963ED-272D-4174-B2E5-A707224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4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E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qFormat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Normalny1">
    <w:name w:val="Normalny1"/>
    <w:rsid w:val="00CB2DEE"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paragraph" w:customStyle="1" w:styleId="Tekstpodstawowy22">
    <w:name w:val="Tekst podstawowy 22"/>
    <w:basedOn w:val="Normalny"/>
    <w:rsid w:val="009325DA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2A009E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1F63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1F6360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1F6360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D45B7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5D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.450000@mf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3CA74FA1-9549-4F48-ABBE-A6BC5A372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10</TotalTime>
  <Pages>1</Pages>
  <Words>5602</Words>
  <Characters>33614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cp:revision>8</cp:revision>
  <cp:lastPrinted>2021-04-12T12:32:00Z</cp:lastPrinted>
  <dcterms:created xsi:type="dcterms:W3CDTF">2021-05-20T11:01:00Z</dcterms:created>
  <dcterms:modified xsi:type="dcterms:W3CDTF">2021-05-21T04:26:00Z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