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8C5" w:rsidRDefault="00A428C5" w:rsidP="00A428C5">
      <w:pPr>
        <w:ind w:left="60"/>
        <w:jc w:val="center"/>
        <w:rPr>
          <w:b/>
          <w:u w:val="words"/>
        </w:rPr>
      </w:pPr>
    </w:p>
    <w:p w:rsidR="00A428C5" w:rsidRDefault="00A428C5" w:rsidP="00A428C5">
      <w:pPr>
        <w:ind w:left="60"/>
        <w:jc w:val="center"/>
        <w:rPr>
          <w:b/>
          <w:u w:val="words"/>
        </w:rPr>
      </w:pPr>
    </w:p>
    <w:p w:rsidR="00A428C5" w:rsidRPr="00E4237B" w:rsidRDefault="00A428C5" w:rsidP="00A428C5">
      <w:pPr>
        <w:ind w:left="60"/>
        <w:jc w:val="center"/>
        <w:rPr>
          <w:b/>
        </w:rPr>
      </w:pPr>
      <w:r w:rsidRPr="00E4237B">
        <w:rPr>
          <w:b/>
        </w:rPr>
        <w:t xml:space="preserve">Opis przedmiotu zamówienia </w:t>
      </w:r>
      <w:r w:rsidR="005633B3">
        <w:rPr>
          <w:b/>
        </w:rPr>
        <w:t>– po zmianach</w:t>
      </w:r>
    </w:p>
    <w:p w:rsidR="00A428C5" w:rsidRPr="00F97AE3" w:rsidRDefault="00A428C5" w:rsidP="00A428C5">
      <w:pPr>
        <w:pStyle w:val="Normalny1"/>
        <w:spacing w:line="100" w:lineRule="atLeast"/>
        <w:jc w:val="both"/>
        <w:rPr>
          <w:rFonts w:eastAsia="Arial Unicode MS" w:cs="Times New Roman"/>
          <w:szCs w:val="24"/>
        </w:rPr>
      </w:pPr>
    </w:p>
    <w:p w:rsidR="00A428C5" w:rsidRPr="00E4237B" w:rsidRDefault="00A428C5" w:rsidP="00A428C5">
      <w:pPr>
        <w:pStyle w:val="Normalny1"/>
        <w:numPr>
          <w:ilvl w:val="0"/>
          <w:numId w:val="3"/>
        </w:numPr>
        <w:spacing w:line="100" w:lineRule="atLeast"/>
        <w:ind w:left="284" w:hanging="284"/>
        <w:jc w:val="both"/>
        <w:rPr>
          <w:rFonts w:cs="Times New Roman"/>
          <w:color w:val="000000"/>
          <w:szCs w:val="24"/>
        </w:rPr>
      </w:pPr>
      <w:r w:rsidRPr="00F9543C">
        <w:rPr>
          <w:rFonts w:eastAsia="Arial Unicode MS" w:cs="Times New Roman"/>
          <w:szCs w:val="24"/>
        </w:rPr>
        <w:t>Przedmiotem zamówienia jest</w:t>
      </w:r>
      <w:r w:rsidRPr="00F9543C">
        <w:rPr>
          <w:rFonts w:eastAsia="Arial Unicode MS" w:cs="Times New Roman"/>
          <w:color w:val="000000"/>
          <w:szCs w:val="24"/>
        </w:rPr>
        <w:t xml:space="preserve"> </w:t>
      </w:r>
      <w:r>
        <w:rPr>
          <w:rFonts w:cs="Times New Roman"/>
          <w:szCs w:val="24"/>
        </w:rPr>
        <w:t>d</w:t>
      </w:r>
      <w:r w:rsidRPr="00E4237B">
        <w:rPr>
          <w:rFonts w:cs="Times New Roman"/>
          <w:szCs w:val="24"/>
        </w:rPr>
        <w:t>ostawa i montaż urządzeń klimatyzacyjnych w jednostkach organizacyjnych Izby Administracji Skarbowej we Wrocławiu</w:t>
      </w:r>
      <w:r w:rsidRPr="00E4237B">
        <w:rPr>
          <w:rFonts w:eastAsia="Arial Unicode MS" w:cs="Times New Roman"/>
          <w:color w:val="000000"/>
          <w:szCs w:val="24"/>
        </w:rPr>
        <w:t>.</w:t>
      </w:r>
    </w:p>
    <w:p w:rsidR="00A428C5" w:rsidRPr="000A31A9" w:rsidRDefault="00A428C5" w:rsidP="00A428C5">
      <w:pPr>
        <w:pStyle w:val="Normalny1"/>
        <w:spacing w:line="100" w:lineRule="atLeast"/>
        <w:ind w:left="284"/>
        <w:jc w:val="both"/>
        <w:rPr>
          <w:rFonts w:cs="Times New Roman"/>
          <w:b/>
          <w:color w:val="000000"/>
          <w:szCs w:val="24"/>
        </w:rPr>
      </w:pPr>
    </w:p>
    <w:p w:rsidR="00A428C5" w:rsidRDefault="00A428C5" w:rsidP="00A428C5">
      <w:pPr>
        <w:pStyle w:val="Normalny1"/>
        <w:spacing w:line="100" w:lineRule="atLeast"/>
        <w:jc w:val="both"/>
        <w:rPr>
          <w:rFonts w:cs="Times New Roman"/>
          <w:color w:val="000000"/>
          <w:szCs w:val="24"/>
        </w:rPr>
      </w:pPr>
    </w:p>
    <w:p w:rsidR="00A428C5" w:rsidRDefault="00A428C5" w:rsidP="00370A17">
      <w:pPr>
        <w:pStyle w:val="Normalny1"/>
        <w:spacing w:line="100" w:lineRule="atLeast"/>
        <w:ind w:left="284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Wykaz </w:t>
      </w:r>
      <w:r w:rsidR="00470268">
        <w:rPr>
          <w:rFonts w:cs="Times New Roman"/>
          <w:color w:val="000000"/>
          <w:szCs w:val="24"/>
        </w:rPr>
        <w:t xml:space="preserve">urzędów skarbowych, w których mają zostać zdemontowane, zutylizowane </w:t>
      </w:r>
      <w:r w:rsidR="00470268">
        <w:rPr>
          <w:rFonts w:cs="Times New Roman"/>
          <w:color w:val="000000"/>
          <w:szCs w:val="24"/>
        </w:rPr>
        <w:br/>
        <w:t>i zamontowane klimatyzatory:</w:t>
      </w:r>
      <w:r>
        <w:rPr>
          <w:rFonts w:cs="Times New Roman"/>
          <w:color w:val="000000"/>
          <w:szCs w:val="24"/>
        </w:rPr>
        <w:t xml:space="preserve"> </w:t>
      </w:r>
    </w:p>
    <w:p w:rsidR="00370A17" w:rsidRPr="000A31A9" w:rsidRDefault="00370A17" w:rsidP="00A428C5">
      <w:pPr>
        <w:pStyle w:val="Normalny1"/>
        <w:spacing w:line="100" w:lineRule="atLeast"/>
        <w:jc w:val="both"/>
        <w:rPr>
          <w:rFonts w:cs="Times New Roman"/>
          <w:color w:val="000000"/>
          <w:szCs w:val="24"/>
        </w:rPr>
      </w:pPr>
    </w:p>
    <w:tbl>
      <w:tblPr>
        <w:tblW w:w="92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"/>
        <w:gridCol w:w="1957"/>
        <w:gridCol w:w="1843"/>
        <w:gridCol w:w="1417"/>
        <w:gridCol w:w="2017"/>
        <w:gridCol w:w="1442"/>
      </w:tblGrid>
      <w:tr w:rsidR="00D12812" w:rsidRPr="000A31A9" w:rsidTr="00FD04AD">
        <w:trPr>
          <w:trHeight w:val="1059"/>
        </w:trPr>
        <w:tc>
          <w:tcPr>
            <w:tcW w:w="595" w:type="dxa"/>
            <w:shd w:val="clear" w:color="auto" w:fill="F2F2F2" w:themeFill="background1" w:themeFillShade="F2"/>
            <w:noWrap/>
            <w:vAlign w:val="center"/>
            <w:hideMark/>
          </w:tcPr>
          <w:p w:rsidR="00D12812" w:rsidRPr="00A428C5" w:rsidRDefault="00D12812" w:rsidP="00DF49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8C5">
              <w:rPr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957" w:type="dxa"/>
            <w:shd w:val="clear" w:color="auto" w:fill="F2F2F2" w:themeFill="background1" w:themeFillShade="F2"/>
            <w:noWrap/>
            <w:vAlign w:val="center"/>
            <w:hideMark/>
          </w:tcPr>
          <w:p w:rsidR="00D12812" w:rsidRPr="00A428C5" w:rsidRDefault="00D12812" w:rsidP="00DF49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8C5">
              <w:rPr>
                <w:b/>
                <w:color w:val="000000"/>
                <w:sz w:val="20"/>
                <w:szCs w:val="20"/>
              </w:rPr>
              <w:t>Lokalizacja Urzędu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  <w:hideMark/>
          </w:tcPr>
          <w:p w:rsidR="00D12812" w:rsidRPr="00A428C5" w:rsidRDefault="00D12812" w:rsidP="00DF49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8C5">
              <w:rPr>
                <w:b/>
                <w:bCs/>
                <w:color w:val="000000"/>
                <w:sz w:val="20"/>
                <w:szCs w:val="20"/>
              </w:rPr>
              <w:t>Nazwa urządzenia/typ aktualnie zamontowanego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  <w:hideMark/>
          </w:tcPr>
          <w:p w:rsidR="00D12812" w:rsidRPr="00A428C5" w:rsidRDefault="00D12812" w:rsidP="00DF49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8C5">
              <w:rPr>
                <w:b/>
                <w:bCs/>
                <w:color w:val="000000"/>
                <w:sz w:val="20"/>
                <w:szCs w:val="20"/>
              </w:rPr>
              <w:t>Ilość urządzeń</w:t>
            </w:r>
            <w:r w:rsidR="009C6113">
              <w:rPr>
                <w:b/>
                <w:bCs/>
                <w:color w:val="000000"/>
                <w:sz w:val="20"/>
                <w:szCs w:val="20"/>
              </w:rPr>
              <w:t xml:space="preserve"> do demontażu</w:t>
            </w:r>
          </w:p>
        </w:tc>
        <w:tc>
          <w:tcPr>
            <w:tcW w:w="2017" w:type="dxa"/>
            <w:shd w:val="clear" w:color="auto" w:fill="F2F2F2" w:themeFill="background1" w:themeFillShade="F2"/>
            <w:vAlign w:val="center"/>
          </w:tcPr>
          <w:p w:rsidR="00D12812" w:rsidRPr="00A428C5" w:rsidRDefault="00D12812" w:rsidP="00D128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Wymagane</w:t>
            </w:r>
            <w:r w:rsidRPr="00A428C5">
              <w:rPr>
                <w:b/>
                <w:bCs/>
                <w:color w:val="000000"/>
                <w:sz w:val="20"/>
                <w:szCs w:val="20"/>
              </w:rPr>
              <w:t xml:space="preserve"> urządzenie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A428C5">
              <w:rPr>
                <w:b/>
                <w:bCs/>
                <w:color w:val="000000"/>
                <w:sz w:val="20"/>
                <w:szCs w:val="20"/>
              </w:rPr>
              <w:t>do zamontowania</w:t>
            </w:r>
          </w:p>
        </w:tc>
        <w:tc>
          <w:tcPr>
            <w:tcW w:w="1442" w:type="dxa"/>
            <w:shd w:val="clear" w:color="auto" w:fill="F2F2F2" w:themeFill="background1" w:themeFillShade="F2"/>
            <w:vAlign w:val="center"/>
          </w:tcPr>
          <w:p w:rsidR="00D12812" w:rsidRPr="00A428C5" w:rsidRDefault="00D12812" w:rsidP="00DF49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8C5">
              <w:rPr>
                <w:b/>
                <w:sz w:val="20"/>
                <w:szCs w:val="20"/>
              </w:rPr>
              <w:t xml:space="preserve">Czynności </w:t>
            </w:r>
            <w:r w:rsidRPr="00A428C5">
              <w:rPr>
                <w:b/>
                <w:sz w:val="20"/>
                <w:szCs w:val="20"/>
              </w:rPr>
              <w:br/>
              <w:t>do wykonania</w:t>
            </w:r>
          </w:p>
        </w:tc>
      </w:tr>
      <w:tr w:rsidR="00D12812" w:rsidRPr="000A31A9" w:rsidTr="00FD04AD">
        <w:trPr>
          <w:trHeight w:val="953"/>
        </w:trPr>
        <w:tc>
          <w:tcPr>
            <w:tcW w:w="595" w:type="dxa"/>
            <w:shd w:val="clear" w:color="auto" w:fill="auto"/>
            <w:noWrap/>
            <w:vAlign w:val="center"/>
            <w:hideMark/>
          </w:tcPr>
          <w:p w:rsidR="00D12812" w:rsidRPr="00D12812" w:rsidRDefault="00D12812" w:rsidP="00DF49F4">
            <w:pPr>
              <w:jc w:val="center"/>
              <w:rPr>
                <w:sz w:val="20"/>
                <w:szCs w:val="20"/>
              </w:rPr>
            </w:pPr>
            <w:r w:rsidRPr="00D12812">
              <w:rPr>
                <w:sz w:val="20"/>
                <w:szCs w:val="20"/>
              </w:rPr>
              <w:t>1</w:t>
            </w:r>
          </w:p>
        </w:tc>
        <w:tc>
          <w:tcPr>
            <w:tcW w:w="1957" w:type="dxa"/>
            <w:shd w:val="clear" w:color="auto" w:fill="auto"/>
            <w:vAlign w:val="center"/>
            <w:hideMark/>
          </w:tcPr>
          <w:p w:rsidR="00D12812" w:rsidRPr="00D12812" w:rsidRDefault="00D12812" w:rsidP="00DF49F4">
            <w:pPr>
              <w:rPr>
                <w:sz w:val="20"/>
                <w:szCs w:val="20"/>
              </w:rPr>
            </w:pPr>
            <w:r w:rsidRPr="00D12812">
              <w:rPr>
                <w:sz w:val="20"/>
                <w:szCs w:val="20"/>
              </w:rPr>
              <w:t xml:space="preserve">Urząd Skarbowy </w:t>
            </w:r>
            <w:r w:rsidRPr="00D12812">
              <w:rPr>
                <w:sz w:val="20"/>
                <w:szCs w:val="20"/>
              </w:rPr>
              <w:br/>
              <w:t>w Kłodzku</w:t>
            </w:r>
            <w:r w:rsidRPr="00D12812">
              <w:rPr>
                <w:sz w:val="20"/>
                <w:szCs w:val="20"/>
              </w:rPr>
              <w:br/>
              <w:t>ul. Walasiewiczówny 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12812" w:rsidRPr="00D12812" w:rsidRDefault="00D12812" w:rsidP="00DF49F4">
            <w:pPr>
              <w:rPr>
                <w:sz w:val="20"/>
                <w:szCs w:val="20"/>
              </w:rPr>
            </w:pPr>
            <w:r w:rsidRPr="00D12812">
              <w:rPr>
                <w:sz w:val="20"/>
                <w:szCs w:val="20"/>
              </w:rPr>
              <w:t xml:space="preserve">Klimatyzator </w:t>
            </w:r>
            <w:proofErr w:type="spellStart"/>
            <w:r w:rsidRPr="00D12812">
              <w:rPr>
                <w:sz w:val="20"/>
                <w:szCs w:val="20"/>
              </w:rPr>
              <w:t>Four-Way</w:t>
            </w:r>
            <w:proofErr w:type="spellEnd"/>
            <w:r w:rsidRPr="00D12812">
              <w:rPr>
                <w:sz w:val="20"/>
                <w:szCs w:val="20"/>
              </w:rPr>
              <w:t xml:space="preserve"> </w:t>
            </w:r>
            <w:proofErr w:type="spellStart"/>
            <w:r w:rsidRPr="00D12812">
              <w:rPr>
                <w:sz w:val="20"/>
                <w:szCs w:val="20"/>
              </w:rPr>
              <w:t>Cassette</w:t>
            </w:r>
            <w:proofErr w:type="spellEnd"/>
            <w:r w:rsidRPr="00D12812">
              <w:rPr>
                <w:sz w:val="20"/>
                <w:szCs w:val="20"/>
              </w:rPr>
              <w:t xml:space="preserve"> model MB 14.0D-R4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D12812" w:rsidRPr="00D12812" w:rsidRDefault="00D12812" w:rsidP="00DF49F4">
            <w:pPr>
              <w:jc w:val="center"/>
              <w:rPr>
                <w:sz w:val="20"/>
                <w:szCs w:val="20"/>
              </w:rPr>
            </w:pPr>
            <w:r w:rsidRPr="00D12812">
              <w:rPr>
                <w:sz w:val="20"/>
                <w:szCs w:val="20"/>
              </w:rPr>
              <w:t>1</w:t>
            </w:r>
          </w:p>
        </w:tc>
        <w:tc>
          <w:tcPr>
            <w:tcW w:w="2017" w:type="dxa"/>
            <w:shd w:val="clear" w:color="000000" w:fill="FFFFFF"/>
            <w:vAlign w:val="center"/>
          </w:tcPr>
          <w:p w:rsidR="00D12812" w:rsidRPr="00D12812" w:rsidRDefault="00D12812" w:rsidP="00DF49F4">
            <w:pPr>
              <w:rPr>
                <w:sz w:val="20"/>
                <w:szCs w:val="20"/>
              </w:rPr>
            </w:pPr>
            <w:proofErr w:type="spellStart"/>
            <w:r w:rsidRPr="00D12812">
              <w:rPr>
                <w:sz w:val="20"/>
                <w:szCs w:val="20"/>
              </w:rPr>
              <w:t>Multisplit</w:t>
            </w:r>
            <w:proofErr w:type="spellEnd"/>
            <w:r w:rsidRPr="00D12812">
              <w:rPr>
                <w:sz w:val="20"/>
                <w:szCs w:val="20"/>
              </w:rPr>
              <w:t>:</w:t>
            </w:r>
            <w:r w:rsidRPr="00D12812">
              <w:rPr>
                <w:color w:val="000000"/>
                <w:sz w:val="20"/>
                <w:szCs w:val="20"/>
              </w:rPr>
              <w:t xml:space="preserve"> </w:t>
            </w:r>
            <w:r w:rsidRPr="00D12812">
              <w:rPr>
                <w:sz w:val="20"/>
                <w:szCs w:val="20"/>
              </w:rPr>
              <w:t xml:space="preserve">Agregat </w:t>
            </w:r>
            <w:r w:rsidRPr="00D12812">
              <w:rPr>
                <w:color w:val="000000"/>
                <w:sz w:val="20"/>
                <w:szCs w:val="20"/>
              </w:rPr>
              <w:t>minimum</w:t>
            </w:r>
            <w:r w:rsidRPr="00D12812">
              <w:rPr>
                <w:sz w:val="20"/>
                <w:szCs w:val="20"/>
              </w:rPr>
              <w:t xml:space="preserve"> 10,5kW + jedn. </w:t>
            </w:r>
            <w:proofErr w:type="spellStart"/>
            <w:r w:rsidRPr="00D12812">
              <w:rPr>
                <w:sz w:val="20"/>
                <w:szCs w:val="20"/>
              </w:rPr>
              <w:t>wew</w:t>
            </w:r>
            <w:proofErr w:type="spellEnd"/>
            <w:r w:rsidR="00FD04AD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D12812">
              <w:rPr>
                <w:sz w:val="20"/>
                <w:szCs w:val="20"/>
              </w:rPr>
              <w:t xml:space="preserve">.kasetonowe </w:t>
            </w:r>
            <w:r w:rsidRPr="00D12812">
              <w:rPr>
                <w:color w:val="000000"/>
                <w:sz w:val="20"/>
                <w:szCs w:val="20"/>
              </w:rPr>
              <w:t>minimum</w:t>
            </w:r>
            <w:r w:rsidRPr="00D12812">
              <w:rPr>
                <w:sz w:val="20"/>
                <w:szCs w:val="20"/>
              </w:rPr>
              <w:t xml:space="preserve"> 2 x 5 kW</w:t>
            </w:r>
          </w:p>
        </w:tc>
        <w:tc>
          <w:tcPr>
            <w:tcW w:w="1442" w:type="dxa"/>
            <w:shd w:val="clear" w:color="000000" w:fill="FFFFFF"/>
            <w:vAlign w:val="center"/>
          </w:tcPr>
          <w:p w:rsidR="00D12812" w:rsidRPr="00D12812" w:rsidRDefault="00D12812" w:rsidP="00DF49F4">
            <w:pPr>
              <w:jc w:val="center"/>
              <w:rPr>
                <w:sz w:val="20"/>
                <w:szCs w:val="20"/>
              </w:rPr>
            </w:pPr>
            <w:r w:rsidRPr="00D12812">
              <w:rPr>
                <w:sz w:val="20"/>
                <w:szCs w:val="20"/>
              </w:rPr>
              <w:t>demontaż, utylizacja, montaż</w:t>
            </w:r>
          </w:p>
        </w:tc>
      </w:tr>
      <w:tr w:rsidR="00D12812" w:rsidRPr="000A31A9" w:rsidTr="00FD04AD">
        <w:trPr>
          <w:trHeight w:val="844"/>
        </w:trPr>
        <w:tc>
          <w:tcPr>
            <w:tcW w:w="595" w:type="dxa"/>
            <w:shd w:val="clear" w:color="auto" w:fill="auto"/>
            <w:noWrap/>
            <w:vAlign w:val="center"/>
            <w:hideMark/>
          </w:tcPr>
          <w:p w:rsidR="00D12812" w:rsidRPr="00D12812" w:rsidRDefault="00D12812" w:rsidP="00DF49F4">
            <w:pPr>
              <w:jc w:val="center"/>
              <w:rPr>
                <w:sz w:val="20"/>
                <w:szCs w:val="20"/>
              </w:rPr>
            </w:pPr>
            <w:r w:rsidRPr="00D12812">
              <w:rPr>
                <w:sz w:val="20"/>
                <w:szCs w:val="20"/>
              </w:rPr>
              <w:t>2</w:t>
            </w:r>
          </w:p>
        </w:tc>
        <w:tc>
          <w:tcPr>
            <w:tcW w:w="1957" w:type="dxa"/>
            <w:shd w:val="clear" w:color="auto" w:fill="auto"/>
            <w:vAlign w:val="center"/>
            <w:hideMark/>
          </w:tcPr>
          <w:p w:rsidR="00D12812" w:rsidRPr="00D12812" w:rsidRDefault="00D12812" w:rsidP="00DF49F4">
            <w:pPr>
              <w:rPr>
                <w:sz w:val="20"/>
                <w:szCs w:val="20"/>
              </w:rPr>
            </w:pPr>
            <w:r w:rsidRPr="00D12812">
              <w:rPr>
                <w:sz w:val="20"/>
                <w:szCs w:val="20"/>
              </w:rPr>
              <w:t>Urząd Skarbowy                                     w Lwówku Śląskim</w:t>
            </w:r>
            <w:r w:rsidRPr="00D12812">
              <w:rPr>
                <w:sz w:val="20"/>
                <w:szCs w:val="20"/>
              </w:rPr>
              <w:br/>
              <w:t xml:space="preserve"> ul. Budowlanych 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12812" w:rsidRPr="00D12812" w:rsidRDefault="00D12812" w:rsidP="00DF49F4">
            <w:pPr>
              <w:rPr>
                <w:sz w:val="20"/>
                <w:szCs w:val="20"/>
              </w:rPr>
            </w:pPr>
            <w:r w:rsidRPr="00D12812">
              <w:rPr>
                <w:sz w:val="20"/>
                <w:szCs w:val="20"/>
              </w:rPr>
              <w:t>Klimatyzator Sanyo SAP- CR97EHAX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D12812" w:rsidRPr="00D12812" w:rsidRDefault="00D12812" w:rsidP="00DF49F4">
            <w:pPr>
              <w:jc w:val="center"/>
              <w:rPr>
                <w:sz w:val="20"/>
                <w:szCs w:val="20"/>
              </w:rPr>
            </w:pPr>
            <w:r w:rsidRPr="00D12812">
              <w:rPr>
                <w:sz w:val="20"/>
                <w:szCs w:val="20"/>
              </w:rPr>
              <w:t>4</w:t>
            </w:r>
          </w:p>
        </w:tc>
        <w:tc>
          <w:tcPr>
            <w:tcW w:w="2017" w:type="dxa"/>
            <w:shd w:val="clear" w:color="000000" w:fill="FFFFFF"/>
            <w:vAlign w:val="center"/>
          </w:tcPr>
          <w:p w:rsidR="00D12812" w:rsidRPr="00D12812" w:rsidRDefault="00D12812" w:rsidP="00DF49F4">
            <w:pPr>
              <w:rPr>
                <w:sz w:val="20"/>
                <w:szCs w:val="20"/>
              </w:rPr>
            </w:pPr>
            <w:r w:rsidRPr="00D12812">
              <w:rPr>
                <w:sz w:val="20"/>
                <w:szCs w:val="20"/>
              </w:rPr>
              <w:t xml:space="preserve">2 x </w:t>
            </w:r>
            <w:proofErr w:type="spellStart"/>
            <w:r w:rsidRPr="00D12812">
              <w:rPr>
                <w:sz w:val="20"/>
                <w:szCs w:val="20"/>
              </w:rPr>
              <w:t>Multisplit</w:t>
            </w:r>
            <w:proofErr w:type="spellEnd"/>
            <w:r w:rsidRPr="00D12812">
              <w:rPr>
                <w:sz w:val="20"/>
                <w:szCs w:val="20"/>
              </w:rPr>
              <w:t>: Agregat minimum 7kW + 2 x jedn. wew. ścienna minimum 3,5 kW</w:t>
            </w:r>
          </w:p>
        </w:tc>
        <w:tc>
          <w:tcPr>
            <w:tcW w:w="1442" w:type="dxa"/>
            <w:shd w:val="clear" w:color="000000" w:fill="FFFFFF"/>
            <w:vAlign w:val="center"/>
          </w:tcPr>
          <w:p w:rsidR="00D12812" w:rsidRPr="00D12812" w:rsidRDefault="00D12812" w:rsidP="00DF49F4">
            <w:pPr>
              <w:jc w:val="center"/>
              <w:rPr>
                <w:sz w:val="20"/>
                <w:szCs w:val="20"/>
              </w:rPr>
            </w:pPr>
            <w:r w:rsidRPr="00D12812">
              <w:rPr>
                <w:sz w:val="20"/>
                <w:szCs w:val="20"/>
              </w:rPr>
              <w:t>demontaż, montaż</w:t>
            </w:r>
          </w:p>
        </w:tc>
      </w:tr>
      <w:tr w:rsidR="00D12812" w:rsidRPr="000A31A9" w:rsidTr="00FD04AD">
        <w:trPr>
          <w:trHeight w:val="670"/>
        </w:trPr>
        <w:tc>
          <w:tcPr>
            <w:tcW w:w="595" w:type="dxa"/>
            <w:shd w:val="clear" w:color="000000" w:fill="FFFFFF"/>
            <w:noWrap/>
            <w:vAlign w:val="center"/>
            <w:hideMark/>
          </w:tcPr>
          <w:p w:rsidR="00D12812" w:rsidRPr="00D12812" w:rsidRDefault="00D12812" w:rsidP="00DF49F4">
            <w:pPr>
              <w:jc w:val="center"/>
              <w:rPr>
                <w:sz w:val="20"/>
                <w:szCs w:val="20"/>
              </w:rPr>
            </w:pPr>
            <w:r w:rsidRPr="00D12812">
              <w:rPr>
                <w:sz w:val="20"/>
                <w:szCs w:val="20"/>
              </w:rPr>
              <w:t>3</w:t>
            </w:r>
          </w:p>
        </w:tc>
        <w:tc>
          <w:tcPr>
            <w:tcW w:w="1957" w:type="dxa"/>
            <w:shd w:val="clear" w:color="000000" w:fill="FFFFFF"/>
            <w:vAlign w:val="center"/>
            <w:hideMark/>
          </w:tcPr>
          <w:p w:rsidR="00D12812" w:rsidRPr="00D12812" w:rsidRDefault="00D12812" w:rsidP="00DF49F4">
            <w:pPr>
              <w:rPr>
                <w:sz w:val="20"/>
                <w:szCs w:val="20"/>
              </w:rPr>
            </w:pPr>
            <w:r w:rsidRPr="00D12812">
              <w:rPr>
                <w:sz w:val="20"/>
                <w:szCs w:val="20"/>
              </w:rPr>
              <w:t xml:space="preserve">Urząd Skarbowy </w:t>
            </w:r>
            <w:r w:rsidRPr="00D12812">
              <w:rPr>
                <w:sz w:val="20"/>
                <w:szCs w:val="20"/>
              </w:rPr>
              <w:br/>
              <w:t xml:space="preserve">w Oławie                                                                                                                                                                                    ul. Lwowska 1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12812" w:rsidRPr="00D12812" w:rsidRDefault="00D12812" w:rsidP="00DF49F4">
            <w:pPr>
              <w:rPr>
                <w:sz w:val="20"/>
                <w:szCs w:val="20"/>
              </w:rPr>
            </w:pPr>
            <w:r w:rsidRPr="00D12812">
              <w:rPr>
                <w:sz w:val="20"/>
                <w:szCs w:val="20"/>
              </w:rPr>
              <w:t>Klimatyzator DAIKIN FTKS35D3VMW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D12812" w:rsidRPr="00D12812" w:rsidRDefault="00D12812" w:rsidP="00DF49F4">
            <w:pPr>
              <w:jc w:val="center"/>
              <w:rPr>
                <w:sz w:val="20"/>
                <w:szCs w:val="20"/>
              </w:rPr>
            </w:pPr>
            <w:r w:rsidRPr="00D12812">
              <w:rPr>
                <w:sz w:val="20"/>
                <w:szCs w:val="20"/>
              </w:rPr>
              <w:t>1</w:t>
            </w:r>
          </w:p>
        </w:tc>
        <w:tc>
          <w:tcPr>
            <w:tcW w:w="2017" w:type="dxa"/>
            <w:shd w:val="clear" w:color="000000" w:fill="FFFFFF"/>
            <w:vAlign w:val="center"/>
          </w:tcPr>
          <w:p w:rsidR="00D12812" w:rsidRPr="00D12812" w:rsidRDefault="00D12812" w:rsidP="00DF49F4">
            <w:pPr>
              <w:rPr>
                <w:sz w:val="20"/>
                <w:szCs w:val="20"/>
              </w:rPr>
            </w:pPr>
            <w:proofErr w:type="spellStart"/>
            <w:r w:rsidRPr="00D12812">
              <w:rPr>
                <w:sz w:val="20"/>
                <w:szCs w:val="20"/>
              </w:rPr>
              <w:t>Multisplit</w:t>
            </w:r>
            <w:proofErr w:type="spellEnd"/>
            <w:r w:rsidRPr="00D12812">
              <w:rPr>
                <w:sz w:val="20"/>
                <w:szCs w:val="20"/>
              </w:rPr>
              <w:t>: Agregat minimum 7kW + 2 x jedn. wew. ścienna minimum 3,5 kW</w:t>
            </w:r>
          </w:p>
        </w:tc>
        <w:tc>
          <w:tcPr>
            <w:tcW w:w="1442" w:type="dxa"/>
            <w:shd w:val="clear" w:color="000000" w:fill="FFFFFF"/>
            <w:vAlign w:val="center"/>
          </w:tcPr>
          <w:p w:rsidR="00D12812" w:rsidRPr="00D12812" w:rsidRDefault="00D12812" w:rsidP="00DF49F4">
            <w:pPr>
              <w:jc w:val="center"/>
              <w:rPr>
                <w:sz w:val="20"/>
                <w:szCs w:val="20"/>
              </w:rPr>
            </w:pPr>
            <w:r w:rsidRPr="00D12812">
              <w:rPr>
                <w:sz w:val="20"/>
                <w:szCs w:val="20"/>
              </w:rPr>
              <w:t>demontaż, utylizacja,</w:t>
            </w:r>
          </w:p>
          <w:p w:rsidR="00D12812" w:rsidRPr="00D12812" w:rsidRDefault="00D12812" w:rsidP="00DF49F4">
            <w:pPr>
              <w:jc w:val="center"/>
              <w:rPr>
                <w:sz w:val="20"/>
                <w:szCs w:val="20"/>
              </w:rPr>
            </w:pPr>
            <w:r w:rsidRPr="00D12812">
              <w:rPr>
                <w:sz w:val="20"/>
                <w:szCs w:val="20"/>
              </w:rPr>
              <w:t>montaż</w:t>
            </w:r>
          </w:p>
        </w:tc>
      </w:tr>
      <w:tr w:rsidR="00D12812" w:rsidRPr="000A31A9" w:rsidTr="00FD04AD">
        <w:trPr>
          <w:trHeight w:val="574"/>
        </w:trPr>
        <w:tc>
          <w:tcPr>
            <w:tcW w:w="595" w:type="dxa"/>
            <w:vMerge w:val="restart"/>
            <w:shd w:val="clear" w:color="auto" w:fill="auto"/>
            <w:noWrap/>
            <w:vAlign w:val="center"/>
            <w:hideMark/>
          </w:tcPr>
          <w:p w:rsidR="00D12812" w:rsidRPr="00D12812" w:rsidRDefault="00D12812" w:rsidP="00DF49F4">
            <w:pPr>
              <w:jc w:val="center"/>
              <w:rPr>
                <w:sz w:val="20"/>
                <w:szCs w:val="20"/>
              </w:rPr>
            </w:pPr>
            <w:r w:rsidRPr="00D12812">
              <w:rPr>
                <w:sz w:val="20"/>
                <w:szCs w:val="20"/>
              </w:rPr>
              <w:t>4</w:t>
            </w:r>
          </w:p>
        </w:tc>
        <w:tc>
          <w:tcPr>
            <w:tcW w:w="1957" w:type="dxa"/>
            <w:vMerge w:val="restart"/>
            <w:shd w:val="clear" w:color="auto" w:fill="auto"/>
            <w:vAlign w:val="center"/>
            <w:hideMark/>
          </w:tcPr>
          <w:p w:rsidR="00D12812" w:rsidRPr="00D12812" w:rsidRDefault="00D12812" w:rsidP="00DF49F4">
            <w:pPr>
              <w:rPr>
                <w:sz w:val="20"/>
                <w:szCs w:val="20"/>
              </w:rPr>
            </w:pPr>
            <w:r w:rsidRPr="00D12812">
              <w:rPr>
                <w:sz w:val="20"/>
                <w:szCs w:val="20"/>
              </w:rPr>
              <w:t xml:space="preserve">Urząd Skarbowy </w:t>
            </w:r>
            <w:r w:rsidRPr="00D12812">
              <w:rPr>
                <w:sz w:val="20"/>
                <w:szCs w:val="20"/>
              </w:rPr>
              <w:br/>
              <w:t>w Strzelinie</w:t>
            </w:r>
            <w:r w:rsidRPr="00D12812">
              <w:rPr>
                <w:sz w:val="20"/>
                <w:szCs w:val="20"/>
              </w:rPr>
              <w:br/>
              <w:t>ul. Bolka I Świdnickiego 14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12812" w:rsidRPr="00D12812" w:rsidRDefault="00D12812" w:rsidP="00DF49F4">
            <w:pPr>
              <w:rPr>
                <w:sz w:val="20"/>
                <w:szCs w:val="20"/>
              </w:rPr>
            </w:pPr>
            <w:r w:rsidRPr="00D12812">
              <w:rPr>
                <w:sz w:val="20"/>
                <w:szCs w:val="20"/>
              </w:rPr>
              <w:t xml:space="preserve">Klimatyzator DAIKIN MA45DA7V1 z 2 </w:t>
            </w:r>
            <w:proofErr w:type="spellStart"/>
            <w:r w:rsidRPr="00D12812">
              <w:rPr>
                <w:sz w:val="20"/>
                <w:szCs w:val="20"/>
              </w:rPr>
              <w:t>jedn</w:t>
            </w:r>
            <w:proofErr w:type="spellEnd"/>
            <w:r w:rsidRPr="00D12812">
              <w:rPr>
                <w:sz w:val="20"/>
                <w:szCs w:val="20"/>
              </w:rPr>
              <w:t xml:space="preserve"> wew.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D12812" w:rsidRPr="00D12812" w:rsidRDefault="00D12812" w:rsidP="00DF49F4">
            <w:pPr>
              <w:jc w:val="center"/>
              <w:rPr>
                <w:sz w:val="20"/>
                <w:szCs w:val="20"/>
              </w:rPr>
            </w:pPr>
            <w:r w:rsidRPr="00D12812">
              <w:rPr>
                <w:sz w:val="20"/>
                <w:szCs w:val="20"/>
              </w:rPr>
              <w:t>1</w:t>
            </w:r>
          </w:p>
        </w:tc>
        <w:tc>
          <w:tcPr>
            <w:tcW w:w="2017" w:type="dxa"/>
            <w:shd w:val="clear" w:color="000000" w:fill="FFFFFF"/>
            <w:vAlign w:val="center"/>
          </w:tcPr>
          <w:p w:rsidR="00D12812" w:rsidRPr="00D12812" w:rsidRDefault="00D12812" w:rsidP="00DF49F4">
            <w:pPr>
              <w:rPr>
                <w:sz w:val="20"/>
                <w:szCs w:val="20"/>
              </w:rPr>
            </w:pPr>
            <w:proofErr w:type="spellStart"/>
            <w:r w:rsidRPr="00D12812">
              <w:rPr>
                <w:sz w:val="20"/>
                <w:szCs w:val="20"/>
              </w:rPr>
              <w:t>Multisplit</w:t>
            </w:r>
            <w:proofErr w:type="spellEnd"/>
            <w:r w:rsidRPr="00D12812">
              <w:rPr>
                <w:sz w:val="20"/>
                <w:szCs w:val="20"/>
              </w:rPr>
              <w:t xml:space="preserve">: Agregat </w:t>
            </w:r>
            <w:r w:rsidRPr="00D12812">
              <w:rPr>
                <w:color w:val="000000"/>
                <w:sz w:val="20"/>
                <w:szCs w:val="20"/>
              </w:rPr>
              <w:t>minimum</w:t>
            </w:r>
            <w:r w:rsidRPr="00D12812">
              <w:rPr>
                <w:sz w:val="20"/>
                <w:szCs w:val="20"/>
              </w:rPr>
              <w:t xml:space="preserve"> 5 kW + jedn. wew. ścienna </w:t>
            </w:r>
            <w:r w:rsidRPr="00D12812">
              <w:rPr>
                <w:color w:val="000000"/>
                <w:sz w:val="20"/>
                <w:szCs w:val="20"/>
              </w:rPr>
              <w:t>minimum</w:t>
            </w:r>
            <w:r w:rsidRPr="00D12812">
              <w:rPr>
                <w:sz w:val="20"/>
                <w:szCs w:val="20"/>
              </w:rPr>
              <w:t xml:space="preserve"> 2 x 2,5 kW</w:t>
            </w:r>
          </w:p>
        </w:tc>
        <w:tc>
          <w:tcPr>
            <w:tcW w:w="1442" w:type="dxa"/>
            <w:shd w:val="clear" w:color="000000" w:fill="FFFFFF"/>
            <w:vAlign w:val="center"/>
          </w:tcPr>
          <w:p w:rsidR="00D12812" w:rsidRPr="00D12812" w:rsidRDefault="00D12812" w:rsidP="00DF49F4">
            <w:pPr>
              <w:jc w:val="center"/>
              <w:rPr>
                <w:sz w:val="20"/>
                <w:szCs w:val="20"/>
              </w:rPr>
            </w:pPr>
            <w:r w:rsidRPr="00D12812">
              <w:rPr>
                <w:sz w:val="20"/>
                <w:szCs w:val="20"/>
              </w:rPr>
              <w:t>demontaż, montaż</w:t>
            </w:r>
          </w:p>
        </w:tc>
      </w:tr>
      <w:tr w:rsidR="00D12812" w:rsidRPr="000A31A9" w:rsidTr="00FD04AD">
        <w:trPr>
          <w:trHeight w:val="574"/>
        </w:trPr>
        <w:tc>
          <w:tcPr>
            <w:tcW w:w="595" w:type="dxa"/>
            <w:vMerge/>
            <w:vAlign w:val="center"/>
            <w:hideMark/>
          </w:tcPr>
          <w:p w:rsidR="00D12812" w:rsidRPr="00D12812" w:rsidRDefault="00D12812" w:rsidP="00DF49F4">
            <w:pPr>
              <w:rPr>
                <w:sz w:val="20"/>
                <w:szCs w:val="20"/>
              </w:rPr>
            </w:pPr>
          </w:p>
        </w:tc>
        <w:tc>
          <w:tcPr>
            <w:tcW w:w="1957" w:type="dxa"/>
            <w:vMerge/>
            <w:vAlign w:val="center"/>
            <w:hideMark/>
          </w:tcPr>
          <w:p w:rsidR="00D12812" w:rsidRPr="00D12812" w:rsidRDefault="00D12812" w:rsidP="00DF49F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12812" w:rsidRPr="00D12812" w:rsidRDefault="00D12812" w:rsidP="00DF49F4">
            <w:pPr>
              <w:rPr>
                <w:sz w:val="20"/>
                <w:szCs w:val="20"/>
              </w:rPr>
            </w:pPr>
            <w:r w:rsidRPr="00D12812">
              <w:rPr>
                <w:sz w:val="20"/>
                <w:szCs w:val="20"/>
              </w:rPr>
              <w:t>Klimatyzator PREM-i-AIR FLOW  WA-12000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D12812" w:rsidRPr="00D12812" w:rsidRDefault="00D12812" w:rsidP="00DF49F4">
            <w:pPr>
              <w:jc w:val="center"/>
              <w:rPr>
                <w:sz w:val="20"/>
                <w:szCs w:val="20"/>
              </w:rPr>
            </w:pPr>
            <w:r w:rsidRPr="00D12812">
              <w:rPr>
                <w:sz w:val="20"/>
                <w:szCs w:val="20"/>
              </w:rPr>
              <w:t>2</w:t>
            </w:r>
          </w:p>
        </w:tc>
        <w:tc>
          <w:tcPr>
            <w:tcW w:w="2017" w:type="dxa"/>
            <w:shd w:val="clear" w:color="000000" w:fill="FFFFFF"/>
            <w:vAlign w:val="center"/>
          </w:tcPr>
          <w:p w:rsidR="00D12812" w:rsidRPr="00D12812" w:rsidRDefault="00D12812" w:rsidP="00DF49F4">
            <w:pPr>
              <w:rPr>
                <w:sz w:val="20"/>
                <w:szCs w:val="20"/>
              </w:rPr>
            </w:pPr>
            <w:proofErr w:type="spellStart"/>
            <w:r w:rsidRPr="00D12812">
              <w:rPr>
                <w:sz w:val="20"/>
                <w:szCs w:val="20"/>
              </w:rPr>
              <w:t>Multisplit</w:t>
            </w:r>
            <w:proofErr w:type="spellEnd"/>
            <w:r w:rsidRPr="00D12812">
              <w:rPr>
                <w:sz w:val="20"/>
                <w:szCs w:val="20"/>
              </w:rPr>
              <w:t xml:space="preserve">: Agregat </w:t>
            </w:r>
            <w:r w:rsidRPr="00D12812">
              <w:rPr>
                <w:color w:val="000000"/>
                <w:sz w:val="20"/>
                <w:szCs w:val="20"/>
              </w:rPr>
              <w:t>minimum</w:t>
            </w:r>
            <w:r w:rsidRPr="00D12812">
              <w:rPr>
                <w:sz w:val="20"/>
                <w:szCs w:val="20"/>
              </w:rPr>
              <w:t xml:space="preserve"> 7,0 kW + jedn. wew. ścienna </w:t>
            </w:r>
            <w:r w:rsidRPr="00D12812">
              <w:rPr>
                <w:color w:val="000000"/>
                <w:sz w:val="20"/>
                <w:szCs w:val="20"/>
              </w:rPr>
              <w:t>minimum</w:t>
            </w:r>
            <w:r w:rsidRPr="00D12812">
              <w:rPr>
                <w:sz w:val="20"/>
                <w:szCs w:val="20"/>
              </w:rPr>
              <w:t xml:space="preserve"> 2 x 3,5 kW</w:t>
            </w:r>
          </w:p>
        </w:tc>
        <w:tc>
          <w:tcPr>
            <w:tcW w:w="1442" w:type="dxa"/>
            <w:shd w:val="clear" w:color="000000" w:fill="FFFFFF"/>
            <w:vAlign w:val="center"/>
          </w:tcPr>
          <w:p w:rsidR="00D12812" w:rsidRPr="00D12812" w:rsidRDefault="00D12812" w:rsidP="00DF49F4">
            <w:pPr>
              <w:jc w:val="center"/>
              <w:rPr>
                <w:sz w:val="20"/>
                <w:szCs w:val="20"/>
              </w:rPr>
            </w:pPr>
            <w:r w:rsidRPr="00D12812">
              <w:rPr>
                <w:sz w:val="20"/>
                <w:szCs w:val="20"/>
              </w:rPr>
              <w:t>demontaż, montaż</w:t>
            </w:r>
          </w:p>
        </w:tc>
      </w:tr>
    </w:tbl>
    <w:p w:rsidR="00A428C5" w:rsidRDefault="00A428C5" w:rsidP="00A428C5">
      <w:pPr>
        <w:pStyle w:val="Normalny1"/>
        <w:spacing w:line="100" w:lineRule="atLeast"/>
        <w:jc w:val="both"/>
        <w:rPr>
          <w:rFonts w:cs="Times New Roman"/>
          <w:b/>
          <w:color w:val="000000"/>
          <w:szCs w:val="24"/>
        </w:rPr>
      </w:pPr>
    </w:p>
    <w:p w:rsidR="00A428C5" w:rsidRDefault="00A428C5" w:rsidP="00A428C5">
      <w:pPr>
        <w:pStyle w:val="Normalny1"/>
        <w:spacing w:line="100" w:lineRule="atLeast"/>
        <w:jc w:val="both"/>
        <w:rPr>
          <w:rFonts w:cs="Times New Roman"/>
          <w:color w:val="000000"/>
          <w:szCs w:val="24"/>
        </w:rPr>
      </w:pPr>
    </w:p>
    <w:p w:rsidR="00A428C5" w:rsidRPr="000A31A9" w:rsidRDefault="00A428C5" w:rsidP="00A428C5">
      <w:pPr>
        <w:pStyle w:val="Normalny1"/>
        <w:spacing w:line="100" w:lineRule="atLeast"/>
        <w:jc w:val="both"/>
        <w:rPr>
          <w:rFonts w:cs="Times New Roman"/>
          <w:color w:val="000000"/>
          <w:szCs w:val="24"/>
        </w:rPr>
      </w:pPr>
      <w:r w:rsidRPr="000A31A9">
        <w:rPr>
          <w:rFonts w:cs="Times New Roman"/>
          <w:color w:val="000000"/>
          <w:szCs w:val="24"/>
        </w:rPr>
        <w:t xml:space="preserve">Wykaz </w:t>
      </w:r>
      <w:r w:rsidR="008D724A">
        <w:rPr>
          <w:rFonts w:cs="Times New Roman"/>
          <w:color w:val="000000"/>
          <w:szCs w:val="24"/>
        </w:rPr>
        <w:t>u</w:t>
      </w:r>
      <w:r>
        <w:rPr>
          <w:rFonts w:cs="Times New Roman"/>
          <w:color w:val="000000"/>
          <w:szCs w:val="24"/>
        </w:rPr>
        <w:t xml:space="preserve">rzędów </w:t>
      </w:r>
      <w:r w:rsidR="008D724A">
        <w:rPr>
          <w:rFonts w:cs="Times New Roman"/>
          <w:color w:val="000000"/>
          <w:szCs w:val="24"/>
        </w:rPr>
        <w:t xml:space="preserve">skarbowych, w których mają zostać </w:t>
      </w:r>
      <w:r>
        <w:rPr>
          <w:rFonts w:cs="Times New Roman"/>
          <w:color w:val="000000"/>
          <w:szCs w:val="24"/>
        </w:rPr>
        <w:t>zamontowan</w:t>
      </w:r>
      <w:r w:rsidR="00705576">
        <w:rPr>
          <w:rFonts w:cs="Times New Roman"/>
          <w:color w:val="000000"/>
          <w:szCs w:val="24"/>
        </w:rPr>
        <w:t xml:space="preserve">e </w:t>
      </w:r>
      <w:r>
        <w:rPr>
          <w:rFonts w:cs="Times New Roman"/>
          <w:color w:val="000000"/>
          <w:szCs w:val="24"/>
        </w:rPr>
        <w:t>klimatyzato</w:t>
      </w:r>
      <w:r w:rsidR="008D724A">
        <w:rPr>
          <w:rFonts w:cs="Times New Roman"/>
          <w:color w:val="000000"/>
          <w:szCs w:val="24"/>
        </w:rPr>
        <w:t>ry</w:t>
      </w:r>
      <w:r>
        <w:rPr>
          <w:rFonts w:cs="Times New Roman"/>
          <w:color w:val="000000"/>
          <w:szCs w:val="24"/>
        </w:rPr>
        <w:t>:</w:t>
      </w:r>
    </w:p>
    <w:tbl>
      <w:tblPr>
        <w:tblpPr w:leftFromText="141" w:rightFromText="141" w:vertAnchor="text" w:horzAnchor="margin" w:tblpXSpec="center" w:tblpY="163"/>
        <w:tblW w:w="99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"/>
        <w:gridCol w:w="2774"/>
        <w:gridCol w:w="1800"/>
        <w:gridCol w:w="1319"/>
        <w:gridCol w:w="3416"/>
      </w:tblGrid>
      <w:tr w:rsidR="002340E9" w:rsidRPr="000A31A9" w:rsidTr="00DF49F4">
        <w:trPr>
          <w:trHeight w:val="72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340E9" w:rsidRPr="000D7E53" w:rsidRDefault="002340E9" w:rsidP="00DF49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D7E53">
              <w:rPr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340E9" w:rsidRPr="000D7E53" w:rsidRDefault="002340E9" w:rsidP="00DF49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D7E53">
              <w:rPr>
                <w:b/>
                <w:color w:val="000000"/>
                <w:sz w:val="22"/>
                <w:szCs w:val="22"/>
              </w:rPr>
              <w:t>Lokalizacja Urzędu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340E9" w:rsidRPr="000D7E53" w:rsidRDefault="002340E9" w:rsidP="00DF49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D7E53">
              <w:rPr>
                <w:b/>
                <w:color w:val="000000"/>
                <w:sz w:val="22"/>
                <w:szCs w:val="22"/>
              </w:rPr>
              <w:t xml:space="preserve">Miejsce montażu </w:t>
            </w:r>
          </w:p>
          <w:p w:rsidR="002340E9" w:rsidRPr="000D7E53" w:rsidRDefault="002340E9" w:rsidP="00DF49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D7E53">
              <w:rPr>
                <w:b/>
                <w:color w:val="000000"/>
                <w:sz w:val="22"/>
                <w:szCs w:val="22"/>
              </w:rPr>
              <w:t>klimatyzacji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340E9" w:rsidRPr="000D7E53" w:rsidRDefault="002340E9" w:rsidP="00DF49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D7E53">
              <w:rPr>
                <w:b/>
                <w:color w:val="000000"/>
                <w:sz w:val="22"/>
                <w:szCs w:val="22"/>
              </w:rPr>
              <w:t>Ilość pomieszczeń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340E9" w:rsidRPr="000D7E53" w:rsidRDefault="002340E9" w:rsidP="00DF49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Wymagane</w:t>
            </w:r>
            <w:r w:rsidRPr="000D7E53">
              <w:rPr>
                <w:b/>
                <w:bCs/>
                <w:color w:val="000000"/>
                <w:sz w:val="22"/>
                <w:szCs w:val="22"/>
              </w:rPr>
              <w:t xml:space="preserve"> urządzenie </w:t>
            </w:r>
            <w:r w:rsidRPr="000D7E53">
              <w:rPr>
                <w:b/>
                <w:bCs/>
                <w:color w:val="000000"/>
                <w:sz w:val="22"/>
                <w:szCs w:val="22"/>
              </w:rPr>
              <w:br/>
              <w:t>do zamontowania</w:t>
            </w:r>
          </w:p>
        </w:tc>
      </w:tr>
      <w:tr w:rsidR="002340E9" w:rsidRPr="000A31A9" w:rsidTr="00DF49F4">
        <w:trPr>
          <w:trHeight w:val="75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0E9" w:rsidRPr="002340E9" w:rsidRDefault="002340E9" w:rsidP="00DF49F4">
            <w:pPr>
              <w:jc w:val="center"/>
              <w:rPr>
                <w:color w:val="000000"/>
                <w:sz w:val="22"/>
                <w:szCs w:val="22"/>
              </w:rPr>
            </w:pPr>
            <w:r w:rsidRPr="002340E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E9" w:rsidRPr="002340E9" w:rsidRDefault="002340E9" w:rsidP="00DF49F4">
            <w:pPr>
              <w:rPr>
                <w:color w:val="000000"/>
                <w:sz w:val="22"/>
                <w:szCs w:val="22"/>
              </w:rPr>
            </w:pPr>
            <w:r w:rsidRPr="002340E9">
              <w:rPr>
                <w:color w:val="000000"/>
                <w:sz w:val="22"/>
                <w:szCs w:val="22"/>
              </w:rPr>
              <w:t xml:space="preserve">US w Dzierżoniowie </w:t>
            </w:r>
          </w:p>
          <w:p w:rsidR="002340E9" w:rsidRPr="002340E9" w:rsidRDefault="002340E9" w:rsidP="00DF49F4">
            <w:pPr>
              <w:rPr>
                <w:color w:val="000000"/>
                <w:sz w:val="22"/>
                <w:szCs w:val="22"/>
              </w:rPr>
            </w:pPr>
            <w:r w:rsidRPr="002340E9">
              <w:rPr>
                <w:color w:val="000000"/>
                <w:sz w:val="22"/>
                <w:szCs w:val="22"/>
              </w:rPr>
              <w:t>ul. Pocztowa 14</w:t>
            </w:r>
          </w:p>
          <w:p w:rsidR="002340E9" w:rsidRPr="002340E9" w:rsidRDefault="002340E9" w:rsidP="00DF49F4">
            <w:pPr>
              <w:rPr>
                <w:color w:val="000000"/>
                <w:sz w:val="22"/>
                <w:szCs w:val="22"/>
              </w:rPr>
            </w:pPr>
            <w:r w:rsidRPr="002340E9">
              <w:rPr>
                <w:color w:val="000000"/>
                <w:sz w:val="22"/>
                <w:szCs w:val="22"/>
              </w:rPr>
              <w:t>58-200 Dzierżoniów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0E9" w:rsidRPr="002340E9" w:rsidRDefault="002340E9" w:rsidP="00DF49F4">
            <w:pPr>
              <w:rPr>
                <w:color w:val="000000"/>
                <w:sz w:val="22"/>
                <w:szCs w:val="22"/>
              </w:rPr>
            </w:pPr>
            <w:r w:rsidRPr="002340E9">
              <w:rPr>
                <w:color w:val="000000"/>
                <w:sz w:val="22"/>
                <w:szCs w:val="22"/>
              </w:rPr>
              <w:t>pomieszczenia nr: 208, 209, 210, 211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0E9" w:rsidRPr="002340E9" w:rsidRDefault="002340E9" w:rsidP="00DF49F4">
            <w:pPr>
              <w:jc w:val="center"/>
              <w:rPr>
                <w:color w:val="000000"/>
                <w:sz w:val="22"/>
                <w:szCs w:val="22"/>
              </w:rPr>
            </w:pPr>
            <w:r w:rsidRPr="002340E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E9" w:rsidRPr="002340E9" w:rsidRDefault="002340E9" w:rsidP="00DF49F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340E9">
              <w:rPr>
                <w:color w:val="000000"/>
                <w:sz w:val="22"/>
                <w:szCs w:val="22"/>
              </w:rPr>
              <w:t>Multisplit</w:t>
            </w:r>
            <w:proofErr w:type="spellEnd"/>
            <w:r w:rsidRPr="002340E9">
              <w:rPr>
                <w:color w:val="000000"/>
                <w:sz w:val="22"/>
                <w:szCs w:val="22"/>
              </w:rPr>
              <w:t xml:space="preserve">: Agregat minimum 12 kW + jedn. wew. naścienna minimum    2 x 2,5 kW i   2 x 3,5 kW  </w:t>
            </w:r>
          </w:p>
        </w:tc>
      </w:tr>
      <w:tr w:rsidR="002340E9" w:rsidRPr="000A31A9" w:rsidTr="00DF49F4">
        <w:trPr>
          <w:trHeight w:val="64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0E9" w:rsidRPr="002340E9" w:rsidRDefault="002340E9" w:rsidP="00DF49F4">
            <w:pPr>
              <w:jc w:val="center"/>
              <w:rPr>
                <w:color w:val="000000"/>
                <w:sz w:val="22"/>
                <w:szCs w:val="22"/>
              </w:rPr>
            </w:pPr>
            <w:r w:rsidRPr="002340E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E9" w:rsidRPr="002340E9" w:rsidRDefault="002340E9" w:rsidP="00DF49F4">
            <w:pPr>
              <w:rPr>
                <w:color w:val="000000"/>
                <w:sz w:val="22"/>
                <w:szCs w:val="22"/>
              </w:rPr>
            </w:pPr>
            <w:r w:rsidRPr="002340E9">
              <w:rPr>
                <w:color w:val="000000"/>
                <w:sz w:val="22"/>
                <w:szCs w:val="22"/>
              </w:rPr>
              <w:t>US w Miliczu</w:t>
            </w:r>
          </w:p>
          <w:p w:rsidR="002340E9" w:rsidRPr="002340E9" w:rsidRDefault="002340E9" w:rsidP="00DF49F4">
            <w:pPr>
              <w:rPr>
                <w:color w:val="000000"/>
                <w:sz w:val="22"/>
                <w:szCs w:val="22"/>
              </w:rPr>
            </w:pPr>
            <w:r w:rsidRPr="002340E9">
              <w:rPr>
                <w:color w:val="000000"/>
                <w:sz w:val="22"/>
                <w:szCs w:val="22"/>
              </w:rPr>
              <w:t xml:space="preserve">ul Składowa 2 </w:t>
            </w:r>
          </w:p>
          <w:p w:rsidR="002340E9" w:rsidRPr="002340E9" w:rsidRDefault="002340E9" w:rsidP="00DF49F4">
            <w:pPr>
              <w:rPr>
                <w:color w:val="000000"/>
                <w:sz w:val="22"/>
                <w:szCs w:val="22"/>
              </w:rPr>
            </w:pPr>
            <w:r w:rsidRPr="002340E9">
              <w:rPr>
                <w:color w:val="000000"/>
                <w:sz w:val="22"/>
                <w:szCs w:val="22"/>
              </w:rPr>
              <w:t>56-300 Milicz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0E9" w:rsidRPr="002340E9" w:rsidRDefault="002340E9" w:rsidP="00DF49F4">
            <w:pPr>
              <w:rPr>
                <w:color w:val="000000"/>
                <w:sz w:val="22"/>
                <w:szCs w:val="22"/>
              </w:rPr>
            </w:pPr>
            <w:r w:rsidRPr="002340E9">
              <w:rPr>
                <w:color w:val="000000"/>
                <w:sz w:val="22"/>
                <w:szCs w:val="22"/>
              </w:rPr>
              <w:t>Sala Obsługi Podatnika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0E9" w:rsidRPr="002340E9" w:rsidRDefault="002340E9" w:rsidP="00DF49F4">
            <w:pPr>
              <w:jc w:val="center"/>
              <w:rPr>
                <w:color w:val="000000"/>
                <w:sz w:val="22"/>
                <w:szCs w:val="22"/>
              </w:rPr>
            </w:pPr>
            <w:r w:rsidRPr="002340E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E9" w:rsidRPr="002340E9" w:rsidRDefault="002340E9" w:rsidP="00DF49F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340E9">
              <w:rPr>
                <w:color w:val="000000"/>
                <w:sz w:val="22"/>
                <w:szCs w:val="22"/>
              </w:rPr>
              <w:t>Multisplit</w:t>
            </w:r>
            <w:proofErr w:type="spellEnd"/>
            <w:r w:rsidRPr="002340E9">
              <w:rPr>
                <w:color w:val="000000"/>
                <w:sz w:val="22"/>
                <w:szCs w:val="22"/>
              </w:rPr>
              <w:t>: Agregat minimum 10,5 kW + jedn. wew. ścienna minimum 2 x 5 kW</w:t>
            </w:r>
          </w:p>
        </w:tc>
      </w:tr>
      <w:tr w:rsidR="002340E9" w:rsidRPr="000A31A9" w:rsidTr="00DF49F4">
        <w:trPr>
          <w:trHeight w:val="64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0E9" w:rsidRPr="002340E9" w:rsidRDefault="002340E9" w:rsidP="00DF49F4">
            <w:pPr>
              <w:jc w:val="center"/>
              <w:rPr>
                <w:color w:val="000000"/>
                <w:sz w:val="22"/>
                <w:szCs w:val="22"/>
              </w:rPr>
            </w:pPr>
            <w:r w:rsidRPr="002340E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E9" w:rsidRPr="002340E9" w:rsidRDefault="002340E9" w:rsidP="00DF49F4">
            <w:pPr>
              <w:rPr>
                <w:color w:val="000000"/>
                <w:sz w:val="22"/>
                <w:szCs w:val="22"/>
              </w:rPr>
            </w:pPr>
            <w:r w:rsidRPr="002340E9">
              <w:rPr>
                <w:color w:val="000000"/>
                <w:sz w:val="22"/>
                <w:szCs w:val="22"/>
              </w:rPr>
              <w:t>US Nowa Ruda                           ul. Kolejowa 21</w:t>
            </w:r>
          </w:p>
          <w:p w:rsidR="002340E9" w:rsidRPr="002340E9" w:rsidRDefault="002340E9" w:rsidP="00DF49F4">
            <w:pPr>
              <w:rPr>
                <w:color w:val="000000"/>
                <w:sz w:val="22"/>
                <w:szCs w:val="22"/>
              </w:rPr>
            </w:pPr>
            <w:r w:rsidRPr="002340E9">
              <w:rPr>
                <w:color w:val="000000"/>
                <w:sz w:val="22"/>
                <w:szCs w:val="22"/>
              </w:rPr>
              <w:t>57-400 Nowa Ruda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0E9" w:rsidRPr="002340E9" w:rsidRDefault="002340E9" w:rsidP="00DF49F4">
            <w:pPr>
              <w:rPr>
                <w:color w:val="000000"/>
                <w:sz w:val="22"/>
                <w:szCs w:val="22"/>
              </w:rPr>
            </w:pPr>
            <w:r w:rsidRPr="002340E9">
              <w:rPr>
                <w:color w:val="000000"/>
                <w:sz w:val="22"/>
                <w:szCs w:val="22"/>
              </w:rPr>
              <w:t>Sala Obsługi Podatnika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0E9" w:rsidRPr="002340E9" w:rsidRDefault="002340E9" w:rsidP="00DF49F4">
            <w:pPr>
              <w:jc w:val="center"/>
              <w:rPr>
                <w:color w:val="000000"/>
                <w:sz w:val="22"/>
                <w:szCs w:val="22"/>
              </w:rPr>
            </w:pPr>
            <w:r w:rsidRPr="002340E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E9" w:rsidRPr="002340E9" w:rsidRDefault="002340E9" w:rsidP="00DF49F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340E9">
              <w:rPr>
                <w:color w:val="000000"/>
                <w:sz w:val="22"/>
                <w:szCs w:val="22"/>
              </w:rPr>
              <w:t>Multisplit</w:t>
            </w:r>
            <w:proofErr w:type="spellEnd"/>
            <w:r w:rsidRPr="002340E9">
              <w:rPr>
                <w:color w:val="000000"/>
                <w:sz w:val="22"/>
                <w:szCs w:val="22"/>
              </w:rPr>
              <w:t>: Agregat minimum 10,5 kW + jedn. wew. ścienna minimum 2 x 5 kW</w:t>
            </w:r>
          </w:p>
        </w:tc>
      </w:tr>
      <w:tr w:rsidR="002340E9" w:rsidRPr="000A31A9" w:rsidTr="00DF49F4">
        <w:trPr>
          <w:trHeight w:val="70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0E9" w:rsidRPr="002340E9" w:rsidRDefault="002340E9" w:rsidP="00DF49F4">
            <w:pPr>
              <w:jc w:val="center"/>
              <w:rPr>
                <w:color w:val="000000"/>
                <w:sz w:val="22"/>
                <w:szCs w:val="22"/>
              </w:rPr>
            </w:pPr>
            <w:r w:rsidRPr="002340E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E9" w:rsidRPr="002340E9" w:rsidRDefault="002340E9" w:rsidP="00DF49F4">
            <w:pPr>
              <w:rPr>
                <w:color w:val="000000"/>
                <w:sz w:val="22"/>
                <w:szCs w:val="22"/>
              </w:rPr>
            </w:pPr>
            <w:r w:rsidRPr="002340E9">
              <w:rPr>
                <w:color w:val="000000"/>
                <w:sz w:val="22"/>
                <w:szCs w:val="22"/>
              </w:rPr>
              <w:t>US w Oleśnicy</w:t>
            </w:r>
          </w:p>
          <w:p w:rsidR="002340E9" w:rsidRPr="002340E9" w:rsidRDefault="002340E9" w:rsidP="00DF49F4">
            <w:pPr>
              <w:rPr>
                <w:color w:val="000000"/>
                <w:sz w:val="22"/>
                <w:szCs w:val="22"/>
              </w:rPr>
            </w:pPr>
            <w:r w:rsidRPr="002340E9">
              <w:rPr>
                <w:color w:val="000000"/>
                <w:sz w:val="22"/>
                <w:szCs w:val="22"/>
              </w:rPr>
              <w:t xml:space="preserve">ul. Lwowska 34 </w:t>
            </w:r>
          </w:p>
          <w:p w:rsidR="002340E9" w:rsidRPr="002340E9" w:rsidRDefault="002340E9" w:rsidP="00DF49F4">
            <w:pPr>
              <w:rPr>
                <w:color w:val="000000"/>
                <w:sz w:val="22"/>
                <w:szCs w:val="22"/>
              </w:rPr>
            </w:pPr>
            <w:r w:rsidRPr="002340E9">
              <w:rPr>
                <w:color w:val="000000"/>
                <w:sz w:val="22"/>
                <w:szCs w:val="22"/>
              </w:rPr>
              <w:t>56-400 Oleśnica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0E9" w:rsidRPr="002340E9" w:rsidRDefault="002340E9" w:rsidP="00DF49F4">
            <w:pPr>
              <w:rPr>
                <w:color w:val="000000"/>
                <w:sz w:val="22"/>
                <w:szCs w:val="22"/>
              </w:rPr>
            </w:pPr>
            <w:r w:rsidRPr="002340E9">
              <w:rPr>
                <w:color w:val="000000"/>
                <w:sz w:val="22"/>
                <w:szCs w:val="22"/>
              </w:rPr>
              <w:t>Sala Obsługi Podatnika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0E9" w:rsidRPr="002340E9" w:rsidRDefault="002340E9" w:rsidP="00DF49F4">
            <w:pPr>
              <w:jc w:val="center"/>
              <w:rPr>
                <w:color w:val="000000"/>
                <w:sz w:val="22"/>
                <w:szCs w:val="22"/>
              </w:rPr>
            </w:pPr>
            <w:r w:rsidRPr="002340E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E9" w:rsidRPr="002340E9" w:rsidRDefault="002340E9" w:rsidP="00DF49F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340E9">
              <w:rPr>
                <w:color w:val="000000"/>
                <w:sz w:val="22"/>
                <w:szCs w:val="22"/>
              </w:rPr>
              <w:t>Multisplit</w:t>
            </w:r>
            <w:proofErr w:type="spellEnd"/>
            <w:r w:rsidRPr="002340E9">
              <w:rPr>
                <w:color w:val="000000"/>
                <w:sz w:val="22"/>
                <w:szCs w:val="22"/>
              </w:rPr>
              <w:t>: Agregat  minimum 10,5kW + jedn. wew. kasetonowe  minimum 2 x 5 kW</w:t>
            </w:r>
          </w:p>
        </w:tc>
      </w:tr>
      <w:tr w:rsidR="002340E9" w:rsidRPr="000A31A9" w:rsidTr="00DF49F4">
        <w:trPr>
          <w:trHeight w:val="64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0E9" w:rsidRPr="002340E9" w:rsidRDefault="002340E9" w:rsidP="00DF49F4">
            <w:pPr>
              <w:jc w:val="center"/>
              <w:rPr>
                <w:color w:val="000000"/>
                <w:sz w:val="22"/>
                <w:szCs w:val="22"/>
              </w:rPr>
            </w:pPr>
            <w:r w:rsidRPr="002340E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E9" w:rsidRPr="002340E9" w:rsidRDefault="002340E9" w:rsidP="00DF49F4">
            <w:pPr>
              <w:rPr>
                <w:color w:val="000000"/>
                <w:sz w:val="22"/>
                <w:szCs w:val="22"/>
              </w:rPr>
            </w:pPr>
            <w:r w:rsidRPr="002340E9">
              <w:rPr>
                <w:color w:val="000000"/>
                <w:sz w:val="22"/>
                <w:szCs w:val="22"/>
              </w:rPr>
              <w:t>US w Trzebnicy</w:t>
            </w:r>
          </w:p>
          <w:p w:rsidR="002340E9" w:rsidRPr="002340E9" w:rsidRDefault="002340E9" w:rsidP="00DF49F4">
            <w:pPr>
              <w:rPr>
                <w:color w:val="000000"/>
                <w:sz w:val="22"/>
                <w:szCs w:val="22"/>
              </w:rPr>
            </w:pPr>
            <w:r w:rsidRPr="002340E9">
              <w:rPr>
                <w:color w:val="000000"/>
                <w:sz w:val="22"/>
                <w:szCs w:val="22"/>
              </w:rPr>
              <w:t>ul. Prusicka 2</w:t>
            </w:r>
          </w:p>
          <w:p w:rsidR="002340E9" w:rsidRPr="002340E9" w:rsidRDefault="002340E9" w:rsidP="00DF49F4">
            <w:pPr>
              <w:rPr>
                <w:color w:val="000000"/>
                <w:sz w:val="22"/>
                <w:szCs w:val="22"/>
              </w:rPr>
            </w:pPr>
            <w:r w:rsidRPr="002340E9">
              <w:rPr>
                <w:color w:val="000000"/>
                <w:sz w:val="22"/>
                <w:szCs w:val="22"/>
              </w:rPr>
              <w:t>55-100 Trzebnica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0E9" w:rsidRPr="002340E9" w:rsidRDefault="002340E9" w:rsidP="00DF49F4">
            <w:pPr>
              <w:rPr>
                <w:color w:val="000000"/>
                <w:sz w:val="22"/>
                <w:szCs w:val="22"/>
              </w:rPr>
            </w:pPr>
            <w:r w:rsidRPr="002340E9">
              <w:rPr>
                <w:color w:val="000000"/>
                <w:sz w:val="22"/>
                <w:szCs w:val="22"/>
              </w:rPr>
              <w:t>Sala Obsługi Podatnika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0E9" w:rsidRPr="002340E9" w:rsidRDefault="002340E9" w:rsidP="00DF49F4">
            <w:pPr>
              <w:jc w:val="center"/>
              <w:rPr>
                <w:color w:val="000000"/>
                <w:sz w:val="22"/>
                <w:szCs w:val="22"/>
              </w:rPr>
            </w:pPr>
            <w:r w:rsidRPr="002340E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E9" w:rsidRPr="002340E9" w:rsidRDefault="002340E9" w:rsidP="00DF49F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340E9">
              <w:rPr>
                <w:color w:val="000000"/>
                <w:sz w:val="22"/>
                <w:szCs w:val="22"/>
              </w:rPr>
              <w:t>Multisplit</w:t>
            </w:r>
            <w:proofErr w:type="spellEnd"/>
            <w:r w:rsidRPr="002340E9">
              <w:rPr>
                <w:color w:val="000000"/>
                <w:sz w:val="22"/>
                <w:szCs w:val="22"/>
              </w:rPr>
              <w:t>: Agregat  minimum 10,5 kW + jedn. wew. kasetonowe  minimum 2 x 5 kW</w:t>
            </w:r>
          </w:p>
        </w:tc>
      </w:tr>
      <w:tr w:rsidR="002340E9" w:rsidRPr="000A31A9" w:rsidTr="00DF49F4">
        <w:trPr>
          <w:trHeight w:val="87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E9" w:rsidRPr="002340E9" w:rsidRDefault="002340E9" w:rsidP="00DF49F4">
            <w:pPr>
              <w:jc w:val="center"/>
              <w:rPr>
                <w:color w:val="000000"/>
                <w:sz w:val="22"/>
                <w:szCs w:val="22"/>
              </w:rPr>
            </w:pPr>
            <w:r w:rsidRPr="002340E9">
              <w:rPr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E9" w:rsidRPr="002340E9" w:rsidRDefault="002340E9" w:rsidP="00DF49F4">
            <w:pPr>
              <w:rPr>
                <w:color w:val="000000"/>
                <w:sz w:val="22"/>
                <w:szCs w:val="22"/>
              </w:rPr>
            </w:pPr>
            <w:r w:rsidRPr="002340E9">
              <w:rPr>
                <w:color w:val="000000"/>
                <w:sz w:val="22"/>
                <w:szCs w:val="22"/>
              </w:rPr>
              <w:t>US w Ząbkowicach Śląskich</w:t>
            </w:r>
          </w:p>
          <w:p w:rsidR="002340E9" w:rsidRPr="002340E9" w:rsidRDefault="002340E9" w:rsidP="00DF49F4">
            <w:pPr>
              <w:rPr>
                <w:color w:val="000000"/>
                <w:sz w:val="22"/>
                <w:szCs w:val="22"/>
              </w:rPr>
            </w:pPr>
            <w:r w:rsidRPr="002340E9">
              <w:rPr>
                <w:color w:val="000000"/>
                <w:sz w:val="22"/>
                <w:szCs w:val="22"/>
              </w:rPr>
              <w:t>ul. Waryńskiego 2a</w:t>
            </w:r>
          </w:p>
          <w:p w:rsidR="002340E9" w:rsidRPr="002340E9" w:rsidRDefault="002340E9" w:rsidP="00DF49F4">
            <w:pPr>
              <w:rPr>
                <w:color w:val="000000"/>
                <w:sz w:val="22"/>
                <w:szCs w:val="22"/>
              </w:rPr>
            </w:pPr>
            <w:r w:rsidRPr="002340E9">
              <w:rPr>
                <w:color w:val="000000"/>
                <w:sz w:val="22"/>
                <w:szCs w:val="22"/>
              </w:rPr>
              <w:t>57-200 Ząbkowice Śląskie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E9" w:rsidRPr="002340E9" w:rsidRDefault="002340E9" w:rsidP="00DF49F4">
            <w:pPr>
              <w:rPr>
                <w:color w:val="000000"/>
                <w:sz w:val="22"/>
                <w:szCs w:val="22"/>
              </w:rPr>
            </w:pPr>
            <w:r w:rsidRPr="002340E9">
              <w:rPr>
                <w:color w:val="000000"/>
                <w:sz w:val="22"/>
                <w:szCs w:val="22"/>
              </w:rPr>
              <w:t xml:space="preserve">Naczelnicy </w:t>
            </w:r>
            <w:r w:rsidRPr="002340E9">
              <w:rPr>
                <w:color w:val="000000"/>
                <w:sz w:val="22"/>
                <w:szCs w:val="22"/>
              </w:rPr>
              <w:br/>
              <w:t xml:space="preserve">i sekretariat 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E9" w:rsidRPr="002340E9" w:rsidRDefault="002340E9" w:rsidP="00DF49F4">
            <w:pPr>
              <w:jc w:val="center"/>
              <w:rPr>
                <w:color w:val="000000"/>
                <w:sz w:val="22"/>
                <w:szCs w:val="22"/>
              </w:rPr>
            </w:pPr>
            <w:r w:rsidRPr="002340E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E9" w:rsidRPr="002340E9" w:rsidRDefault="002340E9" w:rsidP="00DF49F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340E9">
              <w:rPr>
                <w:color w:val="000000"/>
                <w:sz w:val="22"/>
                <w:szCs w:val="22"/>
              </w:rPr>
              <w:t>Multisplit</w:t>
            </w:r>
            <w:proofErr w:type="spellEnd"/>
            <w:r w:rsidRPr="002340E9">
              <w:rPr>
                <w:color w:val="000000"/>
                <w:sz w:val="22"/>
                <w:szCs w:val="22"/>
              </w:rPr>
              <w:t>: Agregat  minimum 10,5kW + jedn. wew. ścienna  minimum 3 x 3,5 kW</w:t>
            </w:r>
          </w:p>
        </w:tc>
      </w:tr>
      <w:tr w:rsidR="002340E9" w:rsidRPr="000A31A9" w:rsidTr="00DF49F4">
        <w:trPr>
          <w:trHeight w:val="966"/>
        </w:trPr>
        <w:tc>
          <w:tcPr>
            <w:tcW w:w="6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E9" w:rsidRPr="002340E9" w:rsidRDefault="002340E9" w:rsidP="00DF49F4">
            <w:pPr>
              <w:jc w:val="center"/>
              <w:rPr>
                <w:color w:val="000000"/>
                <w:sz w:val="22"/>
                <w:szCs w:val="22"/>
              </w:rPr>
            </w:pPr>
            <w:r w:rsidRPr="002340E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E9" w:rsidRPr="002340E9" w:rsidRDefault="002340E9" w:rsidP="00DF49F4">
            <w:pPr>
              <w:rPr>
                <w:color w:val="000000"/>
                <w:sz w:val="22"/>
                <w:szCs w:val="22"/>
              </w:rPr>
            </w:pPr>
            <w:r w:rsidRPr="002340E9">
              <w:rPr>
                <w:color w:val="000000"/>
                <w:sz w:val="22"/>
                <w:szCs w:val="22"/>
              </w:rPr>
              <w:t>US w Kamiennej Górze</w:t>
            </w:r>
          </w:p>
          <w:p w:rsidR="002340E9" w:rsidRPr="002340E9" w:rsidRDefault="002340E9" w:rsidP="00DF49F4">
            <w:pPr>
              <w:rPr>
                <w:color w:val="000000"/>
                <w:sz w:val="22"/>
                <w:szCs w:val="22"/>
              </w:rPr>
            </w:pPr>
            <w:r w:rsidRPr="002340E9">
              <w:rPr>
                <w:color w:val="000000"/>
                <w:sz w:val="22"/>
                <w:szCs w:val="22"/>
              </w:rPr>
              <w:t>ul. Papieża Jana Pawła II 18</w:t>
            </w:r>
          </w:p>
          <w:p w:rsidR="002340E9" w:rsidRPr="002340E9" w:rsidRDefault="002340E9" w:rsidP="00DF49F4">
            <w:pPr>
              <w:rPr>
                <w:color w:val="000000"/>
                <w:sz w:val="22"/>
                <w:szCs w:val="22"/>
              </w:rPr>
            </w:pPr>
            <w:r w:rsidRPr="002340E9">
              <w:rPr>
                <w:color w:val="000000"/>
                <w:sz w:val="22"/>
                <w:szCs w:val="22"/>
              </w:rPr>
              <w:t>58-400 Kamienna Góra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E9" w:rsidRPr="002340E9" w:rsidRDefault="002340E9" w:rsidP="00DF49F4">
            <w:pPr>
              <w:rPr>
                <w:color w:val="000000"/>
                <w:sz w:val="22"/>
                <w:szCs w:val="22"/>
              </w:rPr>
            </w:pPr>
            <w:r w:rsidRPr="002340E9">
              <w:rPr>
                <w:color w:val="000000"/>
                <w:sz w:val="22"/>
                <w:szCs w:val="22"/>
              </w:rPr>
              <w:t xml:space="preserve">pomieszczenia </w:t>
            </w:r>
            <w:r w:rsidRPr="002340E9">
              <w:rPr>
                <w:color w:val="000000"/>
                <w:sz w:val="22"/>
                <w:szCs w:val="22"/>
              </w:rPr>
              <w:br/>
              <w:t>na II piętrze,</w:t>
            </w:r>
            <w:r w:rsidRPr="002340E9">
              <w:rPr>
                <w:color w:val="000000"/>
                <w:sz w:val="22"/>
                <w:szCs w:val="22"/>
              </w:rPr>
              <w:br/>
              <w:t>nr: 5, 6, 9, 12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E9" w:rsidRPr="002340E9" w:rsidRDefault="002340E9" w:rsidP="00DF49F4">
            <w:pPr>
              <w:jc w:val="center"/>
              <w:rPr>
                <w:color w:val="000000"/>
                <w:sz w:val="22"/>
                <w:szCs w:val="22"/>
              </w:rPr>
            </w:pPr>
            <w:r w:rsidRPr="002340E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E9" w:rsidRPr="002340E9" w:rsidRDefault="002340E9" w:rsidP="00DF49F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340E9">
              <w:rPr>
                <w:color w:val="000000"/>
                <w:sz w:val="22"/>
                <w:szCs w:val="22"/>
              </w:rPr>
              <w:t>Multisplit</w:t>
            </w:r>
            <w:proofErr w:type="spellEnd"/>
            <w:r w:rsidRPr="002340E9">
              <w:rPr>
                <w:color w:val="000000"/>
                <w:sz w:val="22"/>
                <w:szCs w:val="22"/>
              </w:rPr>
              <w:t>: Agregat  minimum 12kW +  jedn. wew. ścienne  minimum           1 x 2,5 kW +3 x 3,5kW</w:t>
            </w:r>
          </w:p>
        </w:tc>
      </w:tr>
    </w:tbl>
    <w:p w:rsidR="00A428C5" w:rsidRDefault="00A428C5" w:rsidP="00A428C5">
      <w:pPr>
        <w:pStyle w:val="Normalny1"/>
        <w:spacing w:line="100" w:lineRule="atLeast"/>
        <w:jc w:val="both"/>
        <w:rPr>
          <w:rFonts w:cs="Times New Roman"/>
          <w:b/>
          <w:color w:val="000000"/>
          <w:szCs w:val="24"/>
        </w:rPr>
      </w:pPr>
    </w:p>
    <w:p w:rsidR="00A428C5" w:rsidRDefault="00A428C5" w:rsidP="00A428C5">
      <w:pPr>
        <w:pStyle w:val="Normalny1"/>
        <w:spacing w:line="100" w:lineRule="atLeast"/>
        <w:ind w:firstLine="708"/>
        <w:jc w:val="both"/>
        <w:rPr>
          <w:rFonts w:cs="Times New Roman"/>
          <w:b/>
          <w:color w:val="000000"/>
          <w:szCs w:val="24"/>
        </w:rPr>
      </w:pPr>
    </w:p>
    <w:p w:rsidR="00A428C5" w:rsidRDefault="00A428C5" w:rsidP="00A428C5">
      <w:pPr>
        <w:pStyle w:val="Normalny1"/>
        <w:spacing w:line="100" w:lineRule="atLeast"/>
        <w:jc w:val="both"/>
        <w:rPr>
          <w:rFonts w:cs="Times New Roman"/>
          <w:color w:val="000000"/>
          <w:szCs w:val="24"/>
        </w:rPr>
      </w:pPr>
      <w:r w:rsidRPr="007E0970">
        <w:rPr>
          <w:rFonts w:cs="Times New Roman"/>
          <w:color w:val="000000"/>
          <w:szCs w:val="24"/>
        </w:rPr>
        <w:t>Dla systemów klimatyzacyjnych danego pomieszczenia</w:t>
      </w:r>
      <w:r>
        <w:rPr>
          <w:rFonts w:cs="Times New Roman"/>
          <w:color w:val="000000"/>
          <w:szCs w:val="24"/>
        </w:rPr>
        <w:t>,</w:t>
      </w:r>
      <w:r w:rsidRPr="007E0970">
        <w:rPr>
          <w:rFonts w:cs="Times New Roman"/>
          <w:color w:val="000000"/>
          <w:szCs w:val="24"/>
        </w:rPr>
        <w:t xml:space="preserve"> jednostki wewnętrzne </w:t>
      </w:r>
      <w:r>
        <w:rPr>
          <w:rFonts w:cs="Times New Roman"/>
          <w:color w:val="000000"/>
          <w:szCs w:val="24"/>
        </w:rPr>
        <w:br/>
      </w:r>
      <w:r w:rsidRPr="007E0970">
        <w:rPr>
          <w:rFonts w:cs="Times New Roman"/>
          <w:color w:val="000000"/>
          <w:szCs w:val="24"/>
        </w:rPr>
        <w:t>i zewnętrzne muszą być identyczne</w:t>
      </w:r>
      <w:r>
        <w:rPr>
          <w:rFonts w:cs="Times New Roman"/>
          <w:color w:val="000000"/>
          <w:szCs w:val="24"/>
        </w:rPr>
        <w:t xml:space="preserve"> </w:t>
      </w:r>
      <w:r w:rsidRPr="007E0970">
        <w:rPr>
          <w:rFonts w:cs="Times New Roman"/>
          <w:color w:val="000000"/>
          <w:szCs w:val="24"/>
        </w:rPr>
        <w:t>(ten sam producent, model, typ, parametry, funkcje</w:t>
      </w:r>
      <w:r>
        <w:rPr>
          <w:rFonts w:cs="Times New Roman"/>
          <w:color w:val="000000"/>
          <w:szCs w:val="24"/>
        </w:rPr>
        <w:t>).</w:t>
      </w:r>
    </w:p>
    <w:p w:rsidR="00A428C5" w:rsidRDefault="00A428C5" w:rsidP="00A428C5">
      <w:pPr>
        <w:pStyle w:val="Normalny1"/>
        <w:spacing w:line="100" w:lineRule="atLeast"/>
        <w:jc w:val="both"/>
        <w:rPr>
          <w:rFonts w:cs="Times New Roman"/>
          <w:color w:val="000000"/>
          <w:szCs w:val="24"/>
        </w:rPr>
      </w:pPr>
    </w:p>
    <w:p w:rsidR="00A428C5" w:rsidRDefault="00A428C5" w:rsidP="00A428C5">
      <w:pPr>
        <w:pStyle w:val="Normalny1"/>
        <w:spacing w:line="100" w:lineRule="atLeast"/>
        <w:jc w:val="both"/>
        <w:rPr>
          <w:rFonts w:cs="Times New Roman"/>
          <w:color w:val="000000"/>
          <w:szCs w:val="24"/>
        </w:rPr>
      </w:pPr>
      <w:r w:rsidRPr="00C706EA">
        <w:rPr>
          <w:rFonts w:cs="Times New Roman"/>
          <w:b/>
          <w:color w:val="000000"/>
          <w:szCs w:val="24"/>
        </w:rPr>
        <w:t xml:space="preserve">Wykonawca obowiązany jest dokonać doboru konkretnych urządzeń/systemów uwzględniających wymagania </w:t>
      </w:r>
      <w:r>
        <w:rPr>
          <w:rFonts w:cs="Times New Roman"/>
          <w:b/>
          <w:color w:val="000000"/>
          <w:szCs w:val="24"/>
        </w:rPr>
        <w:t>Z</w:t>
      </w:r>
      <w:r w:rsidRPr="00C706EA">
        <w:rPr>
          <w:rFonts w:cs="Times New Roman"/>
          <w:b/>
          <w:color w:val="000000"/>
          <w:szCs w:val="24"/>
        </w:rPr>
        <w:t>amawiającego</w:t>
      </w:r>
      <w:r>
        <w:rPr>
          <w:rFonts w:cs="Times New Roman"/>
          <w:color w:val="000000"/>
          <w:szCs w:val="24"/>
        </w:rPr>
        <w:t xml:space="preserve">. W kosztach oferty, po zakończeniu prac, Wykonawca powinien sporządzić Dokumentację Powykonawczą wykonanych instalacji. </w:t>
      </w:r>
      <w:r>
        <w:rPr>
          <w:rFonts w:cs="Times New Roman"/>
          <w:color w:val="000000"/>
          <w:szCs w:val="24"/>
        </w:rPr>
        <w:br/>
        <w:t xml:space="preserve">W skład dokumentacji powinny wchodzić: schematy instalacji, rzuty, opis techniczny, karty urządzeń, certyfikaty, świadectwa, deklaracje zgodności zastosowanych materiałów, wyniki prób i pomiarów, oświadczenie o wykonaniu instalacji zgodnie z obowiązującymi przepisami, normami i wymaganiami Zamawiającego. </w:t>
      </w:r>
    </w:p>
    <w:p w:rsidR="00A428C5" w:rsidRDefault="00A428C5" w:rsidP="00A428C5">
      <w:pPr>
        <w:pStyle w:val="Normalny1"/>
        <w:spacing w:line="100" w:lineRule="atLeast"/>
        <w:ind w:firstLine="708"/>
        <w:jc w:val="both"/>
        <w:rPr>
          <w:rFonts w:cs="Times New Roman"/>
          <w:color w:val="000000"/>
          <w:szCs w:val="24"/>
        </w:rPr>
      </w:pPr>
    </w:p>
    <w:p w:rsidR="00A428C5" w:rsidRDefault="00A428C5" w:rsidP="00A428C5">
      <w:pPr>
        <w:pStyle w:val="Normalny1"/>
        <w:spacing w:line="100" w:lineRule="atLeast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W ofercie Wykonawca winien uwzględnić wszystkie koszty związane z wykonaniem przedmiotu zamówienia, w tym robót związanych m.in z:</w:t>
      </w:r>
    </w:p>
    <w:p w:rsidR="00A428C5" w:rsidRPr="00C65D77" w:rsidRDefault="00A428C5" w:rsidP="00A428C5">
      <w:pPr>
        <w:pStyle w:val="Normalny1"/>
        <w:numPr>
          <w:ilvl w:val="0"/>
          <w:numId w:val="5"/>
        </w:numPr>
        <w:spacing w:after="120" w:line="100" w:lineRule="atLeast"/>
        <w:ind w:left="714" w:hanging="357"/>
        <w:jc w:val="both"/>
        <w:rPr>
          <w:rFonts w:cs="Times New Roman"/>
          <w:color w:val="000000"/>
          <w:szCs w:val="24"/>
        </w:rPr>
      </w:pPr>
      <w:r w:rsidRPr="00C65D77">
        <w:rPr>
          <w:rFonts w:cs="Times New Roman"/>
          <w:color w:val="000000"/>
          <w:szCs w:val="24"/>
        </w:rPr>
        <w:t>usunięciem i utylizacją starych układów klimatyzacyjnych (jednostka wewnętrzna – jednostka zewnętrzna – orurowanie  i instalacje zasilająco-sterujące, w tym odzysk czynnika chłodzącego, który należy zutylizować zgodnie z obowiązującymi przepisami</w:t>
      </w:r>
      <w:r>
        <w:rPr>
          <w:rFonts w:cs="Times New Roman"/>
          <w:color w:val="000000"/>
          <w:szCs w:val="24"/>
        </w:rPr>
        <w:t>,</w:t>
      </w:r>
    </w:p>
    <w:p w:rsidR="00A428C5" w:rsidRDefault="00A428C5" w:rsidP="00A428C5">
      <w:pPr>
        <w:pStyle w:val="Normalny1"/>
        <w:spacing w:line="100" w:lineRule="atLeast"/>
        <w:jc w:val="both"/>
        <w:rPr>
          <w:rFonts w:cs="Times New Roman"/>
          <w:b/>
          <w:color w:val="000000"/>
          <w:szCs w:val="24"/>
        </w:rPr>
      </w:pPr>
      <w:r>
        <w:rPr>
          <w:rFonts w:cs="Times New Roman"/>
          <w:b/>
          <w:color w:val="000000"/>
          <w:szCs w:val="24"/>
        </w:rPr>
        <w:t>Uwaga:</w:t>
      </w:r>
    </w:p>
    <w:p w:rsidR="00A428C5" w:rsidRPr="005E196E" w:rsidRDefault="00A428C5" w:rsidP="00A428C5">
      <w:pPr>
        <w:pStyle w:val="Normalny1"/>
        <w:numPr>
          <w:ilvl w:val="0"/>
          <w:numId w:val="2"/>
        </w:numPr>
        <w:spacing w:line="100" w:lineRule="atLeast"/>
        <w:jc w:val="both"/>
        <w:rPr>
          <w:rFonts w:cs="Times New Roman"/>
          <w:b/>
          <w:i/>
          <w:color w:val="000000"/>
          <w:szCs w:val="24"/>
        </w:rPr>
      </w:pPr>
      <w:r w:rsidRPr="005E196E">
        <w:rPr>
          <w:rFonts w:cs="Times New Roman"/>
          <w:b/>
          <w:i/>
          <w:color w:val="000000"/>
          <w:szCs w:val="24"/>
        </w:rPr>
        <w:t>Wykonawca może – po sprawdzeniu – wykorzystać poprzednie instalacje freonowe, odprowadzania skroplin i elektryczne, pod warunkiem, że ich stan techniczny nie budzi zastrzeżeń, odpowiadają one parametrom techniczno-funkcjonalnym wymaganym przez producenta d</w:t>
      </w:r>
      <w:r>
        <w:rPr>
          <w:rFonts w:cs="Times New Roman"/>
          <w:b/>
          <w:i/>
          <w:color w:val="000000"/>
          <w:szCs w:val="24"/>
        </w:rPr>
        <w:t xml:space="preserve">la proponowanych systemów </w:t>
      </w:r>
      <w:r w:rsidRPr="005E196E">
        <w:rPr>
          <w:rFonts w:cs="Times New Roman"/>
          <w:b/>
          <w:i/>
          <w:color w:val="000000"/>
          <w:szCs w:val="24"/>
        </w:rPr>
        <w:t>i urządzeń, spełniają wymogi w zakresie odpowiednich badań - dla instalacji freonowej: szczelności, właściwej izolacji ciepln</w:t>
      </w:r>
      <w:r>
        <w:rPr>
          <w:rFonts w:cs="Times New Roman"/>
          <w:b/>
          <w:i/>
          <w:color w:val="000000"/>
          <w:szCs w:val="24"/>
        </w:rPr>
        <w:t xml:space="preserve">ej, dla instalacji zasilającej </w:t>
      </w:r>
      <w:r w:rsidRPr="005E196E">
        <w:rPr>
          <w:rFonts w:cs="Times New Roman"/>
          <w:b/>
          <w:i/>
          <w:color w:val="000000"/>
          <w:szCs w:val="24"/>
        </w:rPr>
        <w:t>i sterującej: rezystancji izolacji, impedancji pętli zwarciowej i oceny skuteczności samoczynnego wyłączenia zasilania. W przypadku wykorzystania „starych” instalacji – po przystosowaniu ich do nowo montowanych urządzeń i ich lokalizacji - Wykonawca ponosi odpowiedzialność za nią na takich zasadach, jakby wykonywał je sam „od nowa”.</w:t>
      </w:r>
    </w:p>
    <w:p w:rsidR="00A428C5" w:rsidRPr="005E196E" w:rsidRDefault="00A428C5" w:rsidP="00A428C5">
      <w:pPr>
        <w:pStyle w:val="Normalny1"/>
        <w:numPr>
          <w:ilvl w:val="0"/>
          <w:numId w:val="2"/>
        </w:numPr>
        <w:spacing w:line="100" w:lineRule="atLeast"/>
        <w:jc w:val="both"/>
        <w:rPr>
          <w:rFonts w:cs="Times New Roman"/>
          <w:b/>
          <w:i/>
          <w:color w:val="000000"/>
          <w:szCs w:val="24"/>
        </w:rPr>
      </w:pPr>
      <w:r w:rsidRPr="005E196E">
        <w:rPr>
          <w:rFonts w:cs="Times New Roman"/>
          <w:b/>
          <w:i/>
          <w:color w:val="000000"/>
          <w:szCs w:val="24"/>
        </w:rPr>
        <w:t>W przypadku podjęcia decyzji o niewykorzystywaniu którejkolwiek ze „starych” instalacji Wykonawca obowiązany jest wykonać nową (zasilania i sterowania, instalacji freonowej, odprowadzania skroplin itd.).</w:t>
      </w:r>
    </w:p>
    <w:p w:rsidR="00A428C5" w:rsidRDefault="00A428C5" w:rsidP="00A428C5">
      <w:pPr>
        <w:pStyle w:val="Normalny1"/>
        <w:numPr>
          <w:ilvl w:val="0"/>
          <w:numId w:val="2"/>
        </w:numPr>
        <w:spacing w:line="100" w:lineRule="atLeast"/>
        <w:jc w:val="both"/>
        <w:rPr>
          <w:rFonts w:cs="Times New Roman"/>
          <w:b/>
          <w:i/>
          <w:color w:val="000000"/>
          <w:szCs w:val="24"/>
        </w:rPr>
      </w:pPr>
      <w:r w:rsidRPr="005E196E">
        <w:rPr>
          <w:rFonts w:cs="Times New Roman"/>
          <w:b/>
          <w:i/>
          <w:color w:val="000000"/>
          <w:szCs w:val="24"/>
        </w:rPr>
        <w:t>Napełnienie układów/systemów wyłącznie nowym czynnikiem!</w:t>
      </w:r>
    </w:p>
    <w:p w:rsidR="00A428C5" w:rsidRDefault="00A428C5" w:rsidP="00A428C5">
      <w:pPr>
        <w:pStyle w:val="Normalny1"/>
        <w:spacing w:line="100" w:lineRule="atLeast"/>
        <w:ind w:left="720"/>
        <w:jc w:val="both"/>
        <w:rPr>
          <w:rFonts w:cs="Times New Roman"/>
          <w:b/>
          <w:i/>
          <w:color w:val="000000"/>
          <w:szCs w:val="24"/>
        </w:rPr>
      </w:pPr>
    </w:p>
    <w:p w:rsidR="00A428C5" w:rsidRPr="00C65D77" w:rsidRDefault="00A428C5" w:rsidP="00A428C5">
      <w:pPr>
        <w:pStyle w:val="Normalny1"/>
        <w:numPr>
          <w:ilvl w:val="0"/>
          <w:numId w:val="6"/>
        </w:numPr>
        <w:spacing w:line="100" w:lineRule="atLeast"/>
        <w:jc w:val="both"/>
        <w:rPr>
          <w:rFonts w:cs="Times New Roman"/>
          <w:b/>
          <w:i/>
          <w:color w:val="000000"/>
          <w:szCs w:val="24"/>
        </w:rPr>
      </w:pPr>
      <w:r w:rsidRPr="00C65D77">
        <w:rPr>
          <w:rFonts w:cs="Times New Roman"/>
          <w:color w:val="000000"/>
          <w:szCs w:val="24"/>
        </w:rPr>
        <w:t>dostawą, montażem (instalacją) i uruchomieniem nowych systemów (układów) klimatyzacyjnych w tym. m.in. posadowienie montaż jednostek zewnętrznych, montaż jednostek wewnętrznych wraz z pilotami</w:t>
      </w:r>
      <w:r>
        <w:rPr>
          <w:rFonts w:cs="Times New Roman"/>
          <w:color w:val="000000"/>
          <w:szCs w:val="24"/>
        </w:rPr>
        <w:t>,</w:t>
      </w:r>
    </w:p>
    <w:p w:rsidR="00A428C5" w:rsidRPr="00C65D77" w:rsidRDefault="00A428C5" w:rsidP="00A428C5">
      <w:pPr>
        <w:pStyle w:val="Normalny1"/>
        <w:numPr>
          <w:ilvl w:val="0"/>
          <w:numId w:val="6"/>
        </w:numPr>
        <w:spacing w:line="100" w:lineRule="atLeast"/>
        <w:jc w:val="both"/>
        <w:rPr>
          <w:rFonts w:cs="Times New Roman"/>
          <w:b/>
          <w:i/>
          <w:color w:val="000000"/>
          <w:szCs w:val="24"/>
        </w:rPr>
      </w:pPr>
      <w:r w:rsidRPr="00C65D77">
        <w:rPr>
          <w:rFonts w:cs="Times New Roman"/>
          <w:color w:val="000000"/>
          <w:szCs w:val="24"/>
        </w:rPr>
        <w:t>wykonaniem niezbędnych przekuć/przewiertów, zabezpieczeń przeciwwilgociowych /przeciwwodnych, obudowanie etc.</w:t>
      </w:r>
      <w:r>
        <w:rPr>
          <w:rFonts w:cs="Times New Roman"/>
          <w:color w:val="000000"/>
          <w:szCs w:val="24"/>
        </w:rPr>
        <w:t>,</w:t>
      </w:r>
    </w:p>
    <w:p w:rsidR="00A428C5" w:rsidRPr="00C65D77" w:rsidRDefault="00A428C5" w:rsidP="00A428C5">
      <w:pPr>
        <w:pStyle w:val="Normalny1"/>
        <w:spacing w:line="100" w:lineRule="atLeast"/>
        <w:ind w:left="720"/>
        <w:jc w:val="both"/>
        <w:rPr>
          <w:rFonts w:cs="Times New Roman"/>
          <w:b/>
          <w:i/>
          <w:color w:val="000000"/>
          <w:szCs w:val="24"/>
        </w:rPr>
      </w:pPr>
    </w:p>
    <w:p w:rsidR="00A428C5" w:rsidRDefault="00A428C5" w:rsidP="00A428C5">
      <w:pPr>
        <w:pStyle w:val="Normalny1"/>
        <w:spacing w:line="100" w:lineRule="atLeast"/>
        <w:jc w:val="both"/>
        <w:rPr>
          <w:rFonts w:cs="Times New Roman"/>
          <w:b/>
          <w:color w:val="000000"/>
          <w:szCs w:val="24"/>
        </w:rPr>
      </w:pPr>
      <w:r w:rsidRPr="00F27005">
        <w:rPr>
          <w:rFonts w:cs="Times New Roman"/>
          <w:b/>
          <w:color w:val="000000"/>
          <w:szCs w:val="24"/>
        </w:rPr>
        <w:t xml:space="preserve">Uwaga: </w:t>
      </w:r>
    </w:p>
    <w:p w:rsidR="00A428C5" w:rsidRDefault="00A428C5" w:rsidP="00A428C5">
      <w:pPr>
        <w:pStyle w:val="Normalny1"/>
        <w:spacing w:line="100" w:lineRule="atLeast"/>
        <w:ind w:left="851"/>
        <w:jc w:val="both"/>
        <w:rPr>
          <w:rFonts w:cs="Times New Roman"/>
          <w:b/>
          <w:i/>
          <w:color w:val="000000"/>
          <w:szCs w:val="24"/>
        </w:rPr>
      </w:pPr>
      <w:r w:rsidRPr="005E196E">
        <w:rPr>
          <w:rFonts w:cs="Times New Roman"/>
          <w:b/>
          <w:i/>
          <w:color w:val="000000"/>
          <w:szCs w:val="24"/>
        </w:rPr>
        <w:t>Zamawiający zwraca uwagę na konieczność wykonania systemowych przejść pożarowych instalacji w przypadkach, gdy instalacje przechodzą przez oddzielenia pożarowe wg obowiązujących w tym względzie przepisów budowlanych.</w:t>
      </w:r>
    </w:p>
    <w:p w:rsidR="00A428C5" w:rsidRPr="005E196E" w:rsidRDefault="00A428C5" w:rsidP="00A428C5">
      <w:pPr>
        <w:pStyle w:val="Normalny1"/>
        <w:spacing w:line="100" w:lineRule="atLeast"/>
        <w:ind w:left="851"/>
        <w:jc w:val="both"/>
        <w:rPr>
          <w:rFonts w:cs="Times New Roman"/>
          <w:b/>
          <w:i/>
          <w:color w:val="000000"/>
          <w:szCs w:val="24"/>
        </w:rPr>
      </w:pPr>
    </w:p>
    <w:p w:rsidR="00A428C5" w:rsidRDefault="00A428C5" w:rsidP="00A428C5">
      <w:pPr>
        <w:pStyle w:val="Normalny1"/>
        <w:numPr>
          <w:ilvl w:val="0"/>
          <w:numId w:val="7"/>
        </w:numPr>
        <w:spacing w:line="100" w:lineRule="atLeast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wykonaniem robót wykończeniowych, w tym m.in. naprawa przegród w usuniętych jednostkach, naprawa elementów po wykonaniu nowych instalacji itd.,</w:t>
      </w:r>
    </w:p>
    <w:p w:rsidR="00A428C5" w:rsidRDefault="00A428C5" w:rsidP="00A428C5">
      <w:pPr>
        <w:pStyle w:val="Normalny1"/>
        <w:numPr>
          <w:ilvl w:val="0"/>
          <w:numId w:val="7"/>
        </w:numPr>
        <w:spacing w:line="100" w:lineRule="atLeast"/>
        <w:jc w:val="both"/>
        <w:rPr>
          <w:rFonts w:cs="Times New Roman"/>
          <w:color w:val="000000"/>
          <w:szCs w:val="24"/>
        </w:rPr>
      </w:pPr>
      <w:r w:rsidRPr="00C65D77">
        <w:rPr>
          <w:rFonts w:cs="Times New Roman"/>
          <w:color w:val="000000"/>
          <w:szCs w:val="24"/>
        </w:rPr>
        <w:t>badaniem, pomiarami, i sprawdzeniami instalacji klimatyzacyjnej i instalacji elektrycznej,</w:t>
      </w:r>
    </w:p>
    <w:p w:rsidR="00A428C5" w:rsidRDefault="00A428C5" w:rsidP="00A428C5">
      <w:pPr>
        <w:pStyle w:val="Normalny1"/>
        <w:numPr>
          <w:ilvl w:val="0"/>
          <w:numId w:val="7"/>
        </w:numPr>
        <w:spacing w:line="100" w:lineRule="atLeast"/>
        <w:jc w:val="both"/>
        <w:rPr>
          <w:rFonts w:cs="Times New Roman"/>
          <w:color w:val="000000"/>
          <w:szCs w:val="24"/>
        </w:rPr>
      </w:pPr>
      <w:r w:rsidRPr="00C65D77">
        <w:rPr>
          <w:rFonts w:cs="Times New Roman"/>
          <w:color w:val="000000"/>
          <w:szCs w:val="24"/>
        </w:rPr>
        <w:t>przeszkoleniem wskazanych pracowników Zamawiającego/Użytkownika w zakresie obsługi urządzeń,</w:t>
      </w:r>
    </w:p>
    <w:p w:rsidR="00A428C5" w:rsidRDefault="00A428C5" w:rsidP="00A428C5">
      <w:pPr>
        <w:pStyle w:val="Normalny1"/>
        <w:numPr>
          <w:ilvl w:val="0"/>
          <w:numId w:val="7"/>
        </w:numPr>
        <w:spacing w:line="100" w:lineRule="atLeast"/>
        <w:jc w:val="both"/>
        <w:rPr>
          <w:rFonts w:cs="Times New Roman"/>
          <w:color w:val="000000"/>
          <w:szCs w:val="24"/>
        </w:rPr>
      </w:pPr>
      <w:r w:rsidRPr="00C65D77">
        <w:rPr>
          <w:rFonts w:cs="Times New Roman"/>
          <w:color w:val="000000"/>
          <w:szCs w:val="24"/>
        </w:rPr>
        <w:t xml:space="preserve">dostarczeniem wymaganych dokumentów w języku polskim (instrukcje obsługi konserwacji, gwarancje, w tym gwarancje producenta) certyfikaty/świadectwa </w:t>
      </w:r>
      <w:r>
        <w:rPr>
          <w:rFonts w:cs="Times New Roman"/>
          <w:color w:val="000000"/>
          <w:szCs w:val="24"/>
        </w:rPr>
        <w:br/>
      </w:r>
      <w:r w:rsidRPr="00C65D77">
        <w:rPr>
          <w:rFonts w:cs="Times New Roman"/>
          <w:color w:val="000000"/>
          <w:szCs w:val="24"/>
        </w:rPr>
        <w:t>na urządzenia, karty techniczne z parametrami zamontowania urządzeń) w tym dotyczących ustawy o substancjach zubożających warstwę ozonową,</w:t>
      </w:r>
    </w:p>
    <w:p w:rsidR="00A428C5" w:rsidRPr="00C65D77" w:rsidRDefault="00A428C5" w:rsidP="00A428C5">
      <w:pPr>
        <w:pStyle w:val="Normalny1"/>
        <w:numPr>
          <w:ilvl w:val="0"/>
          <w:numId w:val="7"/>
        </w:numPr>
        <w:spacing w:line="100" w:lineRule="atLeast"/>
        <w:jc w:val="both"/>
        <w:rPr>
          <w:rFonts w:cs="Times New Roman"/>
          <w:color w:val="000000"/>
          <w:szCs w:val="24"/>
        </w:rPr>
      </w:pPr>
      <w:r w:rsidRPr="00C65D77">
        <w:rPr>
          <w:rFonts w:cs="Times New Roman"/>
          <w:color w:val="auto"/>
          <w:szCs w:val="24"/>
        </w:rPr>
        <w:t xml:space="preserve">nieodpłatnych, dwóch w ciągu roku przeglądów i serwisowania, zamontowanych urządzeń wg wymagań producenta urządzeń w okresie udzielonej przez Wykonawcę gwarancji. Zamawiający ponosi koszty związane z zakupem materiałów eksploatacyjnych używanych przez Wykonawcę w trakcie przeprowadzonych przeglądów. Wykonawca przedstawi Zamawiającemu kserokopię faktury zakupu materiałów eksploatacyjnych dla zamontowanych w danej lokalizacji urządzeń.  </w:t>
      </w:r>
    </w:p>
    <w:p w:rsidR="00A428C5" w:rsidRDefault="00A428C5" w:rsidP="00A428C5">
      <w:pPr>
        <w:pStyle w:val="Normalny1"/>
        <w:spacing w:line="100" w:lineRule="atLeast"/>
        <w:jc w:val="both"/>
        <w:rPr>
          <w:rFonts w:cs="Times New Roman"/>
          <w:color w:val="000000"/>
          <w:szCs w:val="24"/>
        </w:rPr>
      </w:pPr>
    </w:p>
    <w:p w:rsidR="00A428C5" w:rsidRDefault="00A428C5" w:rsidP="00A428C5">
      <w:pPr>
        <w:pStyle w:val="Normalny1"/>
        <w:spacing w:line="100" w:lineRule="atLeast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Prace mają być wykonane zgodnie z:</w:t>
      </w:r>
    </w:p>
    <w:p w:rsidR="00A428C5" w:rsidRPr="00445DBB" w:rsidRDefault="00A428C5" w:rsidP="00A428C5">
      <w:pPr>
        <w:pStyle w:val="Normalny1"/>
        <w:numPr>
          <w:ilvl w:val="0"/>
          <w:numId w:val="1"/>
        </w:numPr>
        <w:spacing w:after="120" w:line="100" w:lineRule="atLeast"/>
        <w:jc w:val="both"/>
        <w:rPr>
          <w:rFonts w:eastAsia="Arial Unicode MS" w:cs="Times New Roman"/>
          <w:color w:val="000000"/>
          <w:szCs w:val="24"/>
        </w:rPr>
      </w:pPr>
      <w:r w:rsidRPr="00445DBB">
        <w:rPr>
          <w:rFonts w:cs="Times New Roman"/>
          <w:color w:val="000000"/>
          <w:szCs w:val="24"/>
        </w:rPr>
        <w:t>Przepisami ustawy z dnia 16 kwietnia 2004r. o wyrobach budowlanych (</w:t>
      </w:r>
      <w:r>
        <w:rPr>
          <w:rFonts w:cs="Times New Roman"/>
          <w:color w:val="000000"/>
          <w:szCs w:val="24"/>
        </w:rPr>
        <w:t xml:space="preserve">t. j. </w:t>
      </w:r>
      <w:r w:rsidRPr="00445DBB">
        <w:rPr>
          <w:rFonts w:cs="Times New Roman"/>
          <w:color w:val="000000"/>
          <w:szCs w:val="24"/>
        </w:rPr>
        <w:t>Dz.</w:t>
      </w:r>
      <w:r>
        <w:rPr>
          <w:rFonts w:cs="Times New Roman"/>
          <w:color w:val="000000"/>
          <w:szCs w:val="24"/>
        </w:rPr>
        <w:t xml:space="preserve"> </w:t>
      </w:r>
      <w:r w:rsidRPr="00445DBB">
        <w:rPr>
          <w:rFonts w:cs="Times New Roman"/>
          <w:color w:val="000000"/>
          <w:szCs w:val="24"/>
        </w:rPr>
        <w:t xml:space="preserve">U. </w:t>
      </w:r>
      <w:r>
        <w:rPr>
          <w:rFonts w:cs="Times New Roman"/>
          <w:color w:val="000000"/>
          <w:szCs w:val="24"/>
        </w:rPr>
        <w:t>z 2020 r.</w:t>
      </w:r>
      <w:r w:rsidRPr="00445DBB">
        <w:rPr>
          <w:rFonts w:cs="Times New Roman"/>
          <w:color w:val="000000"/>
          <w:szCs w:val="24"/>
        </w:rPr>
        <w:t xml:space="preserve"> poz. </w:t>
      </w:r>
      <w:r>
        <w:rPr>
          <w:rFonts w:cs="Times New Roman"/>
          <w:color w:val="000000"/>
          <w:szCs w:val="24"/>
        </w:rPr>
        <w:t>215 ze</w:t>
      </w:r>
      <w:r w:rsidRPr="00445DB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z</w:t>
      </w:r>
      <w:r w:rsidRPr="00445DBB">
        <w:rPr>
          <w:rFonts w:cs="Times New Roman"/>
          <w:szCs w:val="24"/>
        </w:rPr>
        <w:t>m.</w:t>
      </w:r>
      <w:r>
        <w:rPr>
          <w:rFonts w:cs="Times New Roman"/>
          <w:szCs w:val="24"/>
        </w:rPr>
        <w:t>),</w:t>
      </w:r>
    </w:p>
    <w:p w:rsidR="00A428C5" w:rsidRDefault="00A428C5" w:rsidP="00A428C5">
      <w:pPr>
        <w:pStyle w:val="Normalny1"/>
        <w:numPr>
          <w:ilvl w:val="0"/>
          <w:numId w:val="1"/>
        </w:numPr>
        <w:spacing w:after="120" w:line="100" w:lineRule="atLeast"/>
        <w:jc w:val="both"/>
        <w:rPr>
          <w:rFonts w:eastAsia="Arial Unicode MS" w:cs="Times New Roman"/>
          <w:color w:val="000000"/>
          <w:szCs w:val="24"/>
        </w:rPr>
      </w:pPr>
      <w:r>
        <w:rPr>
          <w:rFonts w:eastAsia="Arial Unicode MS" w:cs="Times New Roman"/>
          <w:color w:val="000000"/>
          <w:szCs w:val="24"/>
        </w:rPr>
        <w:t>Przepisami ustawy z dnia 15 maja 2015r. o substancjach zubożających warstwę ozonową oraz o niektórych fluorowych gazach cieplarnianych (t. j. Dz. U. z 2019 r. poz. 2158 ze zm.),</w:t>
      </w:r>
    </w:p>
    <w:p w:rsidR="00A428C5" w:rsidRDefault="00A428C5" w:rsidP="00A428C5">
      <w:pPr>
        <w:pStyle w:val="Normalny1"/>
        <w:numPr>
          <w:ilvl w:val="0"/>
          <w:numId w:val="1"/>
        </w:numPr>
        <w:spacing w:after="120" w:line="100" w:lineRule="atLeast"/>
        <w:jc w:val="both"/>
        <w:rPr>
          <w:rFonts w:eastAsia="Arial Unicode MS" w:cs="Times New Roman"/>
          <w:color w:val="000000"/>
          <w:szCs w:val="24"/>
        </w:rPr>
      </w:pPr>
      <w:r>
        <w:rPr>
          <w:rFonts w:eastAsia="Arial Unicode MS" w:cs="Times New Roman"/>
          <w:color w:val="000000"/>
          <w:szCs w:val="24"/>
        </w:rPr>
        <w:t xml:space="preserve">Przepisami rozporządzenia Ministra Infrastruktury z dnia 12 kwietnia 2002 r. </w:t>
      </w:r>
      <w:r>
        <w:rPr>
          <w:rFonts w:eastAsia="Arial Unicode MS" w:cs="Times New Roman"/>
          <w:color w:val="000000"/>
          <w:szCs w:val="24"/>
        </w:rPr>
        <w:br/>
        <w:t>w sprawie warunków technicznych jakim powinny odpowiadać budynki i ich usytuowanie (Dz.U. 2002 nr 75 poz. 690 ze zm.),</w:t>
      </w:r>
    </w:p>
    <w:p w:rsidR="00A428C5" w:rsidRDefault="00A428C5" w:rsidP="00A428C5">
      <w:pPr>
        <w:pStyle w:val="Normalny1"/>
        <w:numPr>
          <w:ilvl w:val="0"/>
          <w:numId w:val="1"/>
        </w:numPr>
        <w:spacing w:after="120" w:line="100" w:lineRule="atLeast"/>
        <w:jc w:val="both"/>
        <w:rPr>
          <w:rFonts w:eastAsia="Arial Unicode MS" w:cs="Times New Roman"/>
          <w:color w:val="000000"/>
          <w:szCs w:val="24"/>
        </w:rPr>
      </w:pPr>
      <w:r>
        <w:rPr>
          <w:rFonts w:eastAsia="Arial Unicode MS" w:cs="Times New Roman"/>
          <w:color w:val="000000"/>
          <w:szCs w:val="24"/>
        </w:rPr>
        <w:t>Polskimi normami i polskimi normami zharmonizowanymi,</w:t>
      </w:r>
    </w:p>
    <w:p w:rsidR="00A428C5" w:rsidRDefault="00A428C5" w:rsidP="00A428C5">
      <w:pPr>
        <w:pStyle w:val="Normalny1"/>
        <w:numPr>
          <w:ilvl w:val="0"/>
          <w:numId w:val="1"/>
        </w:numPr>
        <w:spacing w:after="120" w:line="100" w:lineRule="atLeast"/>
        <w:jc w:val="both"/>
        <w:rPr>
          <w:rFonts w:eastAsia="Arial Unicode MS" w:cs="Times New Roman"/>
          <w:color w:val="000000"/>
          <w:szCs w:val="24"/>
        </w:rPr>
      </w:pPr>
      <w:r>
        <w:rPr>
          <w:rFonts w:eastAsia="Arial Unicode MS" w:cs="Times New Roman"/>
          <w:color w:val="000000"/>
          <w:szCs w:val="24"/>
        </w:rPr>
        <w:t>Warunkami i wymaganiami Zamawiającego,</w:t>
      </w:r>
    </w:p>
    <w:p w:rsidR="00A428C5" w:rsidRDefault="006E5990" w:rsidP="00A428C5">
      <w:pPr>
        <w:pStyle w:val="Normalny1"/>
        <w:numPr>
          <w:ilvl w:val="0"/>
          <w:numId w:val="1"/>
        </w:numPr>
        <w:spacing w:after="120" w:line="100" w:lineRule="atLeast"/>
        <w:jc w:val="both"/>
        <w:rPr>
          <w:rFonts w:eastAsia="Arial Unicode MS" w:cs="Times New Roman"/>
          <w:color w:val="000000"/>
          <w:szCs w:val="24"/>
        </w:rPr>
      </w:pPr>
      <w:r>
        <w:rPr>
          <w:rFonts w:eastAsia="Arial Unicode MS" w:cs="Times New Roman"/>
          <w:color w:val="000000"/>
          <w:szCs w:val="24"/>
        </w:rPr>
        <w:t>Wiedzą</w:t>
      </w:r>
      <w:r w:rsidR="00A428C5">
        <w:rPr>
          <w:rFonts w:eastAsia="Arial Unicode MS" w:cs="Times New Roman"/>
          <w:color w:val="000000"/>
          <w:szCs w:val="24"/>
        </w:rPr>
        <w:t xml:space="preserve"> techniczną i sztuką budowlaną.</w:t>
      </w:r>
    </w:p>
    <w:p w:rsidR="00A428C5" w:rsidRDefault="00A428C5" w:rsidP="00A428C5">
      <w:pPr>
        <w:pStyle w:val="Normalny1"/>
        <w:spacing w:after="240" w:line="100" w:lineRule="atLeast"/>
        <w:jc w:val="both"/>
        <w:rPr>
          <w:rFonts w:eastAsia="Arial Unicode MS" w:cs="Times New Roman"/>
          <w:color w:val="000000"/>
          <w:szCs w:val="24"/>
        </w:rPr>
      </w:pPr>
      <w:r>
        <w:rPr>
          <w:rFonts w:eastAsia="Arial Unicode MS" w:cs="Times New Roman"/>
          <w:color w:val="000000"/>
          <w:szCs w:val="24"/>
        </w:rPr>
        <w:t>Wykonawca przed przystąpieniem do montażu zaoferowanych urządzeń winien przedstawić Zamawiającemu dokument wydany przez producenta lub jego przedstawiciela/dystrybutora krajowego upoważniający do montażu jego urządzeń klimatyzacyjnych.</w:t>
      </w:r>
    </w:p>
    <w:p w:rsidR="00A428C5" w:rsidRDefault="00A428C5" w:rsidP="00A428C5">
      <w:pPr>
        <w:pStyle w:val="Normalny1"/>
        <w:spacing w:after="120" w:line="100" w:lineRule="atLeast"/>
        <w:jc w:val="both"/>
        <w:rPr>
          <w:rFonts w:eastAsia="Arial Unicode MS" w:cs="Times New Roman"/>
          <w:b/>
          <w:color w:val="000000"/>
          <w:szCs w:val="24"/>
        </w:rPr>
      </w:pPr>
      <w:r w:rsidRPr="00AA0F61">
        <w:rPr>
          <w:rFonts w:eastAsia="Arial Unicode MS" w:cs="Times New Roman"/>
          <w:b/>
          <w:color w:val="000000"/>
          <w:szCs w:val="24"/>
        </w:rPr>
        <w:t>Wymagania wykonawcze:</w:t>
      </w:r>
    </w:p>
    <w:p w:rsidR="00A428C5" w:rsidRPr="008276C5" w:rsidRDefault="00A428C5" w:rsidP="00A428C5">
      <w:pPr>
        <w:pStyle w:val="Normalny1"/>
        <w:numPr>
          <w:ilvl w:val="0"/>
          <w:numId w:val="8"/>
        </w:numPr>
        <w:spacing w:after="120" w:line="100" w:lineRule="atLeast"/>
        <w:jc w:val="both"/>
        <w:rPr>
          <w:rFonts w:eastAsia="Arial Unicode MS" w:cs="Times New Roman"/>
          <w:b/>
          <w:color w:val="000000"/>
          <w:szCs w:val="24"/>
        </w:rPr>
      </w:pPr>
      <w:r w:rsidRPr="008276C5">
        <w:rPr>
          <w:rFonts w:eastAsia="Arial Unicode MS" w:cs="Times New Roman"/>
          <w:color w:val="000000"/>
          <w:szCs w:val="24"/>
        </w:rPr>
        <w:t xml:space="preserve">montaż odbywać się będzie w czynnym obiekcie użyteczności publicznej w związku </w:t>
      </w:r>
      <w:r>
        <w:rPr>
          <w:rFonts w:eastAsia="Arial Unicode MS" w:cs="Times New Roman"/>
          <w:color w:val="000000"/>
          <w:szCs w:val="24"/>
        </w:rPr>
        <w:br/>
      </w:r>
      <w:r w:rsidRPr="008276C5">
        <w:rPr>
          <w:rFonts w:eastAsia="Arial Unicode MS" w:cs="Times New Roman"/>
          <w:color w:val="000000"/>
          <w:szCs w:val="24"/>
        </w:rPr>
        <w:t xml:space="preserve">z czym Wykonawca winien tak zorganizować </w:t>
      </w:r>
      <w:r>
        <w:rPr>
          <w:rFonts w:eastAsia="Arial Unicode MS" w:cs="Times New Roman"/>
          <w:color w:val="000000"/>
          <w:szCs w:val="24"/>
        </w:rPr>
        <w:t>pracę</w:t>
      </w:r>
      <w:r w:rsidRPr="008276C5">
        <w:rPr>
          <w:rFonts w:eastAsia="Arial Unicode MS" w:cs="Times New Roman"/>
          <w:color w:val="000000"/>
          <w:szCs w:val="24"/>
        </w:rPr>
        <w:t>, aby nie utrudniać pracy Urzędu</w:t>
      </w:r>
      <w:r>
        <w:rPr>
          <w:rFonts w:eastAsia="Arial Unicode MS" w:cs="Times New Roman"/>
          <w:color w:val="000000"/>
          <w:szCs w:val="24"/>
        </w:rPr>
        <w:t>,</w:t>
      </w:r>
    </w:p>
    <w:p w:rsidR="00A428C5" w:rsidRPr="008276C5" w:rsidRDefault="00A428C5" w:rsidP="00A428C5">
      <w:pPr>
        <w:pStyle w:val="Normalny1"/>
        <w:numPr>
          <w:ilvl w:val="0"/>
          <w:numId w:val="8"/>
        </w:numPr>
        <w:spacing w:after="120" w:line="100" w:lineRule="atLeast"/>
        <w:jc w:val="both"/>
        <w:rPr>
          <w:rFonts w:eastAsia="Arial Unicode MS" w:cs="Times New Roman"/>
          <w:b/>
          <w:color w:val="000000"/>
          <w:szCs w:val="24"/>
        </w:rPr>
      </w:pPr>
      <w:r w:rsidRPr="008276C5">
        <w:rPr>
          <w:rFonts w:eastAsia="Arial Unicode MS" w:cs="Times New Roman"/>
          <w:color w:val="000000"/>
          <w:szCs w:val="24"/>
        </w:rPr>
        <w:t>wykonywanie wszelkich czynności montażowych typu wiercenia, przekucia itp. należy wykonywać z odpowiednim zabezpieczeniem, aby nie uszkodzić i nie zapylić elementów budowlanych oraz wyposażenia pomieszczeń szczególnie sprzętu komputerowego</w:t>
      </w:r>
      <w:r>
        <w:rPr>
          <w:rFonts w:eastAsia="Arial Unicode MS" w:cs="Times New Roman"/>
          <w:color w:val="000000"/>
          <w:szCs w:val="24"/>
        </w:rPr>
        <w:t>,</w:t>
      </w:r>
    </w:p>
    <w:p w:rsidR="00A428C5" w:rsidRDefault="00A428C5" w:rsidP="00A428C5">
      <w:pPr>
        <w:pStyle w:val="Normalny1"/>
        <w:numPr>
          <w:ilvl w:val="0"/>
          <w:numId w:val="8"/>
        </w:numPr>
        <w:spacing w:after="120" w:line="100" w:lineRule="atLeast"/>
        <w:jc w:val="both"/>
        <w:rPr>
          <w:rFonts w:eastAsia="Arial Unicode MS" w:cs="Times New Roman"/>
          <w:b/>
          <w:color w:val="000000"/>
          <w:szCs w:val="24"/>
        </w:rPr>
      </w:pPr>
      <w:r w:rsidRPr="008276C5">
        <w:rPr>
          <w:rFonts w:eastAsia="Arial Unicode MS" w:cs="Times New Roman"/>
          <w:b/>
          <w:color w:val="000000"/>
          <w:szCs w:val="24"/>
        </w:rPr>
        <w:t xml:space="preserve">przed przystąpieniem do złożenia oferty na </w:t>
      </w:r>
      <w:r w:rsidR="003168DA">
        <w:rPr>
          <w:rFonts w:eastAsia="Arial Unicode MS" w:cs="Times New Roman"/>
          <w:b/>
          <w:color w:val="000000"/>
          <w:szCs w:val="24"/>
        </w:rPr>
        <w:t xml:space="preserve">dostawę i </w:t>
      </w:r>
      <w:r w:rsidRPr="008276C5">
        <w:rPr>
          <w:rFonts w:eastAsia="Arial Unicode MS" w:cs="Times New Roman"/>
          <w:b/>
          <w:color w:val="000000"/>
          <w:szCs w:val="24"/>
        </w:rPr>
        <w:t xml:space="preserve">montaż urządzeń klimatyzujących zalecana jest wizja lokalna Wykonawcy w każdym </w:t>
      </w:r>
      <w:r w:rsidR="003168DA">
        <w:rPr>
          <w:rFonts w:eastAsia="Arial Unicode MS" w:cs="Times New Roman"/>
          <w:b/>
          <w:color w:val="000000"/>
          <w:szCs w:val="24"/>
        </w:rPr>
        <w:br/>
      </w:r>
      <w:r w:rsidRPr="008276C5">
        <w:rPr>
          <w:rFonts w:eastAsia="Arial Unicode MS" w:cs="Times New Roman"/>
          <w:b/>
          <w:color w:val="000000"/>
          <w:szCs w:val="24"/>
        </w:rPr>
        <w:t>z wymienionych obiektów</w:t>
      </w:r>
      <w:r>
        <w:rPr>
          <w:rFonts w:eastAsia="Arial Unicode MS" w:cs="Times New Roman"/>
          <w:b/>
          <w:color w:val="000000"/>
          <w:szCs w:val="24"/>
        </w:rPr>
        <w:t>,</w:t>
      </w:r>
    </w:p>
    <w:p w:rsidR="00A428C5" w:rsidRDefault="00A428C5" w:rsidP="00A428C5">
      <w:pPr>
        <w:pStyle w:val="Normalny1"/>
        <w:numPr>
          <w:ilvl w:val="0"/>
          <w:numId w:val="8"/>
        </w:numPr>
        <w:spacing w:after="120" w:line="100" w:lineRule="atLeast"/>
        <w:jc w:val="both"/>
        <w:rPr>
          <w:rFonts w:eastAsia="Arial Unicode MS" w:cs="Times New Roman"/>
          <w:b/>
          <w:color w:val="000000"/>
          <w:szCs w:val="24"/>
        </w:rPr>
      </w:pPr>
      <w:r w:rsidRPr="008276C5">
        <w:rPr>
          <w:rFonts w:eastAsia="Arial Unicode MS" w:cs="Times New Roman"/>
          <w:color w:val="000000"/>
          <w:szCs w:val="24"/>
        </w:rPr>
        <w:t xml:space="preserve">Wykonawca obowiązany jest przekazać gwarancję producenta na zamontowane urządzenia, systemy klimatyzacji z </w:t>
      </w:r>
      <w:r w:rsidRPr="008276C5">
        <w:rPr>
          <w:rFonts w:eastAsia="Arial Unicode MS" w:cs="Times New Roman"/>
          <w:b/>
          <w:color w:val="000000"/>
          <w:szCs w:val="24"/>
        </w:rPr>
        <w:t>okresem obowiązywania na 36-mcy</w:t>
      </w:r>
      <w:r>
        <w:rPr>
          <w:rFonts w:eastAsia="Arial Unicode MS" w:cs="Times New Roman"/>
          <w:b/>
          <w:color w:val="000000"/>
          <w:szCs w:val="24"/>
        </w:rPr>
        <w:t xml:space="preserve"> od daty montażu,</w:t>
      </w:r>
    </w:p>
    <w:p w:rsidR="00A428C5" w:rsidRPr="008276C5" w:rsidRDefault="00A428C5" w:rsidP="00A428C5">
      <w:pPr>
        <w:pStyle w:val="Normalny1"/>
        <w:numPr>
          <w:ilvl w:val="0"/>
          <w:numId w:val="8"/>
        </w:numPr>
        <w:spacing w:after="120" w:line="100" w:lineRule="atLeast"/>
        <w:jc w:val="both"/>
        <w:rPr>
          <w:rFonts w:eastAsia="Arial Unicode MS" w:cs="Times New Roman"/>
          <w:b/>
          <w:color w:val="000000"/>
          <w:szCs w:val="24"/>
        </w:rPr>
      </w:pPr>
      <w:r w:rsidRPr="008276C5">
        <w:rPr>
          <w:rFonts w:eastAsia="Arial Unicode MS" w:cs="Times New Roman"/>
          <w:color w:val="000000"/>
          <w:szCs w:val="24"/>
        </w:rPr>
        <w:lastRenderedPageBreak/>
        <w:t>ilości, rodzaj i średnice przewodów winne wynikać z dokumentacji techniczno-ruchowej urządzeń, wymagań producentów i przepisów w zakresie instalacji elektrycznych</w:t>
      </w:r>
      <w:r>
        <w:rPr>
          <w:rFonts w:eastAsia="Arial Unicode MS" w:cs="Times New Roman"/>
          <w:color w:val="000000"/>
          <w:szCs w:val="24"/>
        </w:rPr>
        <w:t>,</w:t>
      </w:r>
    </w:p>
    <w:p w:rsidR="00A428C5" w:rsidRPr="008276C5" w:rsidRDefault="00A428C5" w:rsidP="00A428C5">
      <w:pPr>
        <w:pStyle w:val="Normalny1"/>
        <w:numPr>
          <w:ilvl w:val="0"/>
          <w:numId w:val="8"/>
        </w:numPr>
        <w:spacing w:after="120" w:line="100" w:lineRule="atLeast"/>
        <w:jc w:val="both"/>
        <w:rPr>
          <w:rFonts w:eastAsia="Arial Unicode MS" w:cs="Times New Roman"/>
          <w:b/>
          <w:color w:val="000000"/>
          <w:szCs w:val="24"/>
        </w:rPr>
      </w:pPr>
      <w:r w:rsidRPr="008276C5">
        <w:rPr>
          <w:rFonts w:eastAsia="Arial Unicode MS" w:cs="Times New Roman"/>
          <w:color w:val="000000"/>
          <w:szCs w:val="24"/>
        </w:rPr>
        <w:t>Wykonawca winien uwzględnić konieczność prowadzenia przewodów w sposób niepogarszający estetyki budynku</w:t>
      </w:r>
      <w:r>
        <w:rPr>
          <w:rFonts w:eastAsia="Arial Unicode MS" w:cs="Times New Roman"/>
          <w:color w:val="000000"/>
          <w:szCs w:val="24"/>
        </w:rPr>
        <w:t>,</w:t>
      </w:r>
    </w:p>
    <w:p w:rsidR="00A428C5" w:rsidRPr="008276C5" w:rsidRDefault="00A428C5" w:rsidP="00A428C5">
      <w:pPr>
        <w:pStyle w:val="Normalny1"/>
        <w:numPr>
          <w:ilvl w:val="0"/>
          <w:numId w:val="8"/>
        </w:numPr>
        <w:spacing w:after="120" w:line="100" w:lineRule="atLeast"/>
        <w:jc w:val="both"/>
        <w:rPr>
          <w:rFonts w:eastAsia="Arial Unicode MS" w:cs="Times New Roman"/>
          <w:b/>
          <w:color w:val="000000"/>
          <w:szCs w:val="24"/>
        </w:rPr>
      </w:pPr>
      <w:r w:rsidRPr="008276C5">
        <w:rPr>
          <w:rFonts w:eastAsia="Arial Unicode MS" w:cs="Times New Roman"/>
          <w:color w:val="000000"/>
          <w:szCs w:val="24"/>
        </w:rPr>
        <w:t>należy stosować zabezpieczenia urządzeń i obwodów zgodnie z wymaganiami producenta urządzeń oraz odpowiednich norm technicznych i przepisów w zakresie instalacji elektrycznych</w:t>
      </w:r>
      <w:r>
        <w:rPr>
          <w:rFonts w:eastAsia="Arial Unicode MS" w:cs="Times New Roman"/>
          <w:color w:val="000000"/>
          <w:szCs w:val="24"/>
        </w:rPr>
        <w:t>,</w:t>
      </w:r>
    </w:p>
    <w:p w:rsidR="00A428C5" w:rsidRPr="008276C5" w:rsidRDefault="00A428C5" w:rsidP="00A428C5">
      <w:pPr>
        <w:pStyle w:val="Normalny1"/>
        <w:numPr>
          <w:ilvl w:val="0"/>
          <w:numId w:val="8"/>
        </w:numPr>
        <w:spacing w:after="120" w:line="100" w:lineRule="atLeast"/>
        <w:jc w:val="both"/>
        <w:rPr>
          <w:rFonts w:eastAsia="Arial Unicode MS" w:cs="Times New Roman"/>
          <w:b/>
          <w:color w:val="000000"/>
          <w:szCs w:val="24"/>
        </w:rPr>
      </w:pPr>
      <w:r w:rsidRPr="008276C5">
        <w:rPr>
          <w:rFonts w:eastAsia="Arial Unicode MS" w:cs="Times New Roman"/>
          <w:color w:val="000000"/>
          <w:szCs w:val="24"/>
        </w:rPr>
        <w:t>należy zapewnić odpowiednią ochronę przeciw napięciową urządzeń oraz ich uziemienie</w:t>
      </w:r>
      <w:r>
        <w:rPr>
          <w:rFonts w:eastAsia="Arial Unicode MS" w:cs="Times New Roman"/>
          <w:color w:val="000000"/>
          <w:szCs w:val="24"/>
        </w:rPr>
        <w:t>,</w:t>
      </w:r>
    </w:p>
    <w:p w:rsidR="00A428C5" w:rsidRPr="008276C5" w:rsidRDefault="00A428C5" w:rsidP="00A428C5">
      <w:pPr>
        <w:pStyle w:val="Normalny1"/>
        <w:numPr>
          <w:ilvl w:val="0"/>
          <w:numId w:val="8"/>
        </w:numPr>
        <w:spacing w:after="120" w:line="100" w:lineRule="atLeast"/>
        <w:jc w:val="both"/>
        <w:rPr>
          <w:rFonts w:eastAsia="Arial Unicode MS" w:cs="Times New Roman"/>
          <w:b/>
          <w:color w:val="000000"/>
          <w:szCs w:val="24"/>
        </w:rPr>
      </w:pPr>
      <w:r w:rsidRPr="008276C5">
        <w:rPr>
          <w:rFonts w:eastAsia="Arial Unicode MS" w:cs="Times New Roman"/>
          <w:color w:val="000000"/>
          <w:szCs w:val="24"/>
        </w:rPr>
        <w:t>wszystkie obwody i zabezpieczenia związane montażem systemów i urządzeń należy czytelnie opisać zgodnie z dokumentacją powykonawczą</w:t>
      </w:r>
      <w:r>
        <w:rPr>
          <w:rFonts w:eastAsia="Arial Unicode MS" w:cs="Times New Roman"/>
          <w:color w:val="000000"/>
          <w:szCs w:val="24"/>
        </w:rPr>
        <w:t>,</w:t>
      </w:r>
    </w:p>
    <w:p w:rsidR="00A428C5" w:rsidRPr="008276C5" w:rsidRDefault="00A428C5" w:rsidP="00A428C5">
      <w:pPr>
        <w:pStyle w:val="Normalny1"/>
        <w:numPr>
          <w:ilvl w:val="0"/>
          <w:numId w:val="8"/>
        </w:numPr>
        <w:spacing w:after="120" w:line="100" w:lineRule="atLeast"/>
        <w:jc w:val="both"/>
        <w:rPr>
          <w:rFonts w:eastAsia="Arial Unicode MS" w:cs="Times New Roman"/>
          <w:b/>
          <w:color w:val="000000"/>
          <w:szCs w:val="24"/>
        </w:rPr>
      </w:pPr>
      <w:r w:rsidRPr="008276C5">
        <w:rPr>
          <w:rFonts w:eastAsia="Arial Unicode MS" w:cs="Times New Roman"/>
          <w:color w:val="000000"/>
          <w:szCs w:val="24"/>
        </w:rPr>
        <w:t xml:space="preserve"> przy wykonywaniu robót budowlanych</w:t>
      </w:r>
      <w:r w:rsidR="0085402D">
        <w:rPr>
          <w:rFonts w:eastAsia="Arial Unicode MS" w:cs="Times New Roman"/>
          <w:color w:val="000000"/>
          <w:szCs w:val="24"/>
        </w:rPr>
        <w:t xml:space="preserve">, szczególnie w pomieszczeniach </w:t>
      </w:r>
      <w:r w:rsidRPr="008276C5">
        <w:rPr>
          <w:rFonts w:eastAsia="Arial Unicode MS" w:cs="Times New Roman"/>
          <w:color w:val="000000"/>
          <w:szCs w:val="24"/>
        </w:rPr>
        <w:t>wewnętrznych, należy odpowiednio zabezpieczyć wyposażenie pomieszczeń przed kurze</w:t>
      </w:r>
      <w:r>
        <w:rPr>
          <w:rFonts w:eastAsia="Arial Unicode MS" w:cs="Times New Roman"/>
          <w:color w:val="000000"/>
          <w:szCs w:val="24"/>
        </w:rPr>
        <w:t xml:space="preserve">m, pyłem </w:t>
      </w:r>
      <w:r w:rsidRPr="008276C5">
        <w:rPr>
          <w:rFonts w:eastAsia="Arial Unicode MS" w:cs="Times New Roman"/>
          <w:color w:val="000000"/>
          <w:szCs w:val="24"/>
        </w:rPr>
        <w:t>i innymi zanieczyszczeniami</w:t>
      </w:r>
      <w:r>
        <w:rPr>
          <w:rFonts w:eastAsia="Arial Unicode MS" w:cs="Times New Roman"/>
          <w:color w:val="000000"/>
          <w:szCs w:val="24"/>
        </w:rPr>
        <w:t>,</w:t>
      </w:r>
    </w:p>
    <w:p w:rsidR="00A428C5" w:rsidRPr="008276C5" w:rsidRDefault="00A428C5" w:rsidP="00A428C5">
      <w:pPr>
        <w:pStyle w:val="Normalny1"/>
        <w:numPr>
          <w:ilvl w:val="0"/>
          <w:numId w:val="8"/>
        </w:numPr>
        <w:spacing w:after="120" w:line="100" w:lineRule="atLeast"/>
        <w:jc w:val="both"/>
        <w:rPr>
          <w:rFonts w:eastAsia="Arial Unicode MS" w:cs="Times New Roman"/>
          <w:b/>
          <w:color w:val="000000"/>
          <w:szCs w:val="24"/>
        </w:rPr>
      </w:pPr>
      <w:r w:rsidRPr="008276C5">
        <w:rPr>
          <w:rFonts w:eastAsia="Arial Unicode MS" w:cs="Times New Roman"/>
          <w:color w:val="000000"/>
          <w:szCs w:val="24"/>
        </w:rPr>
        <w:t>montaż jednostek zewnętrznych winien uwzględniać konieczność:</w:t>
      </w:r>
    </w:p>
    <w:p w:rsidR="00A428C5" w:rsidRDefault="00A428C5" w:rsidP="00A428C5">
      <w:pPr>
        <w:pStyle w:val="Normalny1"/>
        <w:numPr>
          <w:ilvl w:val="0"/>
          <w:numId w:val="4"/>
        </w:numPr>
        <w:jc w:val="both"/>
        <w:rPr>
          <w:rFonts w:eastAsia="Arial Unicode MS" w:cs="Times New Roman"/>
          <w:color w:val="000000"/>
          <w:szCs w:val="24"/>
        </w:rPr>
      </w:pPr>
      <w:r>
        <w:rPr>
          <w:rFonts w:eastAsia="Arial Unicode MS" w:cs="Times New Roman"/>
          <w:color w:val="000000"/>
          <w:szCs w:val="24"/>
        </w:rPr>
        <w:t xml:space="preserve">posadowienia (zabezpieczonej systemowo powłokami antykorozyjnymi) </w:t>
      </w:r>
      <w:r>
        <w:rPr>
          <w:rFonts w:eastAsia="Arial Unicode MS" w:cs="Times New Roman"/>
          <w:color w:val="000000"/>
          <w:szCs w:val="24"/>
        </w:rPr>
        <w:br/>
        <w:t>wg wytycznych producenta uwzględniające kształt i masę urządzenia na konstrukcji stalowej samonośnej,</w:t>
      </w:r>
    </w:p>
    <w:p w:rsidR="00A428C5" w:rsidRDefault="00A428C5" w:rsidP="00A428C5">
      <w:pPr>
        <w:pStyle w:val="Normalny1"/>
        <w:numPr>
          <w:ilvl w:val="0"/>
          <w:numId w:val="4"/>
        </w:numPr>
        <w:spacing w:after="120"/>
        <w:ind w:left="958" w:hanging="357"/>
        <w:jc w:val="both"/>
        <w:rPr>
          <w:rFonts w:eastAsia="Arial Unicode MS" w:cs="Times New Roman"/>
          <w:color w:val="000000"/>
          <w:szCs w:val="24"/>
        </w:rPr>
      </w:pPr>
      <w:r>
        <w:rPr>
          <w:rFonts w:eastAsia="Arial Unicode MS" w:cs="Times New Roman"/>
          <w:color w:val="000000"/>
          <w:szCs w:val="24"/>
        </w:rPr>
        <w:t>skutecznej i estetycznej naprawy elewacji lub poszycia dachowego,</w:t>
      </w:r>
    </w:p>
    <w:p w:rsidR="00A428C5" w:rsidRDefault="00A428C5" w:rsidP="00A428C5">
      <w:pPr>
        <w:pStyle w:val="Normalny1"/>
        <w:numPr>
          <w:ilvl w:val="0"/>
          <w:numId w:val="9"/>
        </w:numPr>
        <w:spacing w:after="120"/>
        <w:ind w:left="709" w:hanging="284"/>
        <w:jc w:val="both"/>
        <w:rPr>
          <w:rFonts w:eastAsia="Arial Unicode MS" w:cs="Times New Roman"/>
          <w:color w:val="000000"/>
          <w:szCs w:val="24"/>
        </w:rPr>
      </w:pPr>
      <w:r w:rsidRPr="008276C5">
        <w:rPr>
          <w:rFonts w:eastAsia="Arial Unicode MS" w:cs="Times New Roman"/>
          <w:color w:val="000000"/>
          <w:szCs w:val="24"/>
        </w:rPr>
        <w:t>wymaga się, aby przewody, izolacje itd. narażone na działanie czynników atmosferycznych    były chronione odpowiednimi  osłonami,</w:t>
      </w:r>
    </w:p>
    <w:p w:rsidR="00A428C5" w:rsidRDefault="00A428C5" w:rsidP="00A428C5">
      <w:pPr>
        <w:pStyle w:val="Normalny1"/>
        <w:numPr>
          <w:ilvl w:val="0"/>
          <w:numId w:val="9"/>
        </w:numPr>
        <w:spacing w:after="120"/>
        <w:ind w:left="709" w:hanging="284"/>
        <w:jc w:val="both"/>
        <w:rPr>
          <w:rFonts w:eastAsia="Arial Unicode MS" w:cs="Times New Roman"/>
          <w:color w:val="000000"/>
          <w:szCs w:val="24"/>
        </w:rPr>
      </w:pPr>
      <w:r w:rsidRPr="008276C5">
        <w:rPr>
          <w:rFonts w:eastAsia="Arial Unicode MS" w:cs="Times New Roman"/>
          <w:color w:val="000000"/>
          <w:szCs w:val="24"/>
        </w:rPr>
        <w:t>sposób, miejsce, materiał zamocowań kanałów, przewodów urządzeń bezwzględnie powinno być uzgodnione z Użytkownikiem  - przed ich wykonaniem,</w:t>
      </w:r>
    </w:p>
    <w:p w:rsidR="00A428C5" w:rsidRPr="008276C5" w:rsidRDefault="00A428C5" w:rsidP="00A428C5">
      <w:pPr>
        <w:pStyle w:val="Normalny1"/>
        <w:numPr>
          <w:ilvl w:val="0"/>
          <w:numId w:val="9"/>
        </w:numPr>
        <w:ind w:left="709" w:hanging="283"/>
        <w:jc w:val="both"/>
        <w:rPr>
          <w:rFonts w:eastAsia="Arial Unicode MS" w:cs="Times New Roman"/>
          <w:color w:val="000000"/>
          <w:szCs w:val="24"/>
        </w:rPr>
      </w:pPr>
      <w:r w:rsidRPr="008276C5">
        <w:rPr>
          <w:rFonts w:eastAsia="Arial Unicode MS" w:cs="Times New Roman"/>
          <w:color w:val="000000"/>
          <w:szCs w:val="24"/>
        </w:rPr>
        <w:t>elementy budowlane, w które zaingerowano ze względu na prowadzone roboty instalacyjne lub uszkodzone w trakcie wykonywania prze</w:t>
      </w:r>
      <w:r>
        <w:rPr>
          <w:rFonts w:eastAsia="Arial Unicode MS" w:cs="Times New Roman"/>
          <w:color w:val="000000"/>
          <w:szCs w:val="24"/>
        </w:rPr>
        <w:t xml:space="preserve">dmiotu umowy – należy naprawić </w:t>
      </w:r>
      <w:r w:rsidRPr="008276C5">
        <w:rPr>
          <w:rFonts w:eastAsia="Arial Unicode MS" w:cs="Times New Roman"/>
          <w:color w:val="000000"/>
          <w:szCs w:val="24"/>
        </w:rPr>
        <w:t>i wykończyć w sposób wskazany przez Zamawiającego przywracając stan nie gorszy niż przed wykonaniem robót.</w:t>
      </w:r>
    </w:p>
    <w:p w:rsidR="00A428C5" w:rsidRPr="00011899" w:rsidRDefault="00A428C5" w:rsidP="00A428C5">
      <w:pPr>
        <w:pStyle w:val="Normalny1"/>
        <w:ind w:left="284" w:hanging="284"/>
        <w:jc w:val="both"/>
        <w:rPr>
          <w:rFonts w:eastAsia="Arial Unicode MS" w:cs="Times New Roman"/>
          <w:color w:val="000000"/>
          <w:szCs w:val="24"/>
        </w:rPr>
      </w:pPr>
    </w:p>
    <w:p w:rsidR="00A428C5" w:rsidRPr="00AA0F61" w:rsidRDefault="00A428C5" w:rsidP="00A428C5">
      <w:pPr>
        <w:pStyle w:val="Normalny1"/>
        <w:spacing w:after="120" w:line="100" w:lineRule="atLeast"/>
        <w:jc w:val="both"/>
        <w:rPr>
          <w:rFonts w:eastAsia="Arial Unicode MS" w:cs="Times New Roman"/>
          <w:b/>
          <w:color w:val="000000"/>
          <w:szCs w:val="24"/>
        </w:rPr>
      </w:pPr>
      <w:r w:rsidRPr="00AA0F61">
        <w:rPr>
          <w:rFonts w:eastAsia="Arial Unicode MS" w:cs="Times New Roman"/>
          <w:b/>
          <w:color w:val="000000"/>
          <w:szCs w:val="24"/>
        </w:rPr>
        <w:t>Wymagania dotyczące wszystkich układów/systemów/urządzeń:</w:t>
      </w:r>
    </w:p>
    <w:p w:rsidR="00A428C5" w:rsidRDefault="00A428C5" w:rsidP="00A428C5">
      <w:pPr>
        <w:pStyle w:val="Normalny1"/>
        <w:numPr>
          <w:ilvl w:val="0"/>
          <w:numId w:val="10"/>
        </w:numPr>
        <w:spacing w:line="100" w:lineRule="atLeast"/>
        <w:jc w:val="both"/>
        <w:rPr>
          <w:rFonts w:eastAsia="Arial Unicode MS" w:cs="Times New Roman"/>
          <w:color w:val="000000"/>
          <w:szCs w:val="24"/>
        </w:rPr>
      </w:pPr>
      <w:r>
        <w:rPr>
          <w:rFonts w:eastAsia="Arial Unicode MS" w:cs="Times New Roman"/>
          <w:color w:val="000000"/>
          <w:szCs w:val="24"/>
        </w:rPr>
        <w:t xml:space="preserve">certyfikat </w:t>
      </w:r>
      <w:proofErr w:type="spellStart"/>
      <w:r>
        <w:rPr>
          <w:rFonts w:eastAsia="Arial Unicode MS" w:cs="Times New Roman"/>
          <w:color w:val="000000"/>
          <w:szCs w:val="24"/>
        </w:rPr>
        <w:t>Eurovent</w:t>
      </w:r>
      <w:proofErr w:type="spellEnd"/>
      <w:r>
        <w:rPr>
          <w:rFonts w:eastAsia="Arial Unicode MS" w:cs="Times New Roman"/>
          <w:color w:val="000000"/>
          <w:szCs w:val="24"/>
        </w:rPr>
        <w:t xml:space="preserve"> dla zamontowanych urządzeń dla różnych wydajności,</w:t>
      </w:r>
    </w:p>
    <w:p w:rsidR="00A428C5" w:rsidRDefault="00A428C5" w:rsidP="00A428C5">
      <w:pPr>
        <w:pStyle w:val="Normalny1"/>
        <w:numPr>
          <w:ilvl w:val="0"/>
          <w:numId w:val="10"/>
        </w:numPr>
        <w:spacing w:line="100" w:lineRule="atLeast"/>
        <w:jc w:val="both"/>
        <w:rPr>
          <w:rFonts w:eastAsia="Arial Unicode MS" w:cs="Times New Roman"/>
          <w:color w:val="000000"/>
          <w:szCs w:val="24"/>
        </w:rPr>
      </w:pPr>
      <w:r>
        <w:rPr>
          <w:rFonts w:eastAsia="Arial Unicode MS" w:cs="Times New Roman"/>
          <w:color w:val="000000"/>
          <w:szCs w:val="24"/>
        </w:rPr>
        <w:t>urządzenia powinny posiadać deklarację zgodności CE,</w:t>
      </w:r>
    </w:p>
    <w:p w:rsidR="00A428C5" w:rsidRDefault="00A428C5" w:rsidP="00A428C5">
      <w:pPr>
        <w:pStyle w:val="Normalny1"/>
        <w:numPr>
          <w:ilvl w:val="0"/>
          <w:numId w:val="10"/>
        </w:numPr>
        <w:spacing w:line="100" w:lineRule="atLeast"/>
        <w:jc w:val="both"/>
        <w:rPr>
          <w:rFonts w:eastAsia="Arial Unicode MS" w:cs="Times New Roman"/>
          <w:color w:val="000000"/>
          <w:szCs w:val="24"/>
        </w:rPr>
      </w:pPr>
      <w:r>
        <w:rPr>
          <w:rFonts w:eastAsia="Arial Unicode MS" w:cs="Times New Roman"/>
          <w:color w:val="000000"/>
          <w:szCs w:val="24"/>
        </w:rPr>
        <w:t>poświadczenie zgodności z dyrektywą nr 201/30/UE,</w:t>
      </w:r>
    </w:p>
    <w:p w:rsidR="00A428C5" w:rsidRDefault="00A428C5" w:rsidP="00A428C5">
      <w:pPr>
        <w:pStyle w:val="Normalny1"/>
        <w:numPr>
          <w:ilvl w:val="0"/>
          <w:numId w:val="10"/>
        </w:numPr>
        <w:spacing w:line="100" w:lineRule="atLeast"/>
        <w:jc w:val="both"/>
        <w:rPr>
          <w:rFonts w:eastAsia="Arial Unicode MS" w:cs="Times New Roman"/>
          <w:color w:val="000000"/>
          <w:szCs w:val="24"/>
        </w:rPr>
      </w:pPr>
      <w:r>
        <w:rPr>
          <w:rFonts w:eastAsia="Arial Unicode MS" w:cs="Times New Roman"/>
          <w:color w:val="000000"/>
          <w:szCs w:val="24"/>
        </w:rPr>
        <w:t>atest lub świadectwo higieniczne PHZ na urządzenia,</w:t>
      </w:r>
    </w:p>
    <w:p w:rsidR="00A428C5" w:rsidRDefault="00A428C5" w:rsidP="00A428C5">
      <w:pPr>
        <w:pStyle w:val="Normalny1"/>
        <w:numPr>
          <w:ilvl w:val="0"/>
          <w:numId w:val="10"/>
        </w:numPr>
        <w:spacing w:line="100" w:lineRule="atLeast"/>
        <w:jc w:val="both"/>
        <w:rPr>
          <w:rFonts w:eastAsia="Arial Unicode MS" w:cs="Times New Roman"/>
          <w:color w:val="000000"/>
          <w:szCs w:val="24"/>
        </w:rPr>
      </w:pPr>
      <w:r>
        <w:rPr>
          <w:rFonts w:eastAsia="Arial Unicode MS" w:cs="Times New Roman"/>
          <w:color w:val="000000"/>
          <w:szCs w:val="24"/>
        </w:rPr>
        <w:t>sterowanie urządzeniem z pilota bezprzewodowego.</w:t>
      </w:r>
    </w:p>
    <w:p w:rsidR="00A428C5" w:rsidRDefault="00A428C5" w:rsidP="00A428C5">
      <w:pPr>
        <w:pStyle w:val="Normalny1"/>
        <w:spacing w:after="120" w:line="100" w:lineRule="atLeast"/>
        <w:jc w:val="both"/>
        <w:rPr>
          <w:rFonts w:eastAsia="Arial Unicode MS" w:cs="Times New Roman"/>
          <w:color w:val="000000"/>
          <w:szCs w:val="24"/>
        </w:rPr>
      </w:pPr>
    </w:p>
    <w:p w:rsidR="00A428C5" w:rsidRPr="00F9543C" w:rsidRDefault="00A428C5" w:rsidP="00A428C5">
      <w:pPr>
        <w:numPr>
          <w:ilvl w:val="0"/>
          <w:numId w:val="3"/>
        </w:numPr>
        <w:spacing w:after="120" w:line="100" w:lineRule="atLeast"/>
        <w:ind w:left="284" w:hanging="284"/>
        <w:jc w:val="both"/>
        <w:rPr>
          <w:rFonts w:eastAsia="Arial Unicode MS"/>
          <w:color w:val="000000"/>
        </w:rPr>
      </w:pPr>
      <w:r w:rsidRPr="00F97AE3">
        <w:t xml:space="preserve"> Słownik zamówień </w:t>
      </w:r>
      <w:r w:rsidRPr="00F97AE3">
        <w:rPr>
          <w:lang w:eastAsia="ar-SA"/>
        </w:rPr>
        <w:t xml:space="preserve">CPV </w:t>
      </w:r>
      <w:r>
        <w:rPr>
          <w:lang w:eastAsia="ar-SA"/>
        </w:rPr>
        <w:t>dla niniejszego przedmiotu zamówienia:</w:t>
      </w:r>
    </w:p>
    <w:p w:rsidR="00A428C5" w:rsidRPr="00F9543C" w:rsidRDefault="00A428C5" w:rsidP="00A428C5">
      <w:pPr>
        <w:spacing w:after="120" w:line="100" w:lineRule="atLeast"/>
        <w:ind w:left="360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39717200-3 - Urządzenia klimatyzacyjne,</w:t>
      </w:r>
    </w:p>
    <w:p w:rsidR="00A428C5" w:rsidRPr="00F8330C" w:rsidRDefault="00A428C5" w:rsidP="00A428C5">
      <w:pPr>
        <w:spacing w:after="120" w:line="100" w:lineRule="atLeast"/>
        <w:ind w:left="360"/>
        <w:jc w:val="both"/>
      </w:pPr>
      <w:r w:rsidRPr="00F8330C">
        <w:rPr>
          <w:lang w:eastAsia="ar-SA"/>
        </w:rPr>
        <w:t xml:space="preserve">42512200-0  - </w:t>
      </w:r>
      <w:r w:rsidRPr="00F8330C">
        <w:t>Ścienne maszyny do konfekcjonowania powietrza,</w:t>
      </w:r>
    </w:p>
    <w:p w:rsidR="00A428C5" w:rsidRDefault="00A428C5" w:rsidP="00A428C5">
      <w:pPr>
        <w:spacing w:after="120" w:line="100" w:lineRule="atLeast"/>
        <w:ind w:left="360"/>
        <w:jc w:val="both"/>
        <w:rPr>
          <w:lang w:eastAsia="ar-SA"/>
        </w:rPr>
      </w:pPr>
      <w:r>
        <w:rPr>
          <w:lang w:eastAsia="ar-SA"/>
        </w:rPr>
        <w:t>45331220-4 - Instalowanie urządzeń klimatyzacyjnych</w:t>
      </w:r>
      <w:r w:rsidR="00172940">
        <w:rPr>
          <w:lang w:eastAsia="ar-SA"/>
        </w:rPr>
        <w:t>,</w:t>
      </w:r>
    </w:p>
    <w:p w:rsidR="00A428C5" w:rsidRPr="002B25F0" w:rsidRDefault="00A428C5" w:rsidP="00A428C5">
      <w:pPr>
        <w:spacing w:after="120" w:line="100" w:lineRule="atLeast"/>
        <w:ind w:left="360"/>
        <w:jc w:val="both"/>
        <w:rPr>
          <w:rFonts w:eastAsia="Arial Unicode MS"/>
        </w:rPr>
      </w:pPr>
      <w:r w:rsidRPr="002B25F0">
        <w:rPr>
          <w:rFonts w:eastAsia="Arial Unicode MS"/>
        </w:rPr>
        <w:t>45311000-0 – Roboty w zakresie okablowania oraz instalacji elektrycznych,</w:t>
      </w:r>
    </w:p>
    <w:p w:rsidR="00A428C5" w:rsidRPr="002B25F0" w:rsidRDefault="00A428C5" w:rsidP="00A428C5">
      <w:pPr>
        <w:spacing w:after="120" w:line="100" w:lineRule="atLeast"/>
        <w:ind w:left="360"/>
        <w:jc w:val="both"/>
        <w:rPr>
          <w:iCs/>
        </w:rPr>
      </w:pPr>
      <w:r w:rsidRPr="002B25F0">
        <w:rPr>
          <w:rFonts w:eastAsia="Arial Unicode MS"/>
        </w:rPr>
        <w:t>45400000-1 – Roboty wykończeniowe w zakresie obiektów budowlanych.</w:t>
      </w:r>
    </w:p>
    <w:p w:rsidR="00A2068D" w:rsidRDefault="00A2068D"/>
    <w:sectPr w:rsidR="00A2068D" w:rsidSect="002B25F0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993" w:right="1417" w:bottom="851" w:left="1417" w:header="284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498" w:rsidRDefault="00DF0498" w:rsidP="00A428C5">
      <w:r>
        <w:separator/>
      </w:r>
    </w:p>
  </w:endnote>
  <w:endnote w:type="continuationSeparator" w:id="0">
    <w:p w:rsidR="00DF0498" w:rsidRDefault="00DF0498" w:rsidP="00A42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4569345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6501AD" w:rsidRPr="004D6545" w:rsidRDefault="003869EA">
        <w:pPr>
          <w:pStyle w:val="Stopka"/>
          <w:jc w:val="right"/>
          <w:rPr>
            <w:sz w:val="20"/>
          </w:rPr>
        </w:pPr>
        <w:r w:rsidRPr="004D6545">
          <w:rPr>
            <w:sz w:val="20"/>
          </w:rPr>
          <w:fldChar w:fldCharType="begin"/>
        </w:r>
        <w:r w:rsidRPr="004D6545">
          <w:rPr>
            <w:sz w:val="20"/>
          </w:rPr>
          <w:instrText>PAGE   \* MERGEFORMAT</w:instrText>
        </w:r>
        <w:r w:rsidRPr="004D6545">
          <w:rPr>
            <w:sz w:val="20"/>
          </w:rPr>
          <w:fldChar w:fldCharType="separate"/>
        </w:r>
        <w:r>
          <w:rPr>
            <w:noProof/>
            <w:sz w:val="20"/>
          </w:rPr>
          <w:t>12</w:t>
        </w:r>
        <w:r w:rsidRPr="004D6545">
          <w:rPr>
            <w:sz w:val="20"/>
          </w:rPr>
          <w:fldChar w:fldCharType="end"/>
        </w:r>
      </w:p>
    </w:sdtContent>
  </w:sdt>
  <w:p w:rsidR="006501AD" w:rsidRDefault="00DF049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3472193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6501AD" w:rsidRPr="00335EB2" w:rsidRDefault="003869EA">
        <w:pPr>
          <w:pStyle w:val="Stopka"/>
          <w:jc w:val="right"/>
          <w:rPr>
            <w:sz w:val="20"/>
          </w:rPr>
        </w:pPr>
        <w:r w:rsidRPr="00335EB2">
          <w:rPr>
            <w:sz w:val="20"/>
          </w:rPr>
          <w:fldChar w:fldCharType="begin"/>
        </w:r>
        <w:r w:rsidRPr="00335EB2">
          <w:rPr>
            <w:sz w:val="20"/>
          </w:rPr>
          <w:instrText>PAGE   \* MERGEFORMAT</w:instrText>
        </w:r>
        <w:r w:rsidRPr="00335EB2">
          <w:rPr>
            <w:sz w:val="20"/>
          </w:rPr>
          <w:fldChar w:fldCharType="separate"/>
        </w:r>
        <w:r w:rsidR="00FD04AD">
          <w:rPr>
            <w:noProof/>
            <w:sz w:val="20"/>
          </w:rPr>
          <w:t>2</w:t>
        </w:r>
        <w:r w:rsidRPr="00335EB2">
          <w:rPr>
            <w:sz w:val="20"/>
          </w:rPr>
          <w:fldChar w:fldCharType="end"/>
        </w:r>
      </w:p>
    </w:sdtContent>
  </w:sdt>
  <w:p w:rsidR="006501AD" w:rsidRDefault="00DF04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498" w:rsidRDefault="00DF0498" w:rsidP="00A428C5">
      <w:r>
        <w:separator/>
      </w:r>
    </w:p>
  </w:footnote>
  <w:footnote w:type="continuationSeparator" w:id="0">
    <w:p w:rsidR="00DF0498" w:rsidRDefault="00DF0498" w:rsidP="00A42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1AD" w:rsidRDefault="003869EA" w:rsidP="00E912DC">
    <w:pPr>
      <w:pStyle w:val="Nagwek5"/>
      <w:tabs>
        <w:tab w:val="left" w:pos="435"/>
        <w:tab w:val="right" w:pos="9072"/>
      </w:tabs>
    </w:pPr>
    <w:r>
      <w:tab/>
    </w:r>
    <w:r>
      <w:tab/>
    </w:r>
  </w:p>
  <w:p w:rsidR="006501AD" w:rsidRDefault="00DF049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577" w:rsidRDefault="00537577" w:rsidP="00A428C5">
    <w:pPr>
      <w:pStyle w:val="Nagwek"/>
      <w:jc w:val="right"/>
      <w:rPr>
        <w:b/>
      </w:rPr>
    </w:pPr>
  </w:p>
  <w:p w:rsidR="00A428C5" w:rsidRPr="00A428C5" w:rsidRDefault="00A428C5" w:rsidP="00A428C5">
    <w:pPr>
      <w:pStyle w:val="Nagwek"/>
      <w:jc w:val="right"/>
      <w:rPr>
        <w:b/>
      </w:rPr>
    </w:pPr>
    <w:r w:rsidRPr="00A428C5">
      <w:rPr>
        <w:b/>
      </w:rPr>
      <w:t>Załącznik nr 1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45E8B"/>
    <w:multiLevelType w:val="hybridMultilevel"/>
    <w:tmpl w:val="A2E0E452"/>
    <w:lvl w:ilvl="0" w:tplc="7812DD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17499"/>
    <w:multiLevelType w:val="hybridMultilevel"/>
    <w:tmpl w:val="D5D02E4E"/>
    <w:lvl w:ilvl="0" w:tplc="CCBA9FE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83EC9"/>
    <w:multiLevelType w:val="hybridMultilevel"/>
    <w:tmpl w:val="A90002C2"/>
    <w:lvl w:ilvl="0" w:tplc="7812DD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27BB7"/>
    <w:multiLevelType w:val="hybridMultilevel"/>
    <w:tmpl w:val="CF3E0D18"/>
    <w:lvl w:ilvl="0" w:tplc="7812DD6A">
      <w:start w:val="1"/>
      <w:numFmt w:val="bullet"/>
      <w:lvlText w:val=""/>
      <w:lvlJc w:val="left"/>
      <w:pPr>
        <w:ind w:left="168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4" w15:restartNumberingAfterBreak="0">
    <w:nsid w:val="3EA63254"/>
    <w:multiLevelType w:val="hybridMultilevel"/>
    <w:tmpl w:val="E870C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A7D0C"/>
    <w:multiLevelType w:val="hybridMultilevel"/>
    <w:tmpl w:val="23166DDA"/>
    <w:lvl w:ilvl="0" w:tplc="7812DD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8964E3"/>
    <w:multiLevelType w:val="hybridMultilevel"/>
    <w:tmpl w:val="EB20D108"/>
    <w:lvl w:ilvl="0" w:tplc="62A84B5E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5F0631E9"/>
    <w:multiLevelType w:val="multilevel"/>
    <w:tmpl w:val="E808FAF0"/>
    <w:lvl w:ilvl="0">
      <w:start w:val="1"/>
      <w:numFmt w:val="decimal"/>
      <w:lvlText w:val="%1)"/>
      <w:lvlJc w:val="left"/>
      <w:pPr>
        <w:ind w:left="1070" w:hanging="360"/>
      </w:pPr>
      <w:rPr>
        <w:rFonts w:ascii="Times New Roman" w:eastAsia="Lucida Sans Unicode" w:hAnsi="Times New Roman" w:cs="Times New Roman"/>
        <w:b w:val="0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7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70" w:hanging="1800"/>
      </w:pPr>
      <w:rPr>
        <w:rFonts w:hint="default"/>
      </w:rPr>
    </w:lvl>
  </w:abstractNum>
  <w:abstractNum w:abstractNumId="8" w15:restartNumberingAfterBreak="0">
    <w:nsid w:val="623137B3"/>
    <w:multiLevelType w:val="hybridMultilevel"/>
    <w:tmpl w:val="2A821E1C"/>
    <w:lvl w:ilvl="0" w:tplc="7812DD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205AFF"/>
    <w:multiLevelType w:val="hybridMultilevel"/>
    <w:tmpl w:val="446424B8"/>
    <w:lvl w:ilvl="0" w:tplc="7812DD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8"/>
  </w:num>
  <w:num w:numId="6">
    <w:abstractNumId w:val="5"/>
  </w:num>
  <w:num w:numId="7">
    <w:abstractNumId w:val="9"/>
  </w:num>
  <w:num w:numId="8">
    <w:abstractNumId w:val="0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6C5"/>
    <w:rsid w:val="00004503"/>
    <w:rsid w:val="00045CB3"/>
    <w:rsid w:val="00050B6F"/>
    <w:rsid w:val="0005556C"/>
    <w:rsid w:val="000D7E53"/>
    <w:rsid w:val="00172940"/>
    <w:rsid w:val="002340E9"/>
    <w:rsid w:val="002B25F0"/>
    <w:rsid w:val="003168DA"/>
    <w:rsid w:val="00336510"/>
    <w:rsid w:val="00370A17"/>
    <w:rsid w:val="003869EA"/>
    <w:rsid w:val="003D3E05"/>
    <w:rsid w:val="00470268"/>
    <w:rsid w:val="0049322E"/>
    <w:rsid w:val="00503E9E"/>
    <w:rsid w:val="00537577"/>
    <w:rsid w:val="005633B3"/>
    <w:rsid w:val="006E5990"/>
    <w:rsid w:val="00705576"/>
    <w:rsid w:val="00797AD8"/>
    <w:rsid w:val="0085402D"/>
    <w:rsid w:val="008A24C0"/>
    <w:rsid w:val="008D724A"/>
    <w:rsid w:val="009C6113"/>
    <w:rsid w:val="00A2068D"/>
    <w:rsid w:val="00A428C5"/>
    <w:rsid w:val="00A87923"/>
    <w:rsid w:val="00AB2ADA"/>
    <w:rsid w:val="00AC3EEA"/>
    <w:rsid w:val="00C65644"/>
    <w:rsid w:val="00D035CF"/>
    <w:rsid w:val="00D12812"/>
    <w:rsid w:val="00DF0498"/>
    <w:rsid w:val="00E05001"/>
    <w:rsid w:val="00EB56C5"/>
    <w:rsid w:val="00F17019"/>
    <w:rsid w:val="00F6616B"/>
    <w:rsid w:val="00F8330C"/>
    <w:rsid w:val="00FD04AD"/>
    <w:rsid w:val="00FF60C3"/>
    <w:rsid w:val="00FF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A634B"/>
  <w15:chartTrackingRefBased/>
  <w15:docId w15:val="{71708115-3308-4EBB-B838-6CBF0A4C9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2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428C5"/>
    <w:pPr>
      <w:spacing w:before="240" w:after="60"/>
      <w:outlineLvl w:val="4"/>
    </w:pPr>
    <w:rPr>
      <w:rFonts w:ascii="Calibri" w:hAnsi="Calibri"/>
      <w:b/>
      <w:i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rsid w:val="00A428C5"/>
    <w:rPr>
      <w:rFonts w:ascii="Calibri" w:eastAsia="Times New Roman" w:hAnsi="Calibri" w:cs="Times New Roman"/>
      <w:b/>
      <w:i/>
      <w:sz w:val="26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A428C5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428C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A428C5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A428C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ny1">
    <w:name w:val="Normalny1"/>
    <w:rsid w:val="00A428C5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A"/>
      <w:sz w:val="24"/>
      <w:szCs w:val="20"/>
      <w:lang w:eastAsia="hi-IN" w:bidi="hi-IN"/>
    </w:rPr>
  </w:style>
  <w:style w:type="paragraph" w:styleId="NormalnyWeb">
    <w:name w:val="Normal (Web)"/>
    <w:basedOn w:val="Normalny"/>
    <w:rsid w:val="00336510"/>
    <w:pPr>
      <w:spacing w:before="100" w:beforeAutospacing="1" w:after="100" w:afterAutospacing="1"/>
    </w:pPr>
    <w:rPr>
      <w:rFonts w:eastAsia="PMingLiU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75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57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1552</Words>
  <Characters>9312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Tylipska Edyta</dc:creator>
  <cp:keywords/>
  <dc:description/>
  <cp:lastModifiedBy>Tylipska Edyta</cp:lastModifiedBy>
  <cp:revision>7</cp:revision>
  <cp:lastPrinted>2020-08-27T08:02:00Z</cp:lastPrinted>
  <dcterms:created xsi:type="dcterms:W3CDTF">2020-09-09T07:24:00Z</dcterms:created>
  <dcterms:modified xsi:type="dcterms:W3CDTF">2020-09-09T13:31:00Z</dcterms:modified>
</cp:coreProperties>
</file>